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A4E15" w14:textId="7DD6CBAB" w:rsidR="00F3371C" w:rsidRPr="00F3371C" w:rsidRDefault="00F3371C" w:rsidP="00F3371C">
      <w:pPr>
        <w:pStyle w:val="Alishlah12title"/>
      </w:pPr>
      <w:r w:rsidRPr="00F3371C">
        <w:t>Development of E-Modules Based on Local Wisdom on Ecosystem Material to Increase Scientific Literacy</w:t>
      </w:r>
    </w:p>
    <w:p w14:paraId="4C88EF56" w14:textId="6371FF10" w:rsidR="00F3371C" w:rsidRPr="00F3371C" w:rsidRDefault="00F3371C" w:rsidP="00F3371C">
      <w:pPr>
        <w:spacing w:before="240"/>
        <w:rPr>
          <w:rFonts w:ascii="Palatino Linotype" w:eastAsia="Times New Roman" w:hAnsi="Palatino Linotype" w:cs="Times New Roman"/>
          <w:sz w:val="20"/>
          <w:szCs w:val="20"/>
        </w:rPr>
      </w:pPr>
      <w:r w:rsidRPr="00F3371C">
        <w:rPr>
          <w:rFonts w:ascii="Palatino Linotype" w:eastAsia="Times New Roman" w:hAnsi="Palatino Linotype" w:cs="Times New Roman"/>
          <w:b/>
          <w:sz w:val="20"/>
          <w:szCs w:val="20"/>
        </w:rPr>
        <w:t>Dadang Jaenudin</w:t>
      </w:r>
      <w:proofErr w:type="gramStart"/>
      <w:r w:rsidRPr="00F3371C">
        <w:rPr>
          <w:rFonts w:ascii="Palatino Linotype" w:eastAsia="Times New Roman" w:hAnsi="Palatino Linotype" w:cs="Times New Roman"/>
          <w:b/>
          <w:sz w:val="20"/>
          <w:szCs w:val="20"/>
          <w:vertAlign w:val="superscript"/>
        </w:rPr>
        <w:t>1</w:t>
      </w:r>
      <w:r w:rsidRPr="00F3371C">
        <w:rPr>
          <w:rFonts w:ascii="Palatino Linotype" w:eastAsia="Times New Roman" w:hAnsi="Palatino Linotype" w:cs="Times New Roman"/>
          <w:b/>
          <w:sz w:val="20"/>
          <w:szCs w:val="20"/>
        </w:rPr>
        <w:t xml:space="preserve"> ,</w:t>
      </w:r>
      <w:proofErr w:type="gramEnd"/>
      <w:r w:rsidRPr="00F3371C">
        <w:rPr>
          <w:rFonts w:ascii="Palatino Linotype" w:eastAsia="Times New Roman" w:hAnsi="Palatino Linotype" w:cs="Times New Roman"/>
          <w:b/>
          <w:sz w:val="20"/>
          <w:szCs w:val="20"/>
        </w:rPr>
        <w:t xml:space="preserve"> </w:t>
      </w:r>
      <w:proofErr w:type="spellStart"/>
      <w:r w:rsidRPr="00F3371C">
        <w:rPr>
          <w:rFonts w:ascii="Palatino Linotype" w:eastAsia="Times New Roman" w:hAnsi="Palatino Linotype" w:cs="Times New Roman"/>
          <w:b/>
          <w:sz w:val="20"/>
          <w:szCs w:val="20"/>
        </w:rPr>
        <w:t>Nunung</w:t>
      </w:r>
      <w:proofErr w:type="spellEnd"/>
      <w:r w:rsidRPr="00F3371C">
        <w:rPr>
          <w:rFonts w:ascii="Palatino Linotype" w:eastAsia="Times New Roman" w:hAnsi="Palatino Linotype" w:cs="Times New Roman"/>
          <w:b/>
          <w:sz w:val="20"/>
          <w:szCs w:val="20"/>
        </w:rPr>
        <w:t xml:space="preserve"> Nurhayati</w:t>
      </w:r>
      <w:r w:rsidRPr="00F3371C">
        <w:rPr>
          <w:rFonts w:ascii="Palatino Linotype" w:eastAsia="Times New Roman" w:hAnsi="Palatino Linotype" w:cs="Times New Roman"/>
          <w:b/>
          <w:sz w:val="20"/>
          <w:szCs w:val="20"/>
          <w:vertAlign w:val="superscript"/>
        </w:rPr>
        <w:t>2</w:t>
      </w:r>
      <w:r w:rsidRPr="00F3371C">
        <w:rPr>
          <w:rFonts w:ascii="Palatino Linotype" w:eastAsia="Times New Roman" w:hAnsi="Palatino Linotype" w:cs="Times New Roman"/>
          <w:b/>
          <w:sz w:val="20"/>
          <w:szCs w:val="20"/>
        </w:rPr>
        <w:t>, Elly Sukmanasa</w:t>
      </w:r>
      <w:r w:rsidRPr="00F3371C">
        <w:rPr>
          <w:rFonts w:ascii="Palatino Linotype" w:eastAsia="Times New Roman" w:hAnsi="Palatino Linotype" w:cs="Times New Roman"/>
          <w:b/>
          <w:sz w:val="20"/>
          <w:szCs w:val="20"/>
          <w:vertAlign w:val="superscript"/>
        </w:rPr>
        <w:t>3</w:t>
      </w:r>
      <w:r w:rsidRPr="00F3371C">
        <w:rPr>
          <w:rFonts w:ascii="Palatino Linotype" w:eastAsia="Times New Roman" w:hAnsi="Palatino Linotype" w:cs="Times New Roman"/>
          <w:sz w:val="34"/>
          <w:szCs w:val="34"/>
          <w:vertAlign w:val="superscript"/>
        </w:rPr>
        <w:t xml:space="preserve"> </w:t>
      </w:r>
      <w:r w:rsidRPr="00F3371C">
        <w:rPr>
          <w:rFonts w:ascii="Palatino Linotype" w:eastAsia="Times New Roman" w:hAnsi="Palatino Linotype" w:cs="Times New Roman"/>
          <w:sz w:val="20"/>
          <w:szCs w:val="20"/>
        </w:rPr>
        <w:t xml:space="preserve"> </w:t>
      </w:r>
    </w:p>
    <w:p w14:paraId="53DA8C8B" w14:textId="1A05E85D"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proofErr w:type="spellStart"/>
      <w:r w:rsidR="00F3371C" w:rsidRPr="00F3371C">
        <w:rPr>
          <w:color w:val="auto"/>
          <w:lang w:val="en-GB"/>
        </w:rPr>
        <w:t>Pakuan</w:t>
      </w:r>
      <w:proofErr w:type="spellEnd"/>
      <w:r w:rsidR="00F3371C" w:rsidRPr="00F3371C">
        <w:rPr>
          <w:color w:val="auto"/>
          <w:lang w:val="en-GB"/>
        </w:rPr>
        <w:t xml:space="preserve"> University </w:t>
      </w:r>
      <w:r w:rsidR="002B31FD" w:rsidRPr="002B31FD">
        <w:rPr>
          <w:color w:val="auto"/>
          <w:lang w:val="en-GB"/>
        </w:rPr>
        <w:t xml:space="preserve">1; </w:t>
      </w:r>
      <w:r w:rsidR="00F3371C" w:rsidRPr="00F3371C">
        <w:rPr>
          <w:sz w:val="20"/>
          <w:szCs w:val="20"/>
        </w:rPr>
        <w:t>dadang.jaenudin@unpak.ac.id</w:t>
      </w:r>
    </w:p>
    <w:p w14:paraId="024E96C7" w14:textId="10ED8779"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proofErr w:type="spellStart"/>
      <w:r w:rsidR="00F3371C" w:rsidRPr="00F3371C">
        <w:rPr>
          <w:color w:val="auto"/>
          <w:lang w:val="en-GB"/>
        </w:rPr>
        <w:t>Pakuan</w:t>
      </w:r>
      <w:proofErr w:type="spellEnd"/>
      <w:r w:rsidR="00F3371C" w:rsidRPr="00F3371C">
        <w:rPr>
          <w:color w:val="auto"/>
          <w:lang w:val="en-GB"/>
        </w:rPr>
        <w:t xml:space="preserve"> University</w:t>
      </w:r>
      <w:r w:rsidR="002B31FD" w:rsidRPr="002B31FD">
        <w:rPr>
          <w:color w:val="auto"/>
          <w:lang w:val="en-GB"/>
        </w:rPr>
        <w:t xml:space="preserve"> </w:t>
      </w:r>
      <w:r w:rsidR="00F3371C">
        <w:rPr>
          <w:color w:val="auto"/>
          <w:lang w:val="en-GB"/>
        </w:rPr>
        <w:t>2</w:t>
      </w:r>
      <w:r w:rsidR="002B31FD" w:rsidRPr="002B31FD">
        <w:rPr>
          <w:color w:val="auto"/>
          <w:lang w:val="en-GB"/>
        </w:rPr>
        <w:t xml:space="preserve">; </w:t>
      </w:r>
      <w:r w:rsidR="00F3371C" w:rsidRPr="00F3371C">
        <w:rPr>
          <w:sz w:val="20"/>
          <w:szCs w:val="20"/>
        </w:rPr>
        <w:t>*nunung290180@gmail.com</w:t>
      </w:r>
    </w:p>
    <w:p w14:paraId="1BFB0173"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3ADD8D86" w14:textId="77777777" w:rsidTr="0048254D">
        <w:trPr>
          <w:jc w:val="center"/>
        </w:trPr>
        <w:tc>
          <w:tcPr>
            <w:tcW w:w="2787" w:type="dxa"/>
            <w:tcBorders>
              <w:top w:val="double" w:sz="4" w:space="0" w:color="auto"/>
              <w:left w:val="nil"/>
              <w:bottom w:val="single" w:sz="4" w:space="0" w:color="auto"/>
              <w:right w:val="nil"/>
            </w:tcBorders>
          </w:tcPr>
          <w:p w14:paraId="07735241"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6E2737F1"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7199F875"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14EFD947" w14:textId="77777777" w:rsidTr="0048254D">
        <w:trPr>
          <w:trHeight w:val="1268"/>
          <w:jc w:val="center"/>
        </w:trPr>
        <w:tc>
          <w:tcPr>
            <w:tcW w:w="2787" w:type="dxa"/>
            <w:tcBorders>
              <w:top w:val="single" w:sz="4" w:space="0" w:color="auto"/>
              <w:left w:val="nil"/>
              <w:bottom w:val="single" w:sz="4" w:space="0" w:color="auto"/>
              <w:right w:val="nil"/>
            </w:tcBorders>
          </w:tcPr>
          <w:p w14:paraId="608B329B"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572157D9" w14:textId="747EEBA5" w:rsidR="002B31FD" w:rsidRDefault="002B31FD" w:rsidP="00290481">
            <w:pPr>
              <w:pStyle w:val="Alishlah18keywords"/>
            </w:pPr>
            <w:r w:rsidRPr="002B31FD">
              <w:t xml:space="preserve">keyword 1; </w:t>
            </w:r>
            <w:r w:rsidR="00F3371C" w:rsidRPr="00F3371C">
              <w:rPr>
                <w:iCs/>
                <w:sz w:val="20"/>
                <w:szCs w:val="20"/>
              </w:rPr>
              <w:t>E-</w:t>
            </w:r>
            <w:proofErr w:type="spellStart"/>
            <w:r w:rsidR="00F3371C" w:rsidRPr="00F3371C">
              <w:rPr>
                <w:iCs/>
                <w:sz w:val="20"/>
                <w:szCs w:val="20"/>
              </w:rPr>
              <w:t>Moduls</w:t>
            </w:r>
            <w:proofErr w:type="spellEnd"/>
          </w:p>
          <w:p w14:paraId="3533FD1E" w14:textId="72E36578" w:rsidR="002B31FD" w:rsidRDefault="002B31FD" w:rsidP="00290481">
            <w:pPr>
              <w:pStyle w:val="Alishlah18keywords"/>
            </w:pPr>
            <w:r w:rsidRPr="002B31FD">
              <w:t xml:space="preserve">keyword 2; </w:t>
            </w:r>
            <w:r w:rsidR="00F3371C" w:rsidRPr="00F3371C">
              <w:rPr>
                <w:iCs/>
                <w:sz w:val="20"/>
                <w:szCs w:val="20"/>
              </w:rPr>
              <w:t>local wisdom</w:t>
            </w:r>
          </w:p>
          <w:p w14:paraId="26824736" w14:textId="25BE434C" w:rsidR="002B31FD" w:rsidRDefault="002B31FD" w:rsidP="00290481">
            <w:pPr>
              <w:pStyle w:val="Alishlah18keywords"/>
              <w:rPr>
                <w:iCs/>
                <w:sz w:val="20"/>
                <w:szCs w:val="20"/>
              </w:rPr>
            </w:pPr>
            <w:r w:rsidRPr="002B31FD">
              <w:t>keyword 3</w:t>
            </w:r>
            <w:r w:rsidR="00F3371C">
              <w:t>;</w:t>
            </w:r>
            <w:r w:rsidRPr="002B31FD">
              <w:t xml:space="preserve"> </w:t>
            </w:r>
            <w:r w:rsidR="00F3371C" w:rsidRPr="00F3371C">
              <w:rPr>
                <w:iCs/>
                <w:sz w:val="20"/>
                <w:szCs w:val="20"/>
              </w:rPr>
              <w:t>ecosystem</w:t>
            </w:r>
          </w:p>
          <w:p w14:paraId="6EF297E3" w14:textId="00E5EE9B" w:rsidR="002B31FD" w:rsidRPr="00F3371C" w:rsidRDefault="004B0A2C" w:rsidP="00290481">
            <w:pPr>
              <w:pStyle w:val="Alishlah18keywords"/>
              <w:rPr>
                <w:iCs/>
                <w:sz w:val="20"/>
                <w:szCs w:val="20"/>
              </w:rPr>
            </w:pPr>
            <w:r w:rsidRPr="002B31FD">
              <w:t xml:space="preserve">keyword </w:t>
            </w:r>
            <w:r>
              <w:t>4; l</w:t>
            </w:r>
            <w:r w:rsidR="00F3371C" w:rsidRPr="00F3371C">
              <w:rPr>
                <w:iCs/>
                <w:sz w:val="20"/>
                <w:szCs w:val="20"/>
              </w:rPr>
              <w:t>iteracy abilities</w:t>
            </w:r>
          </w:p>
          <w:p w14:paraId="559E0B3E" w14:textId="77777777" w:rsidR="0048254D" w:rsidRPr="0048254D" w:rsidRDefault="0048254D" w:rsidP="004B0A2C">
            <w:pPr>
              <w:pStyle w:val="Alishlah18keywords"/>
            </w:pPr>
          </w:p>
        </w:tc>
        <w:tc>
          <w:tcPr>
            <w:tcW w:w="282" w:type="dxa"/>
            <w:vMerge w:val="restart"/>
            <w:tcBorders>
              <w:top w:val="nil"/>
              <w:left w:val="nil"/>
              <w:bottom w:val="nil"/>
              <w:right w:val="nil"/>
            </w:tcBorders>
          </w:tcPr>
          <w:p w14:paraId="2B222EC1"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7AECB258" w14:textId="4B29F5C8" w:rsidR="004B0A2C" w:rsidRDefault="004B0A2C" w:rsidP="004B0A2C">
            <w:pPr>
              <w:spacing w:before="240"/>
              <w:jc w:val="both"/>
              <w:rPr>
                <w:rFonts w:ascii="Times New Roman" w:eastAsia="Times New Roman" w:hAnsi="Times New Roman" w:cs="Times New Roman"/>
                <w:i/>
              </w:rPr>
            </w:pPr>
            <w:r w:rsidRPr="004B0A2C">
              <w:rPr>
                <w:rFonts w:ascii="Palatino Linotype" w:eastAsia="Times New Roman" w:hAnsi="Palatino Linotype" w:cs="Times New Roman"/>
                <w:iCs/>
              </w:rPr>
              <w:t>This research aims to determine the authenticity, effectiveness and practicality of E-Module development products based on local wisdom. The type of research is development research (R&amp;D) with the ADDIE research model. Product trials are carried out using limited and expanded trials. Small-scale research subjects were carried out on 10 students, while large-scale trials were carried out on 26 grade IV SDIT Aliya students. The feasibility analysis test for the product being developed is determined through the results of material validation, media validation, language validation and usage practices by students and teachers. Test effectiveness using the t-test. The results of the research showed that product validity obtained an average score of 95.67 in the very good category, material validation obtained a score of 97, language experts 94 and material experts 96. Assessment by teachers for content suitability showed a CVI value of 0.955, presentation suitability 0.90 and language suitability 0.908. The average CVI value of 0.921 indicates a valid category with very good criteria. Teacher responses to teaching materials showed an average of 94.64 indicating the very good category. Student responses to the E-Module in limited trials showed an average score of 88.6 indicating the very good category. Student responses to the wide-scale trial showed results of 91.92 in the very good category. The pretest posttest effectiveness test with N Gain showed a result of 0.57, which means it is in the medium category. After the normality test, a significance test was carried out between the pretest and posttest with the paired t-test showing a value of 0.00, which means it was significant. The t test analysis and N Gain analysis show that after the learning process with local wisdom-based E-Modules there was a significant increase in students' scientific literacy.</w:t>
            </w:r>
          </w:p>
          <w:p w14:paraId="596864CC" w14:textId="6582C989" w:rsidR="0048254D" w:rsidRPr="00E45249" w:rsidRDefault="0048254D" w:rsidP="00E45249">
            <w:pPr>
              <w:pStyle w:val="Alishlah17abstract"/>
            </w:pPr>
          </w:p>
        </w:tc>
      </w:tr>
      <w:tr w:rsidR="0048254D" w:rsidRPr="0048254D" w14:paraId="0EC27580"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506F333D"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550D78B6" w14:textId="141DFCFC" w:rsidR="0048254D" w:rsidRPr="006A6719" w:rsidRDefault="0048254D" w:rsidP="00E45249">
            <w:pPr>
              <w:pStyle w:val="Alishlah14history"/>
            </w:pPr>
            <w:r w:rsidRPr="006A6719">
              <w:t xml:space="preserve">Received </w:t>
            </w:r>
            <w:r w:rsidR="004B0A2C">
              <w:t>….</w:t>
            </w:r>
          </w:p>
          <w:p w14:paraId="00DCB7E3" w14:textId="23783A19" w:rsidR="0048254D" w:rsidRPr="006A6719" w:rsidRDefault="0048254D" w:rsidP="00E45249">
            <w:pPr>
              <w:pStyle w:val="Alishlah14history"/>
            </w:pPr>
            <w:r w:rsidRPr="006A6719">
              <w:t xml:space="preserve">Revised </w:t>
            </w:r>
            <w:r w:rsidR="00675603" w:rsidRPr="006A6719">
              <w:tab/>
            </w:r>
            <w:r w:rsidR="004B0A2C">
              <w:t>….</w:t>
            </w:r>
          </w:p>
          <w:p w14:paraId="2E8723CE" w14:textId="6DC03418" w:rsidR="0048254D" w:rsidRPr="004A39B9" w:rsidRDefault="0048254D" w:rsidP="004A39B9">
            <w:pPr>
              <w:pStyle w:val="Alishlah14history"/>
              <w:rPr>
                <w:lang w:val="en-AU"/>
              </w:rPr>
            </w:pPr>
            <w:r w:rsidRPr="006A6719">
              <w:t xml:space="preserve">Accepted </w:t>
            </w:r>
            <w:r w:rsidR="004B0A2C">
              <w:t>….</w:t>
            </w:r>
          </w:p>
        </w:tc>
        <w:tc>
          <w:tcPr>
            <w:tcW w:w="282" w:type="dxa"/>
            <w:vMerge/>
            <w:tcBorders>
              <w:top w:val="nil"/>
              <w:left w:val="nil"/>
              <w:bottom w:val="nil"/>
              <w:right w:val="nil"/>
            </w:tcBorders>
          </w:tcPr>
          <w:p w14:paraId="1175735A"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61D6F6AF"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39299EDB" w14:textId="77777777" w:rsidTr="0048254D">
        <w:trPr>
          <w:trHeight w:val="70"/>
          <w:jc w:val="center"/>
        </w:trPr>
        <w:tc>
          <w:tcPr>
            <w:tcW w:w="2787" w:type="dxa"/>
            <w:vMerge/>
            <w:tcBorders>
              <w:top w:val="single" w:sz="4" w:space="0" w:color="auto"/>
              <w:left w:val="nil"/>
              <w:bottom w:val="single" w:sz="4" w:space="0" w:color="auto"/>
              <w:right w:val="nil"/>
            </w:tcBorders>
          </w:tcPr>
          <w:p w14:paraId="55226A18"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244CF635"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378E20C7"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628C3DBE"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261B6B65" wp14:editId="04F3BEFD">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35913A72" w14:textId="77777777" w:rsidTr="0048254D">
        <w:trPr>
          <w:jc w:val="center"/>
        </w:trPr>
        <w:tc>
          <w:tcPr>
            <w:tcW w:w="8845" w:type="dxa"/>
            <w:gridSpan w:val="3"/>
            <w:tcBorders>
              <w:top w:val="nil"/>
              <w:left w:val="nil"/>
              <w:bottom w:val="double" w:sz="4" w:space="0" w:color="auto"/>
              <w:right w:val="nil"/>
            </w:tcBorders>
          </w:tcPr>
          <w:p w14:paraId="0CC00291"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3D2F2155" w14:textId="04157A93" w:rsidR="00457015" w:rsidRDefault="004B0A2C" w:rsidP="00E45249">
            <w:pPr>
              <w:pStyle w:val="Alishlah2authorcorrespondence"/>
            </w:pPr>
            <w:proofErr w:type="spellStart"/>
            <w:r>
              <w:lastRenderedPageBreak/>
              <w:t>Nunung</w:t>
            </w:r>
            <w:proofErr w:type="spellEnd"/>
            <w:r>
              <w:t xml:space="preserve"> Nurhayati</w:t>
            </w:r>
          </w:p>
          <w:p w14:paraId="2D4E74BA" w14:textId="6AEA0611" w:rsidR="0048254D" w:rsidRDefault="004B0A2C" w:rsidP="00E45249">
            <w:pPr>
              <w:pStyle w:val="Alishlah2authorcorrespondence"/>
              <w:rPr>
                <w:sz w:val="20"/>
              </w:rPr>
            </w:pPr>
            <w:proofErr w:type="spellStart"/>
            <w:r w:rsidRPr="00F3371C">
              <w:rPr>
                <w:color w:val="auto"/>
                <w:lang w:val="en-GB"/>
              </w:rPr>
              <w:t>Pakuan</w:t>
            </w:r>
            <w:proofErr w:type="spellEnd"/>
            <w:r w:rsidRPr="00F3371C">
              <w:rPr>
                <w:color w:val="auto"/>
                <w:lang w:val="en-GB"/>
              </w:rPr>
              <w:t xml:space="preserve"> University</w:t>
            </w:r>
            <w:r w:rsidRPr="002B31FD">
              <w:rPr>
                <w:color w:val="auto"/>
                <w:lang w:val="en-GB"/>
              </w:rPr>
              <w:t xml:space="preserve"> </w:t>
            </w:r>
            <w:r>
              <w:rPr>
                <w:color w:val="auto"/>
                <w:lang w:val="en-GB"/>
              </w:rPr>
              <w:t>2</w:t>
            </w:r>
            <w:r w:rsidR="002B31FD" w:rsidRPr="002B31FD">
              <w:rPr>
                <w:color w:val="auto"/>
                <w:lang w:val="en-GB"/>
              </w:rPr>
              <w:t xml:space="preserve">; </w:t>
            </w:r>
            <w:hyperlink r:id="rId10" w:history="1">
              <w:r w:rsidRPr="003A1CAF">
                <w:rPr>
                  <w:rStyle w:val="Hyperlink"/>
                  <w:sz w:val="20"/>
                </w:rPr>
                <w:t>nunung290180@gmail.com</w:t>
              </w:r>
            </w:hyperlink>
          </w:p>
          <w:p w14:paraId="541E9D9C" w14:textId="4B702FB6" w:rsidR="004B0A2C" w:rsidRPr="0048254D" w:rsidRDefault="004B0A2C" w:rsidP="00E45249">
            <w:pPr>
              <w:pStyle w:val="Alishlah2authorcorrespondence"/>
            </w:pPr>
          </w:p>
        </w:tc>
      </w:tr>
    </w:tbl>
    <w:p w14:paraId="1F7BF9EA" w14:textId="77777777" w:rsidR="008E64A2" w:rsidRPr="00A75CB1" w:rsidRDefault="0048254D" w:rsidP="00A10E86">
      <w:pPr>
        <w:pStyle w:val="Alishlah21heading1"/>
        <w:rPr>
          <w:lang w:val="en-GB"/>
        </w:rPr>
      </w:pPr>
      <w:r w:rsidRPr="00A75CB1">
        <w:rPr>
          <w:lang w:val="en-GB"/>
        </w:rPr>
        <w:lastRenderedPageBreak/>
        <w:t>INTRODUCTION</w:t>
      </w:r>
    </w:p>
    <w:p w14:paraId="523CBFEA" w14:textId="77777777" w:rsidR="004B0A2C" w:rsidRPr="004B0A2C" w:rsidRDefault="004B0A2C" w:rsidP="003526EA">
      <w:pPr>
        <w:spacing w:after="0" w:line="240" w:lineRule="auto"/>
        <w:ind w:firstLine="567"/>
        <w:jc w:val="both"/>
        <w:rPr>
          <w:rFonts w:ascii="Palatino Linotype" w:eastAsia="Times New Roman" w:hAnsi="Palatino Linotype" w:cs="Times New Roman"/>
          <w:sz w:val="20"/>
          <w:szCs w:val="20"/>
        </w:rPr>
      </w:pPr>
      <w:r w:rsidRPr="004B0A2C">
        <w:rPr>
          <w:rFonts w:ascii="Palatino Linotype" w:eastAsia="Times New Roman" w:hAnsi="Palatino Linotype" w:cs="Times New Roman"/>
          <w:sz w:val="20"/>
          <w:szCs w:val="20"/>
        </w:rPr>
        <w:t xml:space="preserve">Scientific literacy is the focus of 21st century learning. However, the current condition of students' scientific literacy is still low. This is proven by the results of the international scientific literacy assessment conducted by the Organization for Economic Co-operation and Development. OECD) through the Program for International Student Assessment (PISA) for </w:t>
      </w:r>
      <w:proofErr w:type="gramStart"/>
      <w:r w:rsidRPr="004B0A2C">
        <w:rPr>
          <w:rFonts w:ascii="Palatino Linotype" w:eastAsia="Times New Roman" w:hAnsi="Palatino Linotype" w:cs="Times New Roman"/>
          <w:sz w:val="20"/>
          <w:szCs w:val="20"/>
        </w:rPr>
        <w:t>15 year olds</w:t>
      </w:r>
      <w:proofErr w:type="gramEnd"/>
      <w:r w:rsidRPr="004B0A2C">
        <w:rPr>
          <w:rFonts w:ascii="Palatino Linotype" w:eastAsia="Times New Roman" w:hAnsi="Palatino Linotype" w:cs="Times New Roman"/>
          <w:sz w:val="20"/>
          <w:szCs w:val="20"/>
        </w:rPr>
        <w:t>. Indonesia has participated in PISA since 2000 (</w:t>
      </w:r>
      <w:proofErr w:type="spellStart"/>
      <w:r w:rsidRPr="004B0A2C">
        <w:rPr>
          <w:rFonts w:ascii="Palatino Linotype" w:eastAsia="Times New Roman" w:hAnsi="Palatino Linotype" w:cs="Times New Roman"/>
          <w:sz w:val="20"/>
          <w:szCs w:val="20"/>
        </w:rPr>
        <w:t>Rusilowati</w:t>
      </w:r>
      <w:proofErr w:type="spellEnd"/>
      <w:r w:rsidRPr="004B0A2C">
        <w:rPr>
          <w:rFonts w:ascii="Palatino Linotype" w:eastAsia="Times New Roman" w:hAnsi="Palatino Linotype" w:cs="Times New Roman"/>
          <w:sz w:val="20"/>
          <w:szCs w:val="20"/>
        </w:rPr>
        <w:t>, 2018). The reason for Indonesia's low PISA ranking includes the format of the PISA questions which is scientific literacy. Factors causing students' low scientific literacy are the selection of teaching materials and students' reading comprehension. Some of the reasons for Indonesia's low PISA ranking are that the form of the PISA questions is scientific literacy and the factors causing students' low scientific literacy are the choice of teaching materials and students' reading ability (Ayub et al., 2022).</w:t>
      </w:r>
    </w:p>
    <w:p w14:paraId="7F9B600D" w14:textId="77777777" w:rsidR="004B0A2C" w:rsidRPr="004B0A2C" w:rsidRDefault="004B0A2C" w:rsidP="003526EA">
      <w:pPr>
        <w:spacing w:after="0" w:line="240" w:lineRule="auto"/>
        <w:ind w:firstLine="567"/>
        <w:jc w:val="both"/>
        <w:rPr>
          <w:rFonts w:ascii="Palatino Linotype" w:eastAsia="Times New Roman" w:hAnsi="Palatino Linotype" w:cs="Times New Roman"/>
          <w:sz w:val="20"/>
          <w:szCs w:val="20"/>
        </w:rPr>
      </w:pPr>
      <w:r w:rsidRPr="004B0A2C">
        <w:rPr>
          <w:rFonts w:ascii="Palatino Linotype" w:eastAsia="Times New Roman" w:hAnsi="Palatino Linotype" w:cs="Times New Roman"/>
          <w:sz w:val="20"/>
          <w:szCs w:val="20"/>
        </w:rPr>
        <w:t xml:space="preserve">Based on data from the Education Report </w:t>
      </w:r>
      <w:proofErr w:type="spellStart"/>
      <w:r w:rsidRPr="004B0A2C">
        <w:rPr>
          <w:rFonts w:ascii="Palatino Linotype" w:eastAsia="Times New Roman" w:hAnsi="Palatino Linotype" w:cs="Times New Roman"/>
          <w:sz w:val="20"/>
          <w:szCs w:val="20"/>
        </w:rPr>
        <w:t>Report</w:t>
      </w:r>
      <w:proofErr w:type="spellEnd"/>
      <w:r w:rsidRPr="004B0A2C">
        <w:rPr>
          <w:rFonts w:ascii="Palatino Linotype" w:eastAsia="Times New Roman" w:hAnsi="Palatino Linotype" w:cs="Times New Roman"/>
          <w:sz w:val="20"/>
          <w:szCs w:val="20"/>
        </w:rPr>
        <w:t xml:space="preserve"> from the 2021 National Assessment at one of the private elementary schools in the city of Bogor, the average literacy score for the district/city of Bogor shows a score of 1.84 from the range 1-3, the provincial average score is 1.74 and the average score is 1.74. the national average shows 1.71. This data shows that elementary school student literacy in the city of Bogor is still low and is in line with the 2018 PISA results. Apart from the issue of literacy as a parameter of a nation's progress, currently global environmental issues must also be anticipated through education.</w:t>
      </w:r>
    </w:p>
    <w:p w14:paraId="06C0D015" w14:textId="77777777" w:rsidR="004B0A2C" w:rsidRPr="004B0A2C" w:rsidRDefault="004B0A2C" w:rsidP="003526EA">
      <w:pPr>
        <w:spacing w:after="0" w:line="240" w:lineRule="auto"/>
        <w:ind w:firstLine="567"/>
        <w:jc w:val="both"/>
        <w:rPr>
          <w:rFonts w:ascii="Palatino Linotype" w:eastAsia="Times New Roman" w:hAnsi="Palatino Linotype" w:cs="Times New Roman"/>
          <w:sz w:val="20"/>
          <w:szCs w:val="20"/>
        </w:rPr>
      </w:pPr>
      <w:r w:rsidRPr="004B0A2C">
        <w:rPr>
          <w:rFonts w:ascii="Palatino Linotype" w:eastAsia="Times New Roman" w:hAnsi="Palatino Linotype" w:cs="Times New Roman"/>
          <w:sz w:val="20"/>
          <w:szCs w:val="20"/>
        </w:rPr>
        <w:t xml:space="preserve">Therefore, literacy education is needed so that the above problems can be overcome. One way to improve the learning process is through teaching materials. Currently, technological advances cannot be denied, so the use of technology-based teaching materials is increasingly needed. One of the technology-based teaching materials is E-Module. It is hoped that these teaching materials can accommodate technological developments so that the teaching and learning process becomes familiar with technology. The outbreak of the pandemic has changed people's </w:t>
      </w:r>
      <w:proofErr w:type="spellStart"/>
      <w:r w:rsidRPr="004B0A2C">
        <w:rPr>
          <w:rFonts w:ascii="Palatino Linotype" w:eastAsia="Times New Roman" w:hAnsi="Palatino Linotype" w:cs="Times New Roman"/>
          <w:sz w:val="20"/>
          <w:szCs w:val="20"/>
        </w:rPr>
        <w:t>behavior</w:t>
      </w:r>
      <w:proofErr w:type="spellEnd"/>
      <w:r w:rsidRPr="004B0A2C">
        <w:rPr>
          <w:rFonts w:ascii="Palatino Linotype" w:eastAsia="Times New Roman" w:hAnsi="Palatino Linotype" w:cs="Times New Roman"/>
          <w:sz w:val="20"/>
          <w:szCs w:val="20"/>
        </w:rPr>
        <w:t>, starting from the way people work, study, do business, and even consume. Initially all activities were carried out in physical contact/offline, but due to the pandemic they changed to completely online because all activities had to be limited, including distance learning (PJJ). After the pandemic is over, some students are used to using internet facilities and equipment as independent learning resources. They can look for interesting teaching materials so that they can increase their interest and motivation to learn. The use of creative teaching materials will increase students' ability to understand the material in depth in accordance with the learning objectives. Educators are expected to develop learning media by utilizing technology and information, creating creative and innovative teaching materials that can increase enthusiasm for learning</w:t>
      </w:r>
    </w:p>
    <w:p w14:paraId="2DFB64C3" w14:textId="77777777" w:rsidR="004B0A2C" w:rsidRPr="004B0A2C" w:rsidRDefault="004B0A2C" w:rsidP="003526EA">
      <w:pPr>
        <w:spacing w:after="0" w:line="240" w:lineRule="auto"/>
        <w:ind w:firstLine="567"/>
        <w:jc w:val="both"/>
        <w:rPr>
          <w:rFonts w:ascii="Palatino Linotype" w:eastAsia="Times New Roman" w:hAnsi="Palatino Linotype" w:cs="Times New Roman"/>
          <w:sz w:val="20"/>
          <w:szCs w:val="20"/>
        </w:rPr>
      </w:pPr>
      <w:r w:rsidRPr="004B0A2C">
        <w:rPr>
          <w:rFonts w:ascii="Palatino Linotype" w:eastAsia="Times New Roman" w:hAnsi="Palatino Linotype" w:cs="Times New Roman"/>
          <w:sz w:val="20"/>
          <w:szCs w:val="20"/>
        </w:rPr>
        <w:t>Based on previous research, it shows that the use of module media increases learning achievement. The advantage of electronic modules in the learning process lies in the learning pattern which allows students to learn independently using electronic modules, and teachers are no longer the only source of learning for students. (</w:t>
      </w:r>
      <w:proofErr w:type="spellStart"/>
      <w:r w:rsidRPr="004B0A2C">
        <w:rPr>
          <w:rFonts w:ascii="Palatino Linotype" w:eastAsia="Times New Roman" w:hAnsi="Palatino Linotype" w:cs="Times New Roman"/>
          <w:sz w:val="20"/>
          <w:szCs w:val="20"/>
        </w:rPr>
        <w:t>Darmayasa</w:t>
      </w:r>
      <w:proofErr w:type="spellEnd"/>
      <w:r w:rsidRPr="004B0A2C">
        <w:rPr>
          <w:rFonts w:ascii="Palatino Linotype" w:eastAsia="Times New Roman" w:hAnsi="Palatino Linotype" w:cs="Times New Roman"/>
          <w:sz w:val="20"/>
          <w:szCs w:val="20"/>
        </w:rPr>
        <w:t xml:space="preserve"> et al., 2018). The constructivist electronic module developed with 3D </w:t>
      </w:r>
      <w:proofErr w:type="spellStart"/>
      <w:r w:rsidRPr="004B0A2C">
        <w:rPr>
          <w:rFonts w:ascii="Palatino Linotype" w:eastAsia="Times New Roman" w:hAnsi="Palatino Linotype" w:cs="Times New Roman"/>
          <w:sz w:val="20"/>
          <w:szCs w:val="20"/>
        </w:rPr>
        <w:t>Pageflip</w:t>
      </w:r>
      <w:proofErr w:type="spellEnd"/>
      <w:r w:rsidRPr="004B0A2C">
        <w:rPr>
          <w:rFonts w:ascii="Palatino Linotype" w:eastAsia="Times New Roman" w:hAnsi="Palatino Linotype" w:cs="Times New Roman"/>
          <w:sz w:val="20"/>
          <w:szCs w:val="20"/>
        </w:rPr>
        <w:t xml:space="preserve"> Professional software can be used as teaching material in the learning process. (</w:t>
      </w:r>
      <w:proofErr w:type="spellStart"/>
      <w:r w:rsidRPr="004B0A2C">
        <w:rPr>
          <w:rFonts w:ascii="Palatino Linotype" w:eastAsia="Times New Roman" w:hAnsi="Palatino Linotype" w:cs="Times New Roman"/>
          <w:sz w:val="20"/>
          <w:szCs w:val="20"/>
        </w:rPr>
        <w:t>Syahrial</w:t>
      </w:r>
      <w:proofErr w:type="spellEnd"/>
      <w:r w:rsidRPr="004B0A2C">
        <w:rPr>
          <w:rFonts w:ascii="Palatino Linotype" w:eastAsia="Times New Roman" w:hAnsi="Palatino Linotype" w:cs="Times New Roman"/>
          <w:sz w:val="20"/>
          <w:szCs w:val="20"/>
        </w:rPr>
        <w:t xml:space="preserve"> et al., 2019). E-Modules based on </w:t>
      </w:r>
      <w:proofErr w:type="spellStart"/>
      <w:r w:rsidRPr="004B0A2C">
        <w:rPr>
          <w:rFonts w:ascii="Palatino Linotype" w:eastAsia="Times New Roman" w:hAnsi="Palatino Linotype" w:cs="Times New Roman"/>
          <w:sz w:val="20"/>
          <w:szCs w:val="20"/>
        </w:rPr>
        <w:t>ethnoconstructivism</w:t>
      </w:r>
      <w:proofErr w:type="spellEnd"/>
      <w:r w:rsidRPr="004B0A2C">
        <w:rPr>
          <w:rFonts w:ascii="Palatino Linotype" w:eastAsia="Times New Roman" w:hAnsi="Palatino Linotype" w:cs="Times New Roman"/>
          <w:sz w:val="20"/>
          <w:szCs w:val="20"/>
        </w:rPr>
        <w:t xml:space="preserve"> are suitable to be developed and used as additional teaching materials to support learning activities to help foster student learning motivation (</w:t>
      </w:r>
      <w:proofErr w:type="spellStart"/>
      <w:r w:rsidRPr="004B0A2C">
        <w:rPr>
          <w:rFonts w:ascii="Palatino Linotype" w:eastAsia="Times New Roman" w:hAnsi="Palatino Linotype" w:cs="Times New Roman"/>
          <w:sz w:val="20"/>
          <w:szCs w:val="20"/>
        </w:rPr>
        <w:t>Kurniawati</w:t>
      </w:r>
      <w:proofErr w:type="spellEnd"/>
      <w:r w:rsidRPr="004B0A2C">
        <w:rPr>
          <w:rFonts w:ascii="Palatino Linotype" w:eastAsia="Times New Roman" w:hAnsi="Palatino Linotype" w:cs="Times New Roman"/>
          <w:sz w:val="20"/>
          <w:szCs w:val="20"/>
        </w:rPr>
        <w:t>, 2020).</w:t>
      </w:r>
    </w:p>
    <w:p w14:paraId="65AD2BD5" w14:textId="77777777" w:rsidR="004B0A2C" w:rsidRDefault="004B0A2C" w:rsidP="003526EA">
      <w:pPr>
        <w:spacing w:after="0" w:line="240" w:lineRule="auto"/>
        <w:ind w:firstLine="567"/>
        <w:jc w:val="both"/>
        <w:rPr>
          <w:rFonts w:ascii="Palatino Linotype" w:eastAsia="Times New Roman" w:hAnsi="Palatino Linotype" w:cs="Times New Roman"/>
          <w:sz w:val="20"/>
          <w:szCs w:val="20"/>
        </w:rPr>
      </w:pPr>
      <w:r w:rsidRPr="004B0A2C">
        <w:rPr>
          <w:rFonts w:ascii="Palatino Linotype" w:eastAsia="Times New Roman" w:hAnsi="Palatino Linotype" w:cs="Times New Roman"/>
          <w:sz w:val="20"/>
          <w:szCs w:val="20"/>
        </w:rPr>
        <w:lastRenderedPageBreak/>
        <w:t xml:space="preserve">Learning that is integrated with local wisdom is able to explore thinking potential, train and get them used to carrying out problem solving activities sourced from local wisdom. Learning with problem solving activities based on local wisdom is able to activate students' cognitive structures to critically </w:t>
      </w:r>
      <w:proofErr w:type="spellStart"/>
      <w:r w:rsidRPr="004B0A2C">
        <w:rPr>
          <w:rFonts w:ascii="Palatino Linotype" w:eastAsia="Times New Roman" w:hAnsi="Palatino Linotype" w:cs="Times New Roman"/>
          <w:sz w:val="20"/>
          <w:szCs w:val="20"/>
        </w:rPr>
        <w:t>analyze</w:t>
      </w:r>
      <w:proofErr w:type="spellEnd"/>
      <w:r w:rsidRPr="004B0A2C">
        <w:rPr>
          <w:rFonts w:ascii="Palatino Linotype" w:eastAsia="Times New Roman" w:hAnsi="Palatino Linotype" w:cs="Times New Roman"/>
          <w:sz w:val="20"/>
          <w:szCs w:val="20"/>
        </w:rPr>
        <w:t xml:space="preserve"> problems that occur in the environment around them and creatively find solutions to problems based on the values ​​contained in local wisdom which is used as a learning resource. In this way, critical and creative thinking skills can be familiarized through learning with problem solving activities based on local wisdom. Based on research conducted, Local Wisdom has the potential to innovate learning resources in schools to build students who are literate, have character, and at the same time act as conservation agents. Alimah, 2019 in (</w:t>
      </w:r>
      <w:proofErr w:type="spellStart"/>
      <w:r w:rsidRPr="004B0A2C">
        <w:rPr>
          <w:rFonts w:ascii="Palatino Linotype" w:eastAsia="Times New Roman" w:hAnsi="Palatino Linotype" w:cs="Times New Roman"/>
          <w:sz w:val="20"/>
          <w:szCs w:val="20"/>
        </w:rPr>
        <w:t>Asrorul</w:t>
      </w:r>
      <w:proofErr w:type="spellEnd"/>
      <w:r w:rsidRPr="004B0A2C">
        <w:rPr>
          <w:rFonts w:ascii="Palatino Linotype" w:eastAsia="Times New Roman" w:hAnsi="Palatino Linotype" w:cs="Times New Roman"/>
          <w:sz w:val="20"/>
          <w:szCs w:val="20"/>
        </w:rPr>
        <w:t xml:space="preserve"> Azizi, Muh. Zaini </w:t>
      </w:r>
      <w:proofErr w:type="spellStart"/>
      <w:r w:rsidRPr="004B0A2C">
        <w:rPr>
          <w:rFonts w:ascii="Palatino Linotype" w:eastAsia="Times New Roman" w:hAnsi="Palatino Linotype" w:cs="Times New Roman"/>
          <w:sz w:val="20"/>
          <w:szCs w:val="20"/>
        </w:rPr>
        <w:t>Hasanul</w:t>
      </w:r>
      <w:proofErr w:type="spellEnd"/>
      <w:r w:rsidRPr="004B0A2C">
        <w:rPr>
          <w:rFonts w:ascii="Palatino Linotype" w:eastAsia="Times New Roman" w:hAnsi="Palatino Linotype" w:cs="Times New Roman"/>
          <w:sz w:val="20"/>
          <w:szCs w:val="20"/>
        </w:rPr>
        <w:t xml:space="preserve"> Muttaqin, 2021).</w:t>
      </w:r>
    </w:p>
    <w:p w14:paraId="0304046B" w14:textId="18ED60F4" w:rsidR="004B0A2C" w:rsidRPr="004B0A2C" w:rsidRDefault="004B0A2C" w:rsidP="004B0A2C">
      <w:pPr>
        <w:spacing w:after="0" w:line="240" w:lineRule="auto"/>
        <w:ind w:firstLine="697"/>
        <w:jc w:val="both"/>
        <w:rPr>
          <w:rFonts w:ascii="Palatino Linotype" w:eastAsia="Times New Roman" w:hAnsi="Palatino Linotype" w:cs="Times New Roman"/>
          <w:sz w:val="20"/>
          <w:szCs w:val="20"/>
        </w:rPr>
      </w:pPr>
      <w:r w:rsidRPr="004B0A2C">
        <w:rPr>
          <w:rFonts w:ascii="Palatino Linotype" w:eastAsia="Times New Roman" w:hAnsi="Palatino Linotype" w:cs="Times New Roman"/>
          <w:sz w:val="20"/>
          <w:szCs w:val="20"/>
        </w:rPr>
        <w:t xml:space="preserve">Learning that is integrated with local wisdom is able to explore the potential for thinking, train and familiarize students in carrying out problem solving activities sourced from local wisdom. Learning with problem solving activities based on local wisdom is able to activate students' cognitive structures to critically </w:t>
      </w:r>
      <w:proofErr w:type="spellStart"/>
      <w:r w:rsidRPr="004B0A2C">
        <w:rPr>
          <w:rFonts w:ascii="Palatino Linotype" w:eastAsia="Times New Roman" w:hAnsi="Palatino Linotype" w:cs="Times New Roman"/>
          <w:sz w:val="20"/>
          <w:szCs w:val="20"/>
        </w:rPr>
        <w:t>analyze</w:t>
      </w:r>
      <w:proofErr w:type="spellEnd"/>
      <w:r w:rsidRPr="004B0A2C">
        <w:rPr>
          <w:rFonts w:ascii="Palatino Linotype" w:eastAsia="Times New Roman" w:hAnsi="Palatino Linotype" w:cs="Times New Roman"/>
          <w:sz w:val="20"/>
          <w:szCs w:val="20"/>
        </w:rPr>
        <w:t xml:space="preserve"> problems that occur in the surrounding environment and creatively find solutions to problems based on the values ​​contained in local wisdom which is used as a learning resource. Thus, critical and creative thinking skills can be taught through learning with problem solving activities based on local wisdom (Alimah, 2019).</w:t>
      </w:r>
    </w:p>
    <w:p w14:paraId="4C2A355E" w14:textId="77777777" w:rsidR="004B0A2C" w:rsidRPr="004B0A2C" w:rsidRDefault="004B0A2C" w:rsidP="004B0A2C">
      <w:pPr>
        <w:spacing w:after="240" w:line="240" w:lineRule="auto"/>
        <w:ind w:firstLine="567"/>
        <w:jc w:val="both"/>
        <w:rPr>
          <w:rFonts w:ascii="Palatino Linotype" w:eastAsia="Times New Roman" w:hAnsi="Palatino Linotype" w:cs="Times New Roman"/>
          <w:sz w:val="20"/>
          <w:szCs w:val="20"/>
        </w:rPr>
      </w:pPr>
      <w:r w:rsidRPr="004B0A2C">
        <w:rPr>
          <w:rFonts w:ascii="Palatino Linotype" w:eastAsia="Times New Roman" w:hAnsi="Palatino Linotype" w:cs="Times New Roman"/>
          <w:sz w:val="20"/>
          <w:szCs w:val="20"/>
        </w:rPr>
        <w:t>The aim of this research is to develop E-Module teaching materials</w:t>
      </w:r>
      <w:r w:rsidRPr="004B0A2C">
        <w:rPr>
          <w:rFonts w:ascii="Palatino Linotype" w:eastAsia="Times New Roman" w:hAnsi="Palatino Linotype" w:cs="Times New Roman"/>
          <w:i/>
          <w:sz w:val="20"/>
          <w:szCs w:val="20"/>
        </w:rPr>
        <w:t xml:space="preserve"> </w:t>
      </w:r>
      <w:r w:rsidRPr="004B0A2C">
        <w:rPr>
          <w:rFonts w:ascii="Palatino Linotype" w:eastAsia="Times New Roman" w:hAnsi="Palatino Linotype" w:cs="Times New Roman"/>
          <w:sz w:val="20"/>
          <w:szCs w:val="20"/>
        </w:rPr>
        <w:t>based on local wisdom on ecosystem material, knowing the feasibility of E-Module teaching materials based on local wisdom on ecosystem material, knowing the influence of developing E-Module teaching materials</w:t>
      </w:r>
      <w:r w:rsidRPr="004B0A2C">
        <w:rPr>
          <w:rFonts w:ascii="Palatino Linotype" w:eastAsia="Times New Roman" w:hAnsi="Palatino Linotype" w:cs="Times New Roman"/>
          <w:i/>
          <w:sz w:val="20"/>
          <w:szCs w:val="20"/>
        </w:rPr>
        <w:t xml:space="preserve"> </w:t>
      </w:r>
      <w:r w:rsidRPr="004B0A2C">
        <w:rPr>
          <w:rFonts w:ascii="Palatino Linotype" w:eastAsia="Times New Roman" w:hAnsi="Palatino Linotype" w:cs="Times New Roman"/>
          <w:sz w:val="20"/>
          <w:szCs w:val="20"/>
        </w:rPr>
        <w:t>based on local wisdom on ecosystem material on scientific literacy skills and knowing students' responses to E-Module teaching materials based on local wisdom on ecosystem material.</w:t>
      </w:r>
    </w:p>
    <w:p w14:paraId="25F05613" w14:textId="77777777" w:rsidR="005B5AEC" w:rsidRPr="00723B12" w:rsidRDefault="005B5AEC" w:rsidP="005B5AEC">
      <w:pPr>
        <w:pStyle w:val="Alishlah21heading1"/>
        <w:rPr>
          <w:rFonts w:eastAsia="Arial"/>
        </w:rPr>
      </w:pPr>
      <w:r w:rsidRPr="00723B12">
        <w:rPr>
          <w:rFonts w:eastAsia="Arial"/>
        </w:rPr>
        <w:t xml:space="preserve">METHODS </w:t>
      </w:r>
    </w:p>
    <w:p w14:paraId="37A43510" w14:textId="77777777" w:rsidR="004B0A2C" w:rsidRPr="004B0A2C" w:rsidRDefault="004B0A2C" w:rsidP="004B0A2C">
      <w:pPr>
        <w:spacing w:after="0" w:line="240" w:lineRule="auto"/>
        <w:ind w:firstLine="567"/>
        <w:jc w:val="both"/>
        <w:rPr>
          <w:rFonts w:ascii="Palatino Linotype" w:eastAsia="Times New Roman" w:hAnsi="Palatino Linotype" w:cs="Times New Roman"/>
          <w:sz w:val="20"/>
          <w:szCs w:val="20"/>
        </w:rPr>
      </w:pPr>
      <w:r w:rsidRPr="004B0A2C">
        <w:rPr>
          <w:rFonts w:ascii="Palatino Linotype" w:eastAsia="Times New Roman" w:hAnsi="Palatino Linotype" w:cs="Times New Roman"/>
          <w:sz w:val="20"/>
          <w:szCs w:val="20"/>
        </w:rPr>
        <w:t xml:space="preserve">The method used in this research is research and development or </w:t>
      </w:r>
      <w:r w:rsidRPr="004B0A2C">
        <w:rPr>
          <w:rFonts w:ascii="Palatino Linotype" w:eastAsia="Times New Roman" w:hAnsi="Palatino Linotype" w:cs="Times New Roman"/>
          <w:i/>
          <w:sz w:val="20"/>
          <w:szCs w:val="20"/>
        </w:rPr>
        <w:t>Research and Development (R&amp;D)</w:t>
      </w:r>
      <w:r w:rsidRPr="004B0A2C">
        <w:rPr>
          <w:rFonts w:ascii="Palatino Linotype" w:eastAsia="Times New Roman" w:hAnsi="Palatino Linotype" w:cs="Times New Roman"/>
          <w:sz w:val="20"/>
          <w:szCs w:val="20"/>
        </w:rPr>
        <w:t xml:space="preserve">. Development of teaching materials </w:t>
      </w:r>
      <w:r w:rsidRPr="004B0A2C">
        <w:rPr>
          <w:rFonts w:ascii="Palatino Linotype" w:eastAsia="Times New Roman" w:hAnsi="Palatino Linotype" w:cs="Times New Roman"/>
          <w:i/>
          <w:sz w:val="20"/>
          <w:szCs w:val="20"/>
        </w:rPr>
        <w:t xml:space="preserve">E-Module </w:t>
      </w:r>
      <w:r w:rsidRPr="004B0A2C">
        <w:rPr>
          <w:rFonts w:ascii="Palatino Linotype" w:eastAsia="Times New Roman" w:hAnsi="Palatino Linotype" w:cs="Times New Roman"/>
          <w:sz w:val="20"/>
          <w:szCs w:val="20"/>
        </w:rPr>
        <w:t>This uses the ADDIE design, this design can be used for various kinds of learning strategies, learning models, media and teaching materials. This is in accordance with the opinion of (Cahyadi, 2019) that one of the designs for developing teaching materials that is often used is the ADDIE Model through 5 stages: Analysis, Design, Development, Implementation and Evaluation</w:t>
      </w:r>
    </w:p>
    <w:p w14:paraId="31948094" w14:textId="77777777" w:rsidR="004B0A2C" w:rsidRPr="004B0A2C" w:rsidRDefault="004B0A2C" w:rsidP="004B0A2C">
      <w:pPr>
        <w:spacing w:after="0" w:line="240" w:lineRule="auto"/>
        <w:ind w:firstLine="567"/>
        <w:jc w:val="both"/>
        <w:rPr>
          <w:rFonts w:ascii="Palatino Linotype" w:eastAsia="Times New Roman" w:hAnsi="Palatino Linotype" w:cs="Times New Roman"/>
          <w:sz w:val="20"/>
          <w:szCs w:val="20"/>
        </w:rPr>
      </w:pPr>
      <w:r w:rsidRPr="004B0A2C">
        <w:rPr>
          <w:rFonts w:ascii="Palatino Linotype" w:eastAsia="Times New Roman" w:hAnsi="Palatino Linotype" w:cs="Times New Roman"/>
          <w:sz w:val="20"/>
          <w:szCs w:val="20"/>
        </w:rPr>
        <w:t xml:space="preserve">The research was carried out at SDIT Aliya Bogor City which is located on </w:t>
      </w:r>
      <w:proofErr w:type="spellStart"/>
      <w:r w:rsidRPr="004B0A2C">
        <w:rPr>
          <w:rFonts w:ascii="Palatino Linotype" w:eastAsia="Times New Roman" w:hAnsi="Palatino Linotype" w:cs="Times New Roman"/>
          <w:sz w:val="20"/>
          <w:szCs w:val="20"/>
        </w:rPr>
        <w:t>Jl</w:t>
      </w:r>
      <w:proofErr w:type="spellEnd"/>
      <w:r w:rsidRPr="004B0A2C">
        <w:rPr>
          <w:rFonts w:ascii="Palatino Linotype" w:eastAsia="Times New Roman" w:hAnsi="Palatino Linotype" w:cs="Times New Roman"/>
          <w:sz w:val="20"/>
          <w:szCs w:val="20"/>
        </w:rPr>
        <w:t xml:space="preserve"> </w:t>
      </w:r>
      <w:proofErr w:type="spellStart"/>
      <w:r w:rsidRPr="004B0A2C">
        <w:rPr>
          <w:rFonts w:ascii="Palatino Linotype" w:eastAsia="Times New Roman" w:hAnsi="Palatino Linotype" w:cs="Times New Roman"/>
          <w:sz w:val="20"/>
          <w:szCs w:val="20"/>
        </w:rPr>
        <w:t>Gardu</w:t>
      </w:r>
      <w:proofErr w:type="spellEnd"/>
      <w:r w:rsidRPr="004B0A2C">
        <w:rPr>
          <w:rFonts w:ascii="Palatino Linotype" w:eastAsia="Times New Roman" w:hAnsi="Palatino Linotype" w:cs="Times New Roman"/>
          <w:sz w:val="20"/>
          <w:szCs w:val="20"/>
        </w:rPr>
        <w:t xml:space="preserve"> Raya RT 03 RW 11, </w:t>
      </w:r>
      <w:proofErr w:type="spellStart"/>
      <w:r w:rsidRPr="004B0A2C">
        <w:rPr>
          <w:rFonts w:ascii="Palatino Linotype" w:eastAsia="Times New Roman" w:hAnsi="Palatino Linotype" w:cs="Times New Roman"/>
          <w:sz w:val="20"/>
          <w:szCs w:val="20"/>
        </w:rPr>
        <w:t>Bubulak</w:t>
      </w:r>
      <w:proofErr w:type="spellEnd"/>
      <w:r w:rsidRPr="004B0A2C">
        <w:rPr>
          <w:rFonts w:ascii="Palatino Linotype" w:eastAsia="Times New Roman" w:hAnsi="Palatino Linotype" w:cs="Times New Roman"/>
          <w:sz w:val="20"/>
          <w:szCs w:val="20"/>
        </w:rPr>
        <w:t xml:space="preserve"> Village, West Bogor District, West Java Province. The research was conducted in the even semester of the 2023-2024 academic year. The participants/respondents involved in the research were validators, consisting of two language expert lecturers and media experts and one class teacher as a material expert. During the needs analysis it involved 28 students and 7 teachers from several schools. The trial was carried out on 20 teachers, then a limited trial was carried out on 10 students. Next, a product effectiveness test was carried out on 25 class 4A students at SDIT Aliya, Bogor City as an experimental group to determine student responses and increase scientific literacy. Effectiveness testing is carried out by design </w:t>
      </w:r>
      <w:r w:rsidRPr="004B0A2C">
        <w:rPr>
          <w:rFonts w:ascii="Palatino Linotype" w:eastAsia="Times New Roman" w:hAnsi="Palatino Linotype" w:cs="Times New Roman"/>
          <w:i/>
          <w:sz w:val="20"/>
          <w:szCs w:val="20"/>
        </w:rPr>
        <w:t xml:space="preserve">one group pretest </w:t>
      </w:r>
      <w:proofErr w:type="spellStart"/>
      <w:r w:rsidRPr="004B0A2C">
        <w:rPr>
          <w:rFonts w:ascii="Palatino Linotype" w:eastAsia="Times New Roman" w:hAnsi="Palatino Linotype" w:cs="Times New Roman"/>
          <w:i/>
          <w:sz w:val="20"/>
          <w:szCs w:val="20"/>
        </w:rPr>
        <w:t>postest</w:t>
      </w:r>
      <w:proofErr w:type="spellEnd"/>
      <w:r w:rsidRPr="004B0A2C">
        <w:rPr>
          <w:rFonts w:ascii="Palatino Linotype" w:eastAsia="Times New Roman" w:hAnsi="Palatino Linotype" w:cs="Times New Roman"/>
          <w:sz w:val="20"/>
          <w:szCs w:val="20"/>
        </w:rPr>
        <w:t xml:space="preserve">. Data collection instruments consist of questionnaires and tests. A questionnaire was given to determine the validity of the media, teacher response and student response to the E-Module being developed. The scientific literacy test is used to determine the effectiveness of the media used in the learning process. Data analysis stages include needs analysis, E-Module feasibility analysis, teacher and student response analysis, pretest </w:t>
      </w:r>
      <w:proofErr w:type="spellStart"/>
      <w:r w:rsidRPr="004B0A2C">
        <w:rPr>
          <w:rFonts w:ascii="Palatino Linotype" w:eastAsia="Times New Roman" w:hAnsi="Palatino Linotype" w:cs="Times New Roman"/>
          <w:sz w:val="20"/>
          <w:szCs w:val="20"/>
        </w:rPr>
        <w:t>posttest</w:t>
      </w:r>
      <w:proofErr w:type="spellEnd"/>
      <w:r w:rsidRPr="004B0A2C">
        <w:rPr>
          <w:rFonts w:ascii="Palatino Linotype" w:eastAsia="Times New Roman" w:hAnsi="Palatino Linotype" w:cs="Times New Roman"/>
          <w:sz w:val="20"/>
          <w:szCs w:val="20"/>
        </w:rPr>
        <w:t xml:space="preserve"> analysis with N Gain, normality test and t-test</w:t>
      </w:r>
    </w:p>
    <w:p w14:paraId="04652760" w14:textId="77777777" w:rsidR="004B0A2C" w:rsidRDefault="004B0A2C" w:rsidP="002B31FD">
      <w:pPr>
        <w:pStyle w:val="Alishlah31text"/>
      </w:pPr>
    </w:p>
    <w:p w14:paraId="2663A73E" w14:textId="77777777" w:rsidR="005B5AEC" w:rsidRPr="00723B12" w:rsidRDefault="005B5AEC" w:rsidP="005B5AEC">
      <w:pPr>
        <w:pStyle w:val="Alishlah21heading1"/>
        <w:rPr>
          <w:rFonts w:eastAsia="Arial"/>
        </w:rPr>
      </w:pPr>
      <w:r>
        <w:rPr>
          <w:rFonts w:eastAsia="Arial"/>
        </w:rPr>
        <w:lastRenderedPageBreak/>
        <w:t xml:space="preserve">FINDINGS </w:t>
      </w:r>
      <w:r w:rsidRPr="00723B12">
        <w:rPr>
          <w:rFonts w:eastAsia="Arial"/>
        </w:rPr>
        <w:t>AND DISCUSSION</w:t>
      </w:r>
    </w:p>
    <w:p w14:paraId="492FEF4A" w14:textId="5C8F57D2" w:rsidR="00CD66AC" w:rsidRPr="00AD7DBE" w:rsidRDefault="00AD7DBE" w:rsidP="00AD7DBE">
      <w:pPr>
        <w:pStyle w:val="Alishlah22heading2"/>
        <w:rPr>
          <w:rFonts w:eastAsia="Times New Roman"/>
          <w:b w:val="0"/>
          <w:bCs w:val="0"/>
          <w:szCs w:val="20"/>
        </w:rPr>
      </w:pPr>
      <w:r w:rsidRPr="004841C5">
        <w:t xml:space="preserve">2.1. </w:t>
      </w:r>
      <w:r w:rsidR="00CD66AC" w:rsidRPr="00AD7DBE">
        <w:rPr>
          <w:rFonts w:eastAsia="Times New Roman"/>
          <w:szCs w:val="20"/>
        </w:rPr>
        <w:t>Results of E-Module Development Based on Local Wisdom</w:t>
      </w:r>
    </w:p>
    <w:p w14:paraId="4EFBB410" w14:textId="77777777" w:rsidR="00CD66AC" w:rsidRPr="00CD66AC" w:rsidRDefault="00CD66AC" w:rsidP="00CD66AC">
      <w:pPr>
        <w:spacing w:after="0" w:line="240" w:lineRule="auto"/>
        <w:ind w:firstLine="8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This research and development </w:t>
      </w:r>
      <w:proofErr w:type="gramStart"/>
      <w:r w:rsidRPr="00CD66AC">
        <w:rPr>
          <w:rFonts w:ascii="Palatino Linotype" w:eastAsia="Times New Roman" w:hAnsi="Palatino Linotype" w:cs="Times New Roman"/>
          <w:sz w:val="20"/>
          <w:szCs w:val="20"/>
        </w:rPr>
        <w:t>aims</w:t>
      </w:r>
      <w:proofErr w:type="gramEnd"/>
      <w:r w:rsidRPr="00CD66AC">
        <w:rPr>
          <w:rFonts w:ascii="Palatino Linotype" w:eastAsia="Times New Roman" w:hAnsi="Palatino Linotype" w:cs="Times New Roman"/>
          <w:sz w:val="20"/>
          <w:szCs w:val="20"/>
        </w:rPr>
        <w:t xml:space="preserve"> to produce the development of an E-Module based on local wisdom to increase the scientific literacy of elementary school students. The following are details of the development steps for this research</w:t>
      </w:r>
    </w:p>
    <w:p w14:paraId="29379CE9" w14:textId="77777777" w:rsidR="00CD66AC" w:rsidRPr="00CD66AC" w:rsidRDefault="00CD66AC" w:rsidP="00AD7DBE">
      <w:pPr>
        <w:spacing w:after="0" w:line="240" w:lineRule="auto"/>
        <w:ind w:left="426" w:hanging="360"/>
        <w:jc w:val="both"/>
        <w:rPr>
          <w:rFonts w:ascii="Palatino Linotype" w:eastAsia="Times New Roman" w:hAnsi="Palatino Linotype" w:cs="Times New Roman"/>
          <w:i/>
          <w:sz w:val="20"/>
          <w:szCs w:val="20"/>
        </w:rPr>
      </w:pPr>
      <w:r w:rsidRPr="00CD66AC">
        <w:rPr>
          <w:rFonts w:ascii="Palatino Linotype" w:eastAsia="Times New Roman" w:hAnsi="Palatino Linotype" w:cs="Times New Roman"/>
          <w:sz w:val="20"/>
          <w:szCs w:val="20"/>
        </w:rPr>
        <w:t xml:space="preserve">1.       Level </w:t>
      </w:r>
      <w:r w:rsidRPr="00CD66AC">
        <w:rPr>
          <w:rFonts w:ascii="Palatino Linotype" w:eastAsia="Times New Roman" w:hAnsi="Palatino Linotype" w:cs="Times New Roman"/>
          <w:i/>
          <w:sz w:val="20"/>
          <w:szCs w:val="20"/>
        </w:rPr>
        <w:t>Analysis</w:t>
      </w:r>
    </w:p>
    <w:p w14:paraId="558B5AFA" w14:textId="77777777" w:rsidR="00CD66AC" w:rsidRPr="00CD66AC" w:rsidRDefault="00CD66AC" w:rsidP="00CD66AC">
      <w:pPr>
        <w:spacing w:after="0" w:line="240" w:lineRule="auto"/>
        <w:ind w:firstLine="3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Researchers conducted a needs analysis through distributing questionnaires, of the 28 respondents, 83.3% of students liked the teaching and learning process using teaching materials that contained pictures, animations, videos and lots of </w:t>
      </w:r>
      <w:proofErr w:type="spellStart"/>
      <w:r w:rsidRPr="00CD66AC">
        <w:rPr>
          <w:rFonts w:ascii="Palatino Linotype" w:eastAsia="Times New Roman" w:hAnsi="Palatino Linotype" w:cs="Times New Roman"/>
          <w:sz w:val="20"/>
          <w:szCs w:val="20"/>
        </w:rPr>
        <w:t>colors</w:t>
      </w:r>
      <w:proofErr w:type="spellEnd"/>
      <w:r w:rsidRPr="00CD66AC">
        <w:rPr>
          <w:rFonts w:ascii="Palatino Linotype" w:eastAsia="Times New Roman" w:hAnsi="Palatino Linotype" w:cs="Times New Roman"/>
          <w:sz w:val="20"/>
          <w:szCs w:val="20"/>
        </w:rPr>
        <w:t xml:space="preserve">. 79.17% really like it if they use KBM in the process </w:t>
      </w:r>
      <w:r w:rsidRPr="00CD66AC">
        <w:rPr>
          <w:rFonts w:ascii="Palatino Linotype" w:eastAsia="Times New Roman" w:hAnsi="Palatino Linotype" w:cs="Times New Roman"/>
          <w:i/>
          <w:sz w:val="20"/>
          <w:szCs w:val="20"/>
        </w:rPr>
        <w:t xml:space="preserve">cell phone </w:t>
      </w:r>
      <w:r w:rsidRPr="00CD66AC">
        <w:rPr>
          <w:rFonts w:ascii="Palatino Linotype" w:eastAsia="Times New Roman" w:hAnsi="Palatino Linotype" w:cs="Times New Roman"/>
          <w:sz w:val="20"/>
          <w:szCs w:val="20"/>
        </w:rPr>
        <w:t xml:space="preserve">or </w:t>
      </w:r>
      <w:r w:rsidRPr="00CD66AC">
        <w:rPr>
          <w:rFonts w:ascii="Palatino Linotype" w:eastAsia="Times New Roman" w:hAnsi="Palatino Linotype" w:cs="Times New Roman"/>
          <w:i/>
          <w:sz w:val="20"/>
          <w:szCs w:val="20"/>
        </w:rPr>
        <w:t xml:space="preserve">computer </w:t>
      </w:r>
      <w:r w:rsidRPr="00CD66AC">
        <w:rPr>
          <w:rFonts w:ascii="Palatino Linotype" w:eastAsia="Times New Roman" w:hAnsi="Palatino Linotype" w:cs="Times New Roman"/>
          <w:sz w:val="20"/>
          <w:szCs w:val="20"/>
        </w:rPr>
        <w:t xml:space="preserve">or </w:t>
      </w:r>
      <w:r w:rsidRPr="00CD66AC">
        <w:rPr>
          <w:rFonts w:ascii="Palatino Linotype" w:eastAsia="Times New Roman" w:hAnsi="Palatino Linotype" w:cs="Times New Roman"/>
          <w:i/>
          <w:sz w:val="20"/>
          <w:szCs w:val="20"/>
        </w:rPr>
        <w:t>internet</w:t>
      </w:r>
      <w:r w:rsidRPr="00CD66AC">
        <w:rPr>
          <w:rFonts w:ascii="Palatino Linotype" w:eastAsia="Times New Roman" w:hAnsi="Palatino Linotype" w:cs="Times New Roman"/>
          <w:sz w:val="20"/>
          <w:szCs w:val="20"/>
        </w:rPr>
        <w:t xml:space="preserve">. 91.67% had no difficulty using communication technology in learning such as </w:t>
      </w:r>
      <w:proofErr w:type="spellStart"/>
      <w:r w:rsidRPr="00CD66AC">
        <w:rPr>
          <w:rFonts w:ascii="Palatino Linotype" w:eastAsia="Times New Roman" w:hAnsi="Palatino Linotype" w:cs="Times New Roman"/>
          <w:i/>
          <w:sz w:val="20"/>
          <w:szCs w:val="20"/>
        </w:rPr>
        <w:t>cellphone</w:t>
      </w:r>
      <w:proofErr w:type="spellEnd"/>
      <w:r w:rsidRPr="00CD66AC">
        <w:rPr>
          <w:rFonts w:ascii="Palatino Linotype" w:eastAsia="Times New Roman" w:hAnsi="Palatino Linotype" w:cs="Times New Roman"/>
          <w:i/>
          <w:sz w:val="20"/>
          <w:szCs w:val="20"/>
        </w:rPr>
        <w:t>, computer</w:t>
      </w:r>
      <w:r w:rsidRPr="00CD66AC">
        <w:rPr>
          <w:rFonts w:ascii="Palatino Linotype" w:eastAsia="Times New Roman" w:hAnsi="Palatino Linotype" w:cs="Times New Roman"/>
          <w:sz w:val="20"/>
          <w:szCs w:val="20"/>
        </w:rPr>
        <w:t>, and others. 7 teacher respondents from several different schools expressed their agreement (100%) that the use of teaching materials is a supporting factor for success in learning and the teaching materials used by teachers as learning resources are in the form of books/handouts. 71% stated that they had never used E-Module teaching materials in learning. Material analysis is carried out to include it in the E-Module. The next analysis of learning activities at one of the Integrated Islamic schools found that learning facilities such as computer labs, LCDs and internet access were adequate.</w:t>
      </w:r>
    </w:p>
    <w:p w14:paraId="5E2E1BD5" w14:textId="77777777" w:rsidR="00CD66AC" w:rsidRPr="00CD66AC" w:rsidRDefault="00CD66AC" w:rsidP="00CD66AC">
      <w:pPr>
        <w:spacing w:after="0" w:line="240" w:lineRule="auto"/>
        <w:ind w:firstLine="3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Then an analysis of the advantages and disadvantages of existing teaching materials is carried out to become an evaluation material for making further teaching materials. The advantages of existing teaching materials can help students in learning, the shortcomings of teaching materials for elementary school students are that few are based on local wisdom, there is no context for everyday phenomena that appear in teaching materials, and teaching materials do not yet contain problems that can give rise to scientific literacy. student. So that teaching materials can attract students' interest, they need to be made interactive through video displays and digital practice questions.</w:t>
      </w:r>
    </w:p>
    <w:p w14:paraId="29EEB39D" w14:textId="77777777" w:rsidR="00CD66AC" w:rsidRPr="00CD66AC" w:rsidRDefault="00CD66AC" w:rsidP="00AD7DBE">
      <w:pPr>
        <w:spacing w:after="0" w:line="240" w:lineRule="auto"/>
        <w:ind w:left="426" w:hanging="3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2.   </w:t>
      </w:r>
      <w:r w:rsidRPr="00CD66AC">
        <w:rPr>
          <w:rFonts w:ascii="Palatino Linotype" w:eastAsia="Times New Roman" w:hAnsi="Palatino Linotype" w:cs="Times New Roman"/>
          <w:sz w:val="20"/>
          <w:szCs w:val="20"/>
        </w:rPr>
        <w:tab/>
        <w:t xml:space="preserve">Level </w:t>
      </w:r>
      <w:r w:rsidRPr="00CD66AC">
        <w:rPr>
          <w:rFonts w:ascii="Palatino Linotype" w:eastAsia="Times New Roman" w:hAnsi="Palatino Linotype" w:cs="Times New Roman"/>
          <w:i/>
          <w:sz w:val="20"/>
          <w:szCs w:val="20"/>
        </w:rPr>
        <w:t xml:space="preserve">Design </w:t>
      </w:r>
      <w:r w:rsidRPr="00CD66AC">
        <w:rPr>
          <w:rFonts w:ascii="Palatino Linotype" w:eastAsia="Times New Roman" w:hAnsi="Palatino Linotype" w:cs="Times New Roman"/>
          <w:sz w:val="20"/>
          <w:szCs w:val="20"/>
        </w:rPr>
        <w:t>(Planning)</w:t>
      </w:r>
    </w:p>
    <w:p w14:paraId="456D63D4" w14:textId="77777777" w:rsidR="00CD66AC" w:rsidRPr="00CD66AC" w:rsidRDefault="00CD66AC" w:rsidP="00CD66AC">
      <w:pPr>
        <w:spacing w:after="0" w:line="240" w:lineRule="auto"/>
        <w:ind w:firstLine="3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At this stage the researcher designs the initial product </w:t>
      </w:r>
      <w:r w:rsidRPr="00CD66AC">
        <w:rPr>
          <w:rFonts w:ascii="Palatino Linotype" w:eastAsia="Times New Roman" w:hAnsi="Palatino Linotype" w:cs="Times New Roman"/>
          <w:i/>
          <w:sz w:val="20"/>
          <w:szCs w:val="20"/>
        </w:rPr>
        <w:t xml:space="preserve">(prototype) </w:t>
      </w:r>
      <w:r w:rsidRPr="00CD66AC">
        <w:rPr>
          <w:rFonts w:ascii="Palatino Linotype" w:eastAsia="Times New Roman" w:hAnsi="Palatino Linotype" w:cs="Times New Roman"/>
          <w:sz w:val="20"/>
          <w:szCs w:val="20"/>
        </w:rPr>
        <w:t xml:space="preserve">not much different from printed modules which contain ecosystem material, what differentiates E-Modules from printed modules lies in the appearance of the E-Module design which is equipped with interesting animations and images, videos accompanied by audio, digital practice questions and the connection of the material to local wisdom. Applications used such as </w:t>
      </w:r>
      <w:r w:rsidRPr="00CD66AC">
        <w:rPr>
          <w:rFonts w:ascii="Palatino Linotype" w:eastAsia="Times New Roman" w:hAnsi="Palatino Linotype" w:cs="Times New Roman"/>
          <w:i/>
          <w:sz w:val="20"/>
          <w:szCs w:val="20"/>
        </w:rPr>
        <w:t xml:space="preserve">Canva, </w:t>
      </w:r>
      <w:proofErr w:type="spellStart"/>
      <w:r w:rsidRPr="00CD66AC">
        <w:rPr>
          <w:rFonts w:ascii="Palatino Linotype" w:eastAsia="Times New Roman" w:hAnsi="Palatino Linotype" w:cs="Times New Roman"/>
          <w:i/>
          <w:sz w:val="20"/>
          <w:szCs w:val="20"/>
        </w:rPr>
        <w:t>Quizwhizzer</w:t>
      </w:r>
      <w:proofErr w:type="spellEnd"/>
      <w:r w:rsidRPr="00CD66AC">
        <w:rPr>
          <w:rFonts w:ascii="Palatino Linotype" w:eastAsia="Times New Roman" w:hAnsi="Palatino Linotype" w:cs="Times New Roman"/>
          <w:i/>
          <w:sz w:val="20"/>
          <w:szCs w:val="20"/>
        </w:rPr>
        <w:t xml:space="preserve">, Word wall, Hyperlink </w:t>
      </w:r>
      <w:r w:rsidRPr="00CD66AC">
        <w:rPr>
          <w:rFonts w:ascii="Palatino Linotype" w:eastAsia="Times New Roman" w:hAnsi="Palatino Linotype" w:cs="Times New Roman"/>
          <w:sz w:val="20"/>
          <w:szCs w:val="20"/>
        </w:rPr>
        <w:t>and</w:t>
      </w:r>
      <w:r w:rsidRPr="00CD66AC">
        <w:rPr>
          <w:rFonts w:ascii="Palatino Linotype" w:eastAsia="Times New Roman" w:hAnsi="Palatino Linotype" w:cs="Times New Roman"/>
          <w:i/>
          <w:sz w:val="20"/>
          <w:szCs w:val="20"/>
        </w:rPr>
        <w:t xml:space="preserve"> </w:t>
      </w:r>
      <w:proofErr w:type="spellStart"/>
      <w:r w:rsidRPr="00CD66AC">
        <w:rPr>
          <w:rFonts w:ascii="Palatino Linotype" w:eastAsia="Times New Roman" w:hAnsi="Palatino Linotype" w:cs="Times New Roman"/>
          <w:i/>
          <w:sz w:val="20"/>
          <w:szCs w:val="20"/>
        </w:rPr>
        <w:t>Heyzine</w:t>
      </w:r>
      <w:proofErr w:type="spellEnd"/>
      <w:r w:rsidRPr="00CD66AC">
        <w:rPr>
          <w:rFonts w:ascii="Palatino Linotype" w:eastAsia="Times New Roman" w:hAnsi="Palatino Linotype" w:cs="Times New Roman"/>
          <w:i/>
          <w:sz w:val="20"/>
          <w:szCs w:val="20"/>
        </w:rPr>
        <w:t xml:space="preserve"> </w:t>
      </w:r>
      <w:proofErr w:type="spellStart"/>
      <w:r w:rsidRPr="00CD66AC">
        <w:rPr>
          <w:rFonts w:ascii="Palatino Linotype" w:eastAsia="Times New Roman" w:hAnsi="Palatino Linotype" w:cs="Times New Roman"/>
          <w:i/>
          <w:sz w:val="20"/>
          <w:szCs w:val="20"/>
        </w:rPr>
        <w:t>plifbook</w:t>
      </w:r>
      <w:proofErr w:type="spellEnd"/>
      <w:r w:rsidRPr="00CD66AC">
        <w:rPr>
          <w:rFonts w:ascii="Palatino Linotype" w:eastAsia="Times New Roman" w:hAnsi="Palatino Linotype" w:cs="Times New Roman"/>
          <w:sz w:val="20"/>
          <w:szCs w:val="20"/>
        </w:rPr>
        <w:t>.</w:t>
      </w:r>
    </w:p>
    <w:p w14:paraId="109B9509" w14:textId="1202C808" w:rsidR="00CD66AC" w:rsidRDefault="00CD66AC" w:rsidP="00AD7DBE">
      <w:pPr>
        <w:pStyle w:val="Alishlah37itemize"/>
      </w:pPr>
      <w:r w:rsidRPr="00CD66AC">
        <w:t>Level</w:t>
      </w:r>
      <w:r w:rsidRPr="00CD66AC">
        <w:rPr>
          <w:i/>
        </w:rPr>
        <w:t xml:space="preserve"> Develop </w:t>
      </w:r>
      <w:r w:rsidRPr="00CD66AC">
        <w:t>(Development)</w:t>
      </w:r>
    </w:p>
    <w:p w14:paraId="07E13A61" w14:textId="77777777" w:rsidR="00AD7DBE" w:rsidRDefault="00AD7DBE" w:rsidP="00AD7DBE">
      <w:pPr>
        <w:pStyle w:val="Alishlah37itemize"/>
        <w:numPr>
          <w:ilvl w:val="0"/>
          <w:numId w:val="0"/>
        </w:numPr>
        <w:ind w:left="425"/>
      </w:pPr>
    </w:p>
    <w:p w14:paraId="3BB125A7" w14:textId="5F8AE637" w:rsidR="00CD66AC" w:rsidRPr="00CD66AC" w:rsidRDefault="00AD7DBE" w:rsidP="00AD7DBE">
      <w:pPr>
        <w:pStyle w:val="Alishlah37itemize"/>
        <w:numPr>
          <w:ilvl w:val="0"/>
          <w:numId w:val="0"/>
        </w:numPr>
        <w:ind w:left="425"/>
        <w:rPr>
          <w:b/>
          <w:szCs w:val="20"/>
        </w:rPr>
      </w:pPr>
      <w:r>
        <w:t xml:space="preserve">• </w:t>
      </w:r>
      <w:r w:rsidR="00CD66AC" w:rsidRPr="00CD66AC">
        <w:rPr>
          <w:szCs w:val="20"/>
        </w:rPr>
        <w:t xml:space="preserve"> </w:t>
      </w:r>
      <w:r w:rsidR="00CD66AC" w:rsidRPr="00CD66AC">
        <w:rPr>
          <w:b/>
          <w:szCs w:val="20"/>
        </w:rPr>
        <w:t>Structure of E-Module Teaching Materials Based on Local Wisdom on Ecosystem Material</w:t>
      </w:r>
    </w:p>
    <w:p w14:paraId="15FE5807"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The teaching materials developed include reading displays, video animations and practice questions. The prototype of teaching materials developed in this research contains:</w:t>
      </w:r>
    </w:p>
    <w:p w14:paraId="5983CEA5" w14:textId="0448AACF" w:rsidR="00CD66AC" w:rsidRPr="00CD66AC" w:rsidRDefault="00CD66AC" w:rsidP="00AD7DBE">
      <w:pPr>
        <w:tabs>
          <w:tab w:val="left" w:pos="426"/>
          <w:tab w:val="left" w:pos="567"/>
        </w:tabs>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       The cover of the E-Module based on local wisdom includes the name of the E-Module title, author, educational unit level, student level designation in class and semester.</w:t>
      </w:r>
    </w:p>
    <w:p w14:paraId="309B826F" w14:textId="77777777" w:rsidR="00CD66AC" w:rsidRPr="00CD66AC" w:rsidRDefault="00CD66AC" w:rsidP="00AD7DBE">
      <w:pPr>
        <w:spacing w:after="0" w:line="240" w:lineRule="auto"/>
        <w:ind w:left="142" w:hanging="142"/>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    Foreword</w:t>
      </w:r>
    </w:p>
    <w:p w14:paraId="58E7A4C7"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The foreword to this E-Module contains the author's words of gratitude and gratitude for the completion of this paper</w:t>
      </w:r>
    </w:p>
    <w:p w14:paraId="49A958EF" w14:textId="77777777" w:rsidR="00CD66AC" w:rsidRPr="00CD66AC" w:rsidRDefault="00CD66AC" w:rsidP="00AD7DBE">
      <w:pPr>
        <w:spacing w:after="0" w:line="240" w:lineRule="auto"/>
        <w:ind w:left="560" w:hanging="5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3)    List of contents</w:t>
      </w:r>
    </w:p>
    <w:p w14:paraId="00C59F39"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The table of contents in the E-Module functions to make it easier to quickly find the title of the writing without having to search one by one and immediately click on the title so that the page in the E-Module will change according to the title clicked in the table of contents.</w:t>
      </w:r>
    </w:p>
    <w:p w14:paraId="3879EB61" w14:textId="77777777" w:rsidR="00CD66AC" w:rsidRPr="00CD66AC" w:rsidRDefault="00CD66AC" w:rsidP="00AD7DBE">
      <w:pPr>
        <w:spacing w:after="0" w:line="240" w:lineRule="auto"/>
        <w:ind w:left="560" w:hanging="5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4)    E-Module Usage Guidelines</w:t>
      </w:r>
    </w:p>
    <w:p w14:paraId="3847BF62" w14:textId="77777777" w:rsidR="00CD66AC" w:rsidRPr="00CD66AC" w:rsidRDefault="00CD66AC" w:rsidP="00AD7DBE">
      <w:pPr>
        <w:spacing w:after="0" w:line="240" w:lineRule="auto"/>
        <w:ind w:left="560" w:hanging="5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lastRenderedPageBreak/>
        <w:t>5)    Learning Outcomes and Learning Objectives</w:t>
      </w:r>
    </w:p>
    <w:p w14:paraId="3385DB0F" w14:textId="77777777" w:rsidR="00CD66AC" w:rsidRPr="00CD66AC" w:rsidRDefault="00CD66AC" w:rsidP="00AD7DBE">
      <w:pPr>
        <w:spacing w:after="0" w:line="240" w:lineRule="auto"/>
        <w:ind w:firstLine="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Starting with a video of phenomena that occur due to ecosystem damage, then continued with the title page for Topic A Food Chain which contains essential questions and statements related to this topic. Page 3 contains learning videos on the topic of food chains, page 4 contains instructions for practicing topic A with game applications </w:t>
      </w:r>
      <w:proofErr w:type="spellStart"/>
      <w:r w:rsidRPr="00CD66AC">
        <w:rPr>
          <w:rFonts w:ascii="Palatino Linotype" w:eastAsia="Times New Roman" w:hAnsi="Palatino Linotype" w:cs="Times New Roman"/>
          <w:i/>
          <w:sz w:val="20"/>
          <w:szCs w:val="20"/>
        </w:rPr>
        <w:t>Quizwhizzer</w:t>
      </w:r>
      <w:proofErr w:type="spellEnd"/>
      <w:r w:rsidRPr="00CD66AC">
        <w:rPr>
          <w:rFonts w:ascii="Palatino Linotype" w:eastAsia="Times New Roman" w:hAnsi="Palatino Linotype" w:cs="Times New Roman"/>
          <w:sz w:val="20"/>
          <w:szCs w:val="20"/>
        </w:rPr>
        <w:t>. Page 5 contains an exercise with the title: Let's do an investigation so that students feel challenged to do this exercise. The next page is local wisdom literacy with the title Did you know? so that students feel curious to read the contents. Page 7 contains facts that show ecosystem damage.</w:t>
      </w:r>
    </w:p>
    <w:p w14:paraId="31319ABA" w14:textId="77777777" w:rsidR="00CD66AC" w:rsidRPr="00CD66AC" w:rsidRDefault="00CD66AC" w:rsidP="00AD7DBE">
      <w:pPr>
        <w:spacing w:after="0" w:line="240" w:lineRule="auto"/>
        <w:ind w:firstLine="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The next page contains Topic B eating and being eaten in the same order as topic A consisting of a title page containing essential questions and statements related to the topic, followed by a page containing videos on topic B, followed by </w:t>
      </w:r>
      <w:proofErr w:type="spellStart"/>
      <w:r w:rsidRPr="00CD66AC">
        <w:rPr>
          <w:rFonts w:ascii="Palatino Linotype" w:eastAsia="Times New Roman" w:hAnsi="Palatino Linotype" w:cs="Times New Roman"/>
          <w:sz w:val="20"/>
          <w:szCs w:val="20"/>
        </w:rPr>
        <w:t>Quizwhizzer</w:t>
      </w:r>
      <w:proofErr w:type="spellEnd"/>
      <w:r w:rsidRPr="00CD66AC">
        <w:rPr>
          <w:rFonts w:ascii="Palatino Linotype" w:eastAsia="Times New Roman" w:hAnsi="Palatino Linotype" w:cs="Times New Roman"/>
          <w:sz w:val="20"/>
          <w:szCs w:val="20"/>
        </w:rPr>
        <w:t xml:space="preserve"> games related to the material. Page 11 contains an exercise entitled Let's Do an Investigation, pages 12-13 are entitled Did You Know? contains information on local wisdom related to the environment and pages 14-15 with the title facts contain facts about the decline in medicinal plant production in Bogor district and the decline in the area of ​​</w:t>
      </w:r>
      <w:proofErr w:type="gramStart"/>
      <w:r w:rsidRPr="00CD66AC">
        <w:rPr>
          <w:rFonts w:ascii="Palatino Linotype" w:eastAsia="Times New Roman" w:hAnsi="Palatino Linotype" w:cs="Times New Roman"/>
          <w:sz w:val="20"/>
          <w:szCs w:val="20"/>
        </w:rPr>
        <w:t>West Java forest</w:t>
      </w:r>
      <w:proofErr w:type="gramEnd"/>
      <w:r w:rsidRPr="00CD66AC">
        <w:rPr>
          <w:rFonts w:ascii="Palatino Linotype" w:eastAsia="Times New Roman" w:hAnsi="Palatino Linotype" w:cs="Times New Roman"/>
          <w:sz w:val="20"/>
          <w:szCs w:val="20"/>
        </w:rPr>
        <w:t xml:space="preserve"> areas in 2017-2018</w:t>
      </w:r>
    </w:p>
    <w:p w14:paraId="5709A7F6" w14:textId="77777777" w:rsidR="00CD66AC" w:rsidRPr="00CD66AC" w:rsidRDefault="00CD66AC" w:rsidP="00AD7DBE">
      <w:pPr>
        <w:spacing w:after="0" w:line="240" w:lineRule="auto"/>
        <w:ind w:firstLine="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Page 16 contains Topic C about harmonious ecosystems. Just like the previous topic, the topic title page contains essential questions and statements related to the material. The next page contains video material, followed by </w:t>
      </w:r>
      <w:proofErr w:type="spellStart"/>
      <w:r w:rsidRPr="00CD66AC">
        <w:rPr>
          <w:rFonts w:ascii="Palatino Linotype" w:eastAsia="Times New Roman" w:hAnsi="Palatino Linotype" w:cs="Times New Roman"/>
          <w:sz w:val="20"/>
          <w:szCs w:val="20"/>
        </w:rPr>
        <w:t>Wordwall</w:t>
      </w:r>
      <w:proofErr w:type="spellEnd"/>
      <w:r w:rsidRPr="00CD66AC">
        <w:rPr>
          <w:rFonts w:ascii="Palatino Linotype" w:eastAsia="Times New Roman" w:hAnsi="Palatino Linotype" w:cs="Times New Roman"/>
          <w:sz w:val="20"/>
          <w:szCs w:val="20"/>
        </w:rPr>
        <w:t xml:space="preserve"> games practice on page 18, followed by exercises in the form of Let's do an investigation on page 19. Pages 20-22 with the title Did You Know? contains examples of local wisdom of the Sundanese tribe in protecting the environment. Page 23 contains local wisdom related to ecosystems in the form of video shows, pages 24-25 contain facts that show information that human activities are the main cause of damage to the earth</w:t>
      </w:r>
    </w:p>
    <w:p w14:paraId="287D72C4" w14:textId="1A783EEE" w:rsidR="00CD66AC" w:rsidRPr="00CD66AC" w:rsidRDefault="00CD66AC" w:rsidP="00AD7DBE">
      <w:pPr>
        <w:spacing w:after="0" w:line="240" w:lineRule="auto"/>
        <w:ind w:left="560" w:hanging="5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6)  Answer key</w:t>
      </w:r>
    </w:p>
    <w:p w14:paraId="6FA8A058"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Contains Answer Key to Practice Questions on Topics A, B, C</w:t>
      </w:r>
    </w:p>
    <w:p w14:paraId="331C3353" w14:textId="41D4B6A7" w:rsidR="00CD66AC" w:rsidRPr="00CD66AC" w:rsidRDefault="00CD66AC" w:rsidP="00AD7DBE">
      <w:pPr>
        <w:spacing w:after="0" w:line="240" w:lineRule="auto"/>
        <w:ind w:left="560" w:hanging="5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7)  Summative Exercises</w:t>
      </w:r>
    </w:p>
    <w:p w14:paraId="5BE9CB98" w14:textId="77777777" w:rsidR="00CD66AC" w:rsidRPr="00CD66AC" w:rsidRDefault="00CD66AC" w:rsidP="00CD66AC">
      <w:pPr>
        <w:spacing w:after="0" w:line="240" w:lineRule="auto"/>
        <w:ind w:left="28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Contains Summative Exercises and answer key</w:t>
      </w:r>
    </w:p>
    <w:p w14:paraId="33347B42" w14:textId="77777777" w:rsidR="00CD66AC" w:rsidRPr="00CD66AC" w:rsidRDefault="00CD66AC" w:rsidP="00AD7DBE">
      <w:pPr>
        <w:spacing w:after="0" w:line="240" w:lineRule="auto"/>
        <w:ind w:left="560" w:hanging="5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8)    Material Summary</w:t>
      </w:r>
    </w:p>
    <w:p w14:paraId="7F69622C" w14:textId="77777777" w:rsidR="00CD66AC" w:rsidRPr="00CD66AC" w:rsidRDefault="00CD66AC" w:rsidP="00CD66AC">
      <w:pPr>
        <w:spacing w:after="0" w:line="240" w:lineRule="auto"/>
        <w:ind w:left="28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Contains a summary of material from topic A about food chains, topic B eating and being eaten to topic C a harmonious ecosystem</w:t>
      </w:r>
    </w:p>
    <w:p w14:paraId="08E831F7" w14:textId="799FA147" w:rsidR="00CD66AC" w:rsidRPr="00CD66AC" w:rsidRDefault="00CD66AC" w:rsidP="00AD7DBE">
      <w:pPr>
        <w:spacing w:after="0" w:line="240" w:lineRule="auto"/>
        <w:ind w:left="560" w:hanging="5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  Glossary</w:t>
      </w:r>
    </w:p>
    <w:p w14:paraId="4ED18D7F" w14:textId="77777777" w:rsidR="00CD66AC" w:rsidRPr="00CD66AC" w:rsidRDefault="00CD66AC" w:rsidP="00CD66AC">
      <w:pPr>
        <w:spacing w:after="0" w:line="240" w:lineRule="auto"/>
        <w:ind w:left="560" w:hanging="28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Column containing a list of words or terms</w:t>
      </w:r>
    </w:p>
    <w:p w14:paraId="582E26E3" w14:textId="7BFB2783" w:rsidR="00CD66AC" w:rsidRPr="00CD66AC" w:rsidRDefault="00CD66AC" w:rsidP="00AD7DBE">
      <w:pPr>
        <w:spacing w:after="0" w:line="240" w:lineRule="auto"/>
        <w:ind w:left="560" w:hanging="5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10)  Bibliography</w:t>
      </w:r>
    </w:p>
    <w:p w14:paraId="7D96C5ED" w14:textId="77777777" w:rsidR="00CD66AC" w:rsidRPr="00CD66AC" w:rsidRDefault="00CD66AC" w:rsidP="00CD66AC">
      <w:pPr>
        <w:spacing w:after="0" w:line="240" w:lineRule="auto"/>
        <w:ind w:left="560" w:hanging="28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Contains reference sources used in preparing teaching materials</w:t>
      </w:r>
    </w:p>
    <w:p w14:paraId="1C3411C8" w14:textId="1E5DA3FD" w:rsidR="00CD66AC" w:rsidRDefault="00CD66AC" w:rsidP="00AD7DBE">
      <w:pPr>
        <w:spacing w:after="0" w:line="240" w:lineRule="auto"/>
        <w:ind w:left="560" w:hanging="5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11)  Author biography</w:t>
      </w:r>
    </w:p>
    <w:p w14:paraId="43DD1ABA" w14:textId="77777777" w:rsidR="00AD7DBE" w:rsidRPr="00CD66AC" w:rsidRDefault="00AD7DBE" w:rsidP="00AD7DBE">
      <w:pPr>
        <w:spacing w:after="0" w:line="240" w:lineRule="auto"/>
        <w:ind w:left="560" w:hanging="560"/>
        <w:jc w:val="both"/>
        <w:rPr>
          <w:rFonts w:ascii="Palatino Linotype" w:eastAsia="Times New Roman" w:hAnsi="Palatino Linotype" w:cs="Times New Roman"/>
          <w:sz w:val="20"/>
          <w:szCs w:val="20"/>
        </w:rPr>
      </w:pPr>
    </w:p>
    <w:p w14:paraId="149AE2BA" w14:textId="783AB027" w:rsidR="00CD66AC" w:rsidRPr="00CD66AC" w:rsidRDefault="00AD7DBE" w:rsidP="00CD66AC">
      <w:pPr>
        <w:spacing w:after="0" w:line="240" w:lineRule="auto"/>
        <w:ind w:left="640" w:hanging="360"/>
        <w:jc w:val="both"/>
        <w:rPr>
          <w:rFonts w:ascii="Palatino Linotype" w:eastAsia="Times New Roman" w:hAnsi="Palatino Linotype" w:cs="Times New Roman"/>
          <w:sz w:val="20"/>
          <w:szCs w:val="20"/>
        </w:rPr>
      </w:pPr>
      <w:r>
        <w:t xml:space="preserve">• </w:t>
      </w:r>
      <w:r w:rsidRPr="00CD66AC">
        <w:rPr>
          <w:rFonts w:ascii="Palatino Linotype" w:eastAsia="Times New Roman" w:hAnsi="Palatino Linotype" w:cs="Times New Roman"/>
          <w:sz w:val="20"/>
          <w:szCs w:val="20"/>
        </w:rPr>
        <w:t xml:space="preserve"> </w:t>
      </w:r>
      <w:r w:rsidR="00CD66AC" w:rsidRPr="00AD7DBE">
        <w:rPr>
          <w:rFonts w:ascii="Palatino Linotype" w:eastAsia="Times New Roman" w:hAnsi="Palatino Linotype" w:cs="Times New Roman"/>
          <w:b/>
          <w:bCs/>
          <w:sz w:val="20"/>
          <w:szCs w:val="20"/>
        </w:rPr>
        <w:t>Content in E-Module Teaching Materials</w:t>
      </w:r>
    </w:p>
    <w:p w14:paraId="14F8AE79"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Scientific literacy according to the PISA 2015 Framework describes the literacy domain which consists of competence, knowledge, context and attitudes. The knowledge described in this E-Module includes ecosystem material. This concept is presented in a sequence of material that refers to the science literacy domain as shown in table 1</w:t>
      </w:r>
    </w:p>
    <w:p w14:paraId="234A1493" w14:textId="77777777" w:rsid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Table 1 Literacy Domains, Literacy Indicators and Context of E-Module Teaching Materials</w:t>
      </w:r>
    </w:p>
    <w:tbl>
      <w:tblPr>
        <w:tblW w:w="9064" w:type="dxa"/>
        <w:tblBorders>
          <w:top w:val="nil"/>
          <w:left w:val="nil"/>
          <w:bottom w:val="nil"/>
          <w:right w:val="nil"/>
          <w:insideH w:val="nil"/>
          <w:insideV w:val="nil"/>
        </w:tblBorders>
        <w:tblLayout w:type="fixed"/>
        <w:tblLook w:val="0600" w:firstRow="0" w:lastRow="0" w:firstColumn="0" w:lastColumn="0" w:noHBand="1" w:noVBand="1"/>
      </w:tblPr>
      <w:tblGrid>
        <w:gridCol w:w="701"/>
        <w:gridCol w:w="1418"/>
        <w:gridCol w:w="3260"/>
        <w:gridCol w:w="3685"/>
      </w:tblGrid>
      <w:tr w:rsidR="001B1FBF" w:rsidRPr="00CD66AC" w14:paraId="774EBF83" w14:textId="77777777" w:rsidTr="000176EA">
        <w:trPr>
          <w:trHeight w:val="705"/>
        </w:trPr>
        <w:tc>
          <w:tcPr>
            <w:tcW w:w="701" w:type="dxa"/>
            <w:tcBorders>
              <w:top w:val="single" w:sz="4" w:space="0" w:color="auto"/>
              <w:left w:val="nil"/>
              <w:bottom w:val="single" w:sz="4" w:space="0" w:color="auto"/>
              <w:right w:val="nil"/>
            </w:tcBorders>
            <w:tcMar>
              <w:top w:w="0" w:type="dxa"/>
              <w:left w:w="100" w:type="dxa"/>
              <w:bottom w:w="0" w:type="dxa"/>
              <w:right w:w="100" w:type="dxa"/>
            </w:tcMar>
          </w:tcPr>
          <w:p w14:paraId="6B08BD7E" w14:textId="77777777" w:rsidR="001B1FBF" w:rsidRPr="00CD66AC" w:rsidRDefault="001B1FBF" w:rsidP="000176EA">
            <w:pPr>
              <w:spacing w:after="0" w:line="240" w:lineRule="auto"/>
              <w:ind w:left="100"/>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No</w:t>
            </w:r>
          </w:p>
        </w:tc>
        <w:tc>
          <w:tcPr>
            <w:tcW w:w="1418" w:type="dxa"/>
            <w:tcBorders>
              <w:top w:val="single" w:sz="4" w:space="0" w:color="auto"/>
              <w:left w:val="nil"/>
              <w:bottom w:val="single" w:sz="4" w:space="0" w:color="auto"/>
              <w:right w:val="nil"/>
            </w:tcBorders>
            <w:tcMar>
              <w:top w:w="0" w:type="dxa"/>
              <w:left w:w="100" w:type="dxa"/>
              <w:bottom w:w="0" w:type="dxa"/>
              <w:right w:w="100" w:type="dxa"/>
            </w:tcMar>
          </w:tcPr>
          <w:p w14:paraId="495A7A44" w14:textId="77777777" w:rsidR="001B1FBF" w:rsidRPr="00CD66AC" w:rsidRDefault="001B1FBF" w:rsidP="000176EA">
            <w:pPr>
              <w:spacing w:after="0" w:line="240" w:lineRule="auto"/>
              <w:ind w:left="100"/>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Literacy Domain</w:t>
            </w:r>
          </w:p>
        </w:tc>
        <w:tc>
          <w:tcPr>
            <w:tcW w:w="3260" w:type="dxa"/>
            <w:tcBorders>
              <w:top w:val="single" w:sz="4" w:space="0" w:color="auto"/>
              <w:left w:val="nil"/>
              <w:bottom w:val="single" w:sz="4" w:space="0" w:color="auto"/>
              <w:right w:val="nil"/>
            </w:tcBorders>
            <w:tcMar>
              <w:top w:w="0" w:type="dxa"/>
              <w:left w:w="100" w:type="dxa"/>
              <w:bottom w:w="0" w:type="dxa"/>
              <w:right w:w="100" w:type="dxa"/>
            </w:tcMar>
          </w:tcPr>
          <w:p w14:paraId="2F116755" w14:textId="77777777" w:rsidR="001B1FBF" w:rsidRPr="00CD66AC" w:rsidRDefault="001B1FBF" w:rsidP="000176EA">
            <w:pPr>
              <w:spacing w:after="0" w:line="240" w:lineRule="auto"/>
              <w:ind w:left="100"/>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Indicator</w:t>
            </w:r>
          </w:p>
          <w:p w14:paraId="49B5FF8B" w14:textId="77777777" w:rsidR="001B1FBF" w:rsidRPr="00CD66AC" w:rsidRDefault="001B1FBF" w:rsidP="000176EA">
            <w:pPr>
              <w:spacing w:after="0" w:line="240" w:lineRule="auto"/>
              <w:ind w:left="100"/>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Literacy</w:t>
            </w:r>
          </w:p>
        </w:tc>
        <w:tc>
          <w:tcPr>
            <w:tcW w:w="3685" w:type="dxa"/>
            <w:tcBorders>
              <w:top w:val="single" w:sz="4" w:space="0" w:color="auto"/>
              <w:left w:val="nil"/>
              <w:bottom w:val="single" w:sz="4" w:space="0" w:color="auto"/>
              <w:right w:val="nil"/>
            </w:tcBorders>
            <w:tcMar>
              <w:top w:w="0" w:type="dxa"/>
              <w:left w:w="100" w:type="dxa"/>
              <w:bottom w:w="0" w:type="dxa"/>
              <w:right w:w="100" w:type="dxa"/>
            </w:tcMar>
          </w:tcPr>
          <w:p w14:paraId="66196544" w14:textId="77777777" w:rsidR="001B1FBF" w:rsidRPr="00CD66AC" w:rsidRDefault="001B1FBF" w:rsidP="000176EA">
            <w:pPr>
              <w:spacing w:after="0" w:line="240" w:lineRule="auto"/>
              <w:ind w:left="100"/>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E-Module Teaching Material Context</w:t>
            </w:r>
          </w:p>
        </w:tc>
      </w:tr>
      <w:tr w:rsidR="001B1FBF" w:rsidRPr="00CD66AC" w14:paraId="38B0EE88" w14:textId="77777777" w:rsidTr="000176EA">
        <w:trPr>
          <w:trHeight w:val="1687"/>
        </w:trPr>
        <w:tc>
          <w:tcPr>
            <w:tcW w:w="701" w:type="dxa"/>
            <w:vMerge w:val="restart"/>
            <w:tcBorders>
              <w:top w:val="single" w:sz="4" w:space="0" w:color="auto"/>
              <w:left w:val="nil"/>
              <w:bottom w:val="single" w:sz="4" w:space="0" w:color="auto"/>
              <w:right w:val="nil"/>
            </w:tcBorders>
            <w:tcMar>
              <w:top w:w="0" w:type="dxa"/>
              <w:left w:w="100" w:type="dxa"/>
              <w:bottom w:w="0" w:type="dxa"/>
              <w:right w:w="100" w:type="dxa"/>
            </w:tcMar>
          </w:tcPr>
          <w:p w14:paraId="2315EE51" w14:textId="77777777" w:rsidR="001B1FBF" w:rsidRPr="00CD66AC" w:rsidRDefault="001B1FBF" w:rsidP="000176EA">
            <w:pPr>
              <w:spacing w:after="0" w:line="240" w:lineRule="auto"/>
              <w:ind w:left="10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lastRenderedPageBreak/>
              <w:t>1</w:t>
            </w:r>
          </w:p>
        </w:tc>
        <w:tc>
          <w:tcPr>
            <w:tcW w:w="1418" w:type="dxa"/>
            <w:vMerge w:val="restart"/>
            <w:tcBorders>
              <w:top w:val="single" w:sz="4" w:space="0" w:color="auto"/>
              <w:left w:val="nil"/>
              <w:bottom w:val="single" w:sz="4" w:space="0" w:color="auto"/>
              <w:right w:val="nil"/>
            </w:tcBorders>
            <w:tcMar>
              <w:top w:w="0" w:type="dxa"/>
              <w:left w:w="100" w:type="dxa"/>
              <w:bottom w:w="0" w:type="dxa"/>
              <w:right w:w="100" w:type="dxa"/>
            </w:tcMar>
          </w:tcPr>
          <w:p w14:paraId="1B64584B" w14:textId="77777777" w:rsidR="001B1FBF" w:rsidRPr="00CD66AC" w:rsidRDefault="001B1FBF" w:rsidP="000176EA">
            <w:pPr>
              <w:spacing w:after="0" w:line="240" w:lineRule="auto"/>
              <w:ind w:left="10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Mate</w:t>
            </w:r>
          </w:p>
          <w:p w14:paraId="739BF7EE" w14:textId="77777777" w:rsidR="001B1FBF" w:rsidRPr="00CD66AC" w:rsidRDefault="001B1FBF" w:rsidP="000176EA">
            <w:pPr>
              <w:spacing w:after="0" w:line="240" w:lineRule="auto"/>
              <w:ind w:left="10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tension</w:t>
            </w:r>
          </w:p>
        </w:tc>
        <w:tc>
          <w:tcPr>
            <w:tcW w:w="3260" w:type="dxa"/>
            <w:tcBorders>
              <w:top w:val="single" w:sz="4" w:space="0" w:color="auto"/>
              <w:left w:val="nil"/>
              <w:bottom w:val="single" w:sz="4" w:space="0" w:color="auto"/>
              <w:right w:val="nil"/>
            </w:tcBorders>
            <w:tcMar>
              <w:top w:w="0" w:type="dxa"/>
              <w:left w:w="100" w:type="dxa"/>
              <w:bottom w:w="0" w:type="dxa"/>
              <w:right w:w="100" w:type="dxa"/>
            </w:tcMar>
          </w:tcPr>
          <w:p w14:paraId="418358A0" w14:textId="77777777" w:rsidR="001B1FBF" w:rsidRPr="00CD66AC" w:rsidRDefault="001B1FBF" w:rsidP="000176EA">
            <w:pPr>
              <w:spacing w:after="0" w:line="240" w:lineRule="auto"/>
              <w:ind w:left="100" w:right="16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Explain</w:t>
            </w:r>
          </w:p>
          <w:p w14:paraId="66EBD301" w14:textId="77777777" w:rsidR="001B1FBF" w:rsidRPr="00CD66AC" w:rsidRDefault="001B1FBF" w:rsidP="000176EA">
            <w:pPr>
              <w:spacing w:after="0" w:line="240" w:lineRule="auto"/>
              <w:ind w:left="100" w:right="16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scientific phenomenon</w:t>
            </w:r>
          </w:p>
        </w:tc>
        <w:tc>
          <w:tcPr>
            <w:tcW w:w="3685" w:type="dxa"/>
            <w:tcBorders>
              <w:top w:val="single" w:sz="4" w:space="0" w:color="auto"/>
              <w:left w:val="nil"/>
              <w:bottom w:val="single" w:sz="4" w:space="0" w:color="auto"/>
              <w:right w:val="nil"/>
            </w:tcBorders>
            <w:tcMar>
              <w:top w:w="0" w:type="dxa"/>
              <w:left w:w="100" w:type="dxa"/>
              <w:bottom w:w="0" w:type="dxa"/>
              <w:right w:w="100" w:type="dxa"/>
            </w:tcMar>
          </w:tcPr>
          <w:p w14:paraId="000AC840" w14:textId="77777777" w:rsidR="001B1FBF" w:rsidRPr="00CD66AC" w:rsidRDefault="001B1FBF" w:rsidP="000176EA">
            <w:pPr>
              <w:spacing w:after="0" w:line="240" w:lineRule="auto"/>
              <w:ind w:left="10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Starting with a video of phenomena that occur due to ecosystem damage, then continues with the title page for Topic A Food Chain which contains essential questions and statements related to this topic.</w:t>
            </w:r>
          </w:p>
        </w:tc>
      </w:tr>
      <w:tr w:rsidR="001B1FBF" w:rsidRPr="00CD66AC" w14:paraId="1A0F411F" w14:textId="77777777" w:rsidTr="000176EA">
        <w:trPr>
          <w:trHeight w:val="803"/>
        </w:trPr>
        <w:tc>
          <w:tcPr>
            <w:tcW w:w="701" w:type="dxa"/>
            <w:vMerge/>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76BBA27C" w14:textId="77777777" w:rsidR="001B1FBF" w:rsidRPr="00CD66AC" w:rsidRDefault="001B1FBF" w:rsidP="000176EA">
            <w:pPr>
              <w:spacing w:after="0" w:line="240" w:lineRule="auto"/>
              <w:ind w:left="100"/>
              <w:rPr>
                <w:rFonts w:ascii="Palatino Linotype" w:hAnsi="Palatino Linotype"/>
                <w:sz w:val="20"/>
                <w:szCs w:val="20"/>
              </w:rPr>
            </w:pPr>
          </w:p>
        </w:tc>
        <w:tc>
          <w:tcPr>
            <w:tcW w:w="1418" w:type="dxa"/>
            <w:vMerge/>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175556AD" w14:textId="77777777" w:rsidR="001B1FBF" w:rsidRPr="00CD66AC" w:rsidRDefault="001B1FBF" w:rsidP="000176EA">
            <w:pPr>
              <w:spacing w:after="0" w:line="240" w:lineRule="auto"/>
              <w:ind w:left="100"/>
              <w:rPr>
                <w:rFonts w:ascii="Palatino Linotype" w:hAnsi="Palatino Linotype"/>
                <w:sz w:val="20"/>
                <w:szCs w:val="20"/>
              </w:rPr>
            </w:pPr>
          </w:p>
        </w:tc>
        <w:tc>
          <w:tcPr>
            <w:tcW w:w="326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FEAE66A" w14:textId="77777777" w:rsidR="001B1FBF" w:rsidRPr="00CD66AC" w:rsidRDefault="001B1FBF" w:rsidP="000176EA">
            <w:pPr>
              <w:spacing w:after="0" w:line="240" w:lineRule="auto"/>
              <w:ind w:left="10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Planning</w:t>
            </w:r>
          </w:p>
          <w:p w14:paraId="319659DC" w14:textId="77777777" w:rsidR="001B1FBF" w:rsidRPr="00CD66AC" w:rsidRDefault="001B1FBF" w:rsidP="000176EA">
            <w:pPr>
              <w:spacing w:after="0" w:line="240" w:lineRule="auto"/>
              <w:ind w:left="10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and evaluating scientific investigations</w:t>
            </w:r>
          </w:p>
        </w:tc>
        <w:tc>
          <w:tcPr>
            <w:tcW w:w="368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0020F3B" w14:textId="77777777" w:rsidR="001B1FBF" w:rsidRPr="00CD66AC" w:rsidRDefault="001B1FBF" w:rsidP="000176EA">
            <w:pPr>
              <w:spacing w:after="0" w:line="240" w:lineRule="auto"/>
              <w:ind w:left="10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On Topic A, B and C there is a page titled Let's do research</w:t>
            </w:r>
          </w:p>
        </w:tc>
      </w:tr>
      <w:tr w:rsidR="001B1FBF" w:rsidRPr="00CD66AC" w14:paraId="64F2D0B1" w14:textId="77777777" w:rsidTr="000176EA">
        <w:trPr>
          <w:trHeight w:val="776"/>
        </w:trPr>
        <w:tc>
          <w:tcPr>
            <w:tcW w:w="701" w:type="dxa"/>
            <w:vMerge/>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5642114F" w14:textId="77777777" w:rsidR="001B1FBF" w:rsidRPr="00CD66AC" w:rsidRDefault="001B1FBF" w:rsidP="000176EA">
            <w:pPr>
              <w:spacing w:after="0" w:line="240" w:lineRule="auto"/>
              <w:ind w:left="100"/>
              <w:rPr>
                <w:rFonts w:ascii="Palatino Linotype" w:hAnsi="Palatino Linotype"/>
                <w:sz w:val="20"/>
                <w:szCs w:val="20"/>
              </w:rPr>
            </w:pPr>
          </w:p>
        </w:tc>
        <w:tc>
          <w:tcPr>
            <w:tcW w:w="1418" w:type="dxa"/>
            <w:vMerge/>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3F9EF5BE" w14:textId="77777777" w:rsidR="001B1FBF" w:rsidRPr="00CD66AC" w:rsidRDefault="001B1FBF" w:rsidP="000176EA">
            <w:pPr>
              <w:spacing w:after="0" w:line="240" w:lineRule="auto"/>
              <w:ind w:left="100"/>
              <w:rPr>
                <w:rFonts w:ascii="Palatino Linotype" w:hAnsi="Palatino Linotype"/>
                <w:sz w:val="20"/>
                <w:szCs w:val="20"/>
              </w:rPr>
            </w:pPr>
          </w:p>
        </w:tc>
        <w:tc>
          <w:tcPr>
            <w:tcW w:w="326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0463F08" w14:textId="77777777" w:rsidR="001B1FBF" w:rsidRPr="00CD66AC" w:rsidRDefault="001B1FBF" w:rsidP="000176EA">
            <w:pPr>
              <w:spacing w:after="0" w:line="240" w:lineRule="auto"/>
              <w:ind w:left="10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Interpret</w:t>
            </w:r>
          </w:p>
          <w:p w14:paraId="31ECFAE9" w14:textId="77777777" w:rsidR="001B1FBF" w:rsidRPr="00CD66AC" w:rsidRDefault="001B1FBF" w:rsidP="000176EA">
            <w:pPr>
              <w:spacing w:after="0" w:line="240" w:lineRule="auto"/>
              <w:ind w:left="10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can</w:t>
            </w:r>
          </w:p>
          <w:p w14:paraId="6B6290C9" w14:textId="77777777" w:rsidR="001B1FBF" w:rsidRPr="00CD66AC" w:rsidRDefault="001B1FBF" w:rsidP="000176EA">
            <w:pPr>
              <w:spacing w:after="0" w:line="240" w:lineRule="auto"/>
              <w:ind w:left="10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scientific data and evidence</w:t>
            </w:r>
          </w:p>
        </w:tc>
        <w:tc>
          <w:tcPr>
            <w:tcW w:w="368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F596E8C" w14:textId="77777777" w:rsidR="001B1FBF" w:rsidRPr="00CD66AC" w:rsidRDefault="001B1FBF" w:rsidP="000176EA">
            <w:pPr>
              <w:spacing w:after="0" w:line="240" w:lineRule="auto"/>
              <w:ind w:left="10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Presented on topics A, B, C information containing facts</w:t>
            </w:r>
          </w:p>
        </w:tc>
      </w:tr>
      <w:tr w:rsidR="001B1FBF" w:rsidRPr="00CD66AC" w14:paraId="4FD42769" w14:textId="77777777" w:rsidTr="000176EA">
        <w:trPr>
          <w:trHeight w:val="1487"/>
        </w:trPr>
        <w:tc>
          <w:tcPr>
            <w:tcW w:w="70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23CFC5A" w14:textId="77777777" w:rsidR="001B1FBF" w:rsidRPr="00CD66AC" w:rsidRDefault="001B1FBF" w:rsidP="000176EA">
            <w:pPr>
              <w:spacing w:after="0" w:line="240" w:lineRule="auto"/>
              <w:rPr>
                <w:rFonts w:ascii="Palatino Linotype" w:hAnsi="Palatino Linotype"/>
                <w:sz w:val="20"/>
                <w:szCs w:val="20"/>
              </w:rPr>
            </w:pPr>
            <w:r w:rsidRPr="00CD66AC">
              <w:rPr>
                <w:rFonts w:ascii="Palatino Linotype" w:hAnsi="Palatino Linotype"/>
                <w:sz w:val="20"/>
                <w:szCs w:val="20"/>
              </w:rPr>
              <w:t>2.</w:t>
            </w:r>
          </w:p>
        </w:tc>
        <w:tc>
          <w:tcPr>
            <w:tcW w:w="1418"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8A9F1AC" w14:textId="77777777" w:rsidR="001B1FBF" w:rsidRPr="00CD66AC" w:rsidRDefault="001B1FBF" w:rsidP="000176EA">
            <w:pPr>
              <w:spacing w:after="0" w:line="240" w:lineRule="auto"/>
              <w:ind w:left="10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Knowledge</w:t>
            </w:r>
          </w:p>
          <w:p w14:paraId="7AA91950" w14:textId="77777777" w:rsidR="001B1FBF" w:rsidRPr="00CD66AC" w:rsidRDefault="001B1FBF" w:rsidP="000176EA">
            <w:pPr>
              <w:spacing w:after="0" w:line="240" w:lineRule="auto"/>
              <w:ind w:left="100"/>
              <w:jc w:val="both"/>
              <w:rPr>
                <w:rFonts w:ascii="Palatino Linotype" w:eastAsia="Times New Roman" w:hAnsi="Palatino Linotype" w:cs="Times New Roman"/>
                <w:sz w:val="20"/>
                <w:szCs w:val="20"/>
              </w:rPr>
            </w:pPr>
            <w:proofErr w:type="spellStart"/>
            <w:r w:rsidRPr="00CD66AC">
              <w:rPr>
                <w:rFonts w:ascii="Palatino Linotype" w:eastAsia="Times New Roman" w:hAnsi="Palatino Linotype" w:cs="Times New Roman"/>
                <w:sz w:val="20"/>
                <w:szCs w:val="20"/>
              </w:rPr>
              <w:t>huan</w:t>
            </w:r>
            <w:proofErr w:type="spellEnd"/>
          </w:p>
        </w:tc>
        <w:tc>
          <w:tcPr>
            <w:tcW w:w="326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43D1D5B" w14:textId="77777777" w:rsidR="001B1FBF" w:rsidRPr="00CD66AC" w:rsidRDefault="001B1FBF" w:rsidP="000176EA">
            <w:pPr>
              <w:spacing w:after="0" w:line="240" w:lineRule="auto"/>
              <w:ind w:left="460" w:hanging="18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  Content</w:t>
            </w:r>
          </w:p>
          <w:p w14:paraId="779BF94E" w14:textId="77777777" w:rsidR="001B1FBF" w:rsidRPr="00CD66AC" w:rsidRDefault="001B1FBF" w:rsidP="000176EA">
            <w:pPr>
              <w:spacing w:after="0" w:line="240" w:lineRule="auto"/>
              <w:ind w:left="460" w:hanging="18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  Design and evaluate scientific investigations</w:t>
            </w:r>
          </w:p>
          <w:p w14:paraId="35B82FF4" w14:textId="77777777" w:rsidR="001B1FBF" w:rsidRPr="00CD66AC" w:rsidRDefault="001B1FBF" w:rsidP="000176EA">
            <w:pPr>
              <w:spacing w:after="0" w:line="240" w:lineRule="auto"/>
              <w:ind w:left="460" w:hanging="18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3.  Interpret</w:t>
            </w:r>
          </w:p>
          <w:p w14:paraId="76147EFA" w14:textId="77777777" w:rsidR="001B1FBF" w:rsidRPr="00CD66AC" w:rsidRDefault="001B1FBF" w:rsidP="000176EA">
            <w:pPr>
              <w:spacing w:after="0" w:line="240" w:lineRule="auto"/>
              <w:ind w:left="460" w:hanging="18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4.  scientific data and evidence</w:t>
            </w:r>
          </w:p>
        </w:tc>
        <w:tc>
          <w:tcPr>
            <w:tcW w:w="368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B5826C6" w14:textId="77777777" w:rsidR="001B1FBF" w:rsidRPr="00CD66AC" w:rsidRDefault="001B1FBF" w:rsidP="000176EA">
            <w:pPr>
              <w:spacing w:after="0" w:line="240" w:lineRule="auto"/>
              <w:ind w:left="10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The content presented in the E-Module material is based on local wisdom in accordance with student development, can present theories with scientific concepts</w:t>
            </w:r>
          </w:p>
        </w:tc>
      </w:tr>
      <w:tr w:rsidR="001B1FBF" w:rsidRPr="00CD66AC" w14:paraId="5CFECAEA" w14:textId="77777777" w:rsidTr="000176EA">
        <w:trPr>
          <w:trHeight w:val="1143"/>
        </w:trPr>
        <w:tc>
          <w:tcPr>
            <w:tcW w:w="701" w:type="dxa"/>
            <w:tcBorders>
              <w:top w:val="single" w:sz="4" w:space="0" w:color="auto"/>
              <w:left w:val="nil"/>
              <w:bottom w:val="nil"/>
              <w:right w:val="nil"/>
            </w:tcBorders>
            <w:shd w:val="clear" w:color="auto" w:fill="auto"/>
            <w:tcMar>
              <w:top w:w="0" w:type="dxa"/>
              <w:left w:w="100" w:type="dxa"/>
              <w:bottom w:w="0" w:type="dxa"/>
              <w:right w:w="100" w:type="dxa"/>
            </w:tcMar>
          </w:tcPr>
          <w:p w14:paraId="18F8CACD" w14:textId="77777777" w:rsidR="001B1FBF" w:rsidRPr="00CD66AC" w:rsidRDefault="001B1FBF" w:rsidP="000176EA">
            <w:pPr>
              <w:spacing w:after="0" w:line="240" w:lineRule="auto"/>
              <w:ind w:left="10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3.</w:t>
            </w:r>
          </w:p>
        </w:tc>
        <w:tc>
          <w:tcPr>
            <w:tcW w:w="1418" w:type="dxa"/>
            <w:tcBorders>
              <w:top w:val="single" w:sz="4" w:space="0" w:color="auto"/>
              <w:left w:val="nil"/>
              <w:bottom w:val="nil"/>
              <w:right w:val="nil"/>
            </w:tcBorders>
            <w:shd w:val="clear" w:color="auto" w:fill="auto"/>
            <w:tcMar>
              <w:top w:w="0" w:type="dxa"/>
              <w:left w:w="100" w:type="dxa"/>
              <w:bottom w:w="0" w:type="dxa"/>
              <w:right w:w="100" w:type="dxa"/>
            </w:tcMar>
          </w:tcPr>
          <w:p w14:paraId="1B88E448" w14:textId="77777777" w:rsidR="001B1FBF" w:rsidRPr="00CD66AC" w:rsidRDefault="001B1FBF" w:rsidP="000176EA">
            <w:pPr>
              <w:spacing w:after="0" w:line="240" w:lineRule="auto"/>
              <w:ind w:left="10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Attitude</w:t>
            </w:r>
          </w:p>
        </w:tc>
        <w:tc>
          <w:tcPr>
            <w:tcW w:w="3260" w:type="dxa"/>
            <w:tcBorders>
              <w:top w:val="single" w:sz="4" w:space="0" w:color="auto"/>
              <w:left w:val="nil"/>
              <w:bottom w:val="nil"/>
              <w:right w:val="nil"/>
            </w:tcBorders>
            <w:shd w:val="clear" w:color="auto" w:fill="auto"/>
            <w:tcMar>
              <w:top w:w="0" w:type="dxa"/>
              <w:left w:w="100" w:type="dxa"/>
              <w:bottom w:w="0" w:type="dxa"/>
              <w:right w:w="100" w:type="dxa"/>
            </w:tcMar>
          </w:tcPr>
          <w:p w14:paraId="6DAA4E68" w14:textId="77777777" w:rsidR="001B1FBF" w:rsidRPr="00CD66AC" w:rsidRDefault="001B1FBF" w:rsidP="000176EA">
            <w:pPr>
              <w:spacing w:after="0" w:line="240" w:lineRule="auto"/>
              <w:ind w:left="460" w:hanging="18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  Interest in science</w:t>
            </w:r>
          </w:p>
          <w:p w14:paraId="398EEB16" w14:textId="77777777" w:rsidR="001B1FBF" w:rsidRPr="00CD66AC" w:rsidRDefault="001B1FBF" w:rsidP="000176EA">
            <w:pPr>
              <w:spacing w:after="0" w:line="240" w:lineRule="auto"/>
              <w:ind w:left="460" w:hanging="18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  Appreciate the scientific approach in research</w:t>
            </w:r>
          </w:p>
        </w:tc>
        <w:tc>
          <w:tcPr>
            <w:tcW w:w="3685" w:type="dxa"/>
            <w:tcBorders>
              <w:top w:val="single" w:sz="4" w:space="0" w:color="auto"/>
              <w:left w:val="nil"/>
              <w:bottom w:val="nil"/>
              <w:right w:val="nil"/>
            </w:tcBorders>
            <w:shd w:val="clear" w:color="auto" w:fill="auto"/>
            <w:tcMar>
              <w:top w:w="0" w:type="dxa"/>
              <w:left w:w="100" w:type="dxa"/>
              <w:bottom w:w="0" w:type="dxa"/>
              <w:right w:w="100" w:type="dxa"/>
            </w:tcMar>
          </w:tcPr>
          <w:p w14:paraId="3ADD75D9" w14:textId="77777777" w:rsidR="001B1FBF" w:rsidRPr="00CD66AC" w:rsidRDefault="001B1FBF" w:rsidP="000176EA">
            <w:pPr>
              <w:spacing w:after="0" w:line="240" w:lineRule="auto"/>
              <w:ind w:left="10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In the E-Module teaching materials based on local wisdom, scientific attitudes are expected to build students' environmental awareness</w:t>
            </w:r>
          </w:p>
        </w:tc>
      </w:tr>
    </w:tbl>
    <w:p w14:paraId="26DEA87A" w14:textId="77777777" w:rsidR="001B1FBF" w:rsidRPr="00CD66AC" w:rsidRDefault="001B1FBF" w:rsidP="00CD66AC">
      <w:pPr>
        <w:spacing w:after="0" w:line="240" w:lineRule="auto"/>
        <w:jc w:val="both"/>
        <w:rPr>
          <w:rFonts w:ascii="Palatino Linotype" w:eastAsia="Times New Roman" w:hAnsi="Palatino Linotype" w:cs="Times New Roman"/>
          <w:sz w:val="20"/>
          <w:szCs w:val="20"/>
        </w:rPr>
      </w:pPr>
    </w:p>
    <w:p w14:paraId="646A7EBF" w14:textId="77777777" w:rsid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Overall, the content of the E-Module teaching materials has accommodated students' needs to develop three literacy domains, namely the knowledge domain, competency domain and attitude domain.</w:t>
      </w:r>
    </w:p>
    <w:p w14:paraId="284D5A88" w14:textId="77777777" w:rsidR="000E7C0B" w:rsidRPr="00CD66AC" w:rsidRDefault="000E7C0B" w:rsidP="00CD66AC">
      <w:pPr>
        <w:spacing w:after="0" w:line="240" w:lineRule="auto"/>
        <w:jc w:val="both"/>
        <w:rPr>
          <w:rFonts w:ascii="Palatino Linotype" w:eastAsia="Times New Roman" w:hAnsi="Palatino Linotype" w:cs="Times New Roman"/>
          <w:sz w:val="20"/>
          <w:szCs w:val="20"/>
        </w:rPr>
      </w:pPr>
    </w:p>
    <w:p w14:paraId="648D5122" w14:textId="2907362D" w:rsidR="00CD66AC" w:rsidRPr="000E7C0B" w:rsidRDefault="00CD66AC" w:rsidP="000E7C0B">
      <w:pPr>
        <w:pStyle w:val="ListParagraph"/>
        <w:numPr>
          <w:ilvl w:val="0"/>
          <w:numId w:val="19"/>
        </w:numPr>
        <w:spacing w:after="0" w:line="240" w:lineRule="auto"/>
        <w:ind w:left="426" w:hanging="426"/>
        <w:jc w:val="both"/>
        <w:rPr>
          <w:rFonts w:ascii="Palatino Linotype" w:eastAsia="Times New Roman" w:hAnsi="Palatino Linotype" w:cs="Times New Roman"/>
          <w:b/>
          <w:sz w:val="20"/>
          <w:szCs w:val="20"/>
        </w:rPr>
      </w:pPr>
      <w:r w:rsidRPr="000E7C0B">
        <w:rPr>
          <w:rFonts w:ascii="Palatino Linotype" w:eastAsia="Times New Roman" w:hAnsi="Palatino Linotype" w:cs="Times New Roman"/>
          <w:sz w:val="20"/>
          <w:szCs w:val="20"/>
        </w:rPr>
        <w:t xml:space="preserve"> </w:t>
      </w:r>
      <w:r w:rsidRPr="000E7C0B">
        <w:rPr>
          <w:rFonts w:ascii="Palatino Linotype" w:eastAsia="Times New Roman" w:hAnsi="Palatino Linotype" w:cs="Times New Roman"/>
          <w:b/>
          <w:sz w:val="20"/>
          <w:szCs w:val="20"/>
        </w:rPr>
        <w:t>Characteristics of E-Module Teaching Materials</w:t>
      </w:r>
    </w:p>
    <w:p w14:paraId="1C6E7DD7" w14:textId="77777777" w:rsidR="00CD66AC" w:rsidRPr="00CD66AC" w:rsidRDefault="00CD66AC" w:rsidP="00CD66AC">
      <w:pPr>
        <w:spacing w:after="0" w:line="240" w:lineRule="auto"/>
        <w:ind w:left="840" w:hanging="42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E-Module teaching materials based on local wisdom have the following characteristics:</w:t>
      </w:r>
    </w:p>
    <w:p w14:paraId="55DE5794" w14:textId="77777777" w:rsidR="00CD66AC" w:rsidRPr="00CD66AC" w:rsidRDefault="00CD66AC" w:rsidP="00CD66AC">
      <w:pPr>
        <w:spacing w:after="0" w:line="240" w:lineRule="auto"/>
        <w:ind w:left="560" w:hanging="28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 E-Module teaching materials were developed to increase students' scientific literacy</w:t>
      </w:r>
    </w:p>
    <w:p w14:paraId="4DD2A4A1" w14:textId="77777777" w:rsidR="00CD66AC" w:rsidRPr="00CD66AC" w:rsidRDefault="00CD66AC" w:rsidP="00CD66AC">
      <w:pPr>
        <w:spacing w:after="0" w:line="240" w:lineRule="auto"/>
        <w:ind w:left="560" w:hanging="28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 Teaching materials are equipped with videos of phenomena related to ecosystem damage, thereby arousing students' interest in reading</w:t>
      </w:r>
    </w:p>
    <w:p w14:paraId="2502827E" w14:textId="77777777" w:rsidR="00CD66AC" w:rsidRPr="00CD66AC" w:rsidRDefault="00CD66AC" w:rsidP="00CD66AC">
      <w:pPr>
        <w:spacing w:after="0" w:line="240" w:lineRule="auto"/>
        <w:ind w:left="560" w:hanging="28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3. Teaching materials are equipped with trigger questions that can increase students' interest and motivation in studying the E-Module</w:t>
      </w:r>
    </w:p>
    <w:p w14:paraId="6C54D29E" w14:textId="77777777" w:rsidR="00CD66AC" w:rsidRPr="00CD66AC" w:rsidRDefault="00CD66AC" w:rsidP="00CD66AC">
      <w:pPr>
        <w:spacing w:after="0" w:line="240" w:lineRule="auto"/>
        <w:ind w:left="560" w:hanging="28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4. Teaching materials are equipped with digital exercises through game applications </w:t>
      </w:r>
      <w:proofErr w:type="spellStart"/>
      <w:r w:rsidRPr="00CD66AC">
        <w:rPr>
          <w:rFonts w:ascii="Palatino Linotype" w:eastAsia="Times New Roman" w:hAnsi="Palatino Linotype" w:cs="Times New Roman"/>
          <w:i/>
          <w:sz w:val="20"/>
          <w:szCs w:val="20"/>
        </w:rPr>
        <w:t>Quizwhizzer</w:t>
      </w:r>
      <w:proofErr w:type="spellEnd"/>
      <w:r w:rsidRPr="00CD66AC">
        <w:rPr>
          <w:rFonts w:ascii="Palatino Linotype" w:eastAsia="Times New Roman" w:hAnsi="Palatino Linotype" w:cs="Times New Roman"/>
          <w:i/>
          <w:sz w:val="20"/>
          <w:szCs w:val="20"/>
        </w:rPr>
        <w:t xml:space="preserve"> </w:t>
      </w:r>
      <w:r w:rsidRPr="00CD66AC">
        <w:rPr>
          <w:rFonts w:ascii="Palatino Linotype" w:eastAsia="Times New Roman" w:hAnsi="Palatino Linotype" w:cs="Times New Roman"/>
          <w:sz w:val="20"/>
          <w:szCs w:val="20"/>
        </w:rPr>
        <w:t>and</w:t>
      </w:r>
      <w:r w:rsidRPr="00CD66AC">
        <w:rPr>
          <w:rFonts w:ascii="Palatino Linotype" w:eastAsia="Times New Roman" w:hAnsi="Palatino Linotype" w:cs="Times New Roman"/>
          <w:i/>
          <w:sz w:val="20"/>
          <w:szCs w:val="20"/>
        </w:rPr>
        <w:t xml:space="preserve"> </w:t>
      </w:r>
      <w:proofErr w:type="spellStart"/>
      <w:r w:rsidRPr="00CD66AC">
        <w:rPr>
          <w:rFonts w:ascii="Palatino Linotype" w:eastAsia="Times New Roman" w:hAnsi="Palatino Linotype" w:cs="Times New Roman"/>
          <w:i/>
          <w:sz w:val="20"/>
          <w:szCs w:val="20"/>
        </w:rPr>
        <w:t>Wordwall</w:t>
      </w:r>
      <w:proofErr w:type="spellEnd"/>
      <w:r w:rsidRPr="00CD66AC">
        <w:rPr>
          <w:rFonts w:ascii="Palatino Linotype" w:eastAsia="Times New Roman" w:hAnsi="Palatino Linotype" w:cs="Times New Roman"/>
          <w:sz w:val="20"/>
          <w:szCs w:val="20"/>
        </w:rPr>
        <w:t>.</w:t>
      </w:r>
    </w:p>
    <w:p w14:paraId="0D20F61B" w14:textId="77777777" w:rsidR="00CD66AC" w:rsidRPr="00CD66AC" w:rsidRDefault="00CD66AC" w:rsidP="00CD66AC">
      <w:pPr>
        <w:spacing w:after="0" w:line="240" w:lineRule="auto"/>
        <w:ind w:left="560" w:hanging="28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5. Teaching materials are equipped with pages with instructions Let's do research that contains a problem that must be solved.</w:t>
      </w:r>
    </w:p>
    <w:p w14:paraId="448E2347" w14:textId="77777777" w:rsidR="00CD66AC" w:rsidRPr="00CD66AC" w:rsidRDefault="00CD66AC" w:rsidP="00CD66AC">
      <w:pPr>
        <w:spacing w:after="0" w:line="240" w:lineRule="auto"/>
        <w:ind w:left="560" w:hanging="28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6. Teaching materials are equipped with local wisdom literacy with the title Did you know?</w:t>
      </w:r>
    </w:p>
    <w:p w14:paraId="1BEC40D9" w14:textId="77777777" w:rsidR="00CD66AC" w:rsidRPr="00CD66AC" w:rsidRDefault="00CD66AC" w:rsidP="00CD66AC">
      <w:pPr>
        <w:spacing w:after="0" w:line="240" w:lineRule="auto"/>
        <w:ind w:left="560" w:hanging="28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7. Teaching materials are equipped with a page entitled facts which contains information through data that shows ecosystem damage.</w:t>
      </w:r>
    </w:p>
    <w:p w14:paraId="51808771" w14:textId="77777777" w:rsidR="00CD66AC" w:rsidRPr="00CD66AC" w:rsidRDefault="00CD66AC" w:rsidP="00CD66AC">
      <w:pPr>
        <w:spacing w:after="0" w:line="240" w:lineRule="auto"/>
        <w:ind w:left="560" w:hanging="28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5. This teaching material can help teachers build students' interest in learning because it is contextual, such as linking lesson material to local wisdom.</w:t>
      </w:r>
    </w:p>
    <w:p w14:paraId="4AD8E63F" w14:textId="721CA707" w:rsidR="00CD66AC" w:rsidRPr="000E7C0B" w:rsidRDefault="00CD66AC" w:rsidP="000E7C0B">
      <w:pPr>
        <w:pStyle w:val="ListParagraph"/>
        <w:numPr>
          <w:ilvl w:val="0"/>
          <w:numId w:val="19"/>
        </w:numPr>
        <w:spacing w:after="0" w:line="240" w:lineRule="auto"/>
        <w:ind w:left="284" w:hanging="284"/>
        <w:jc w:val="both"/>
        <w:rPr>
          <w:rFonts w:ascii="Palatino Linotype" w:eastAsia="Times New Roman" w:hAnsi="Palatino Linotype" w:cs="Times New Roman"/>
          <w:b/>
          <w:sz w:val="20"/>
          <w:szCs w:val="20"/>
        </w:rPr>
      </w:pPr>
      <w:r w:rsidRPr="000E7C0B">
        <w:rPr>
          <w:rFonts w:ascii="Palatino Linotype" w:eastAsia="Times New Roman" w:hAnsi="Palatino Linotype" w:cs="Times New Roman"/>
          <w:b/>
          <w:sz w:val="20"/>
          <w:szCs w:val="20"/>
        </w:rPr>
        <w:t>Display of E-Module Teaching Materials</w:t>
      </w:r>
    </w:p>
    <w:p w14:paraId="7E05E3D0"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lastRenderedPageBreak/>
        <w:t>This display of teaching materials was created with the hope of increasing students' scientific literacy and environmental awareness. In the E-Module there are videos which are expected to attract students to read them</w:t>
      </w:r>
    </w:p>
    <w:p w14:paraId="4301961A" w14:textId="37EA8AC1" w:rsidR="00CD66AC" w:rsidRPr="000E7C0B" w:rsidRDefault="00CD66AC" w:rsidP="000E7C0B">
      <w:pPr>
        <w:pStyle w:val="ListParagraph"/>
        <w:numPr>
          <w:ilvl w:val="0"/>
          <w:numId w:val="19"/>
        </w:numPr>
        <w:spacing w:after="0" w:line="240" w:lineRule="auto"/>
        <w:ind w:left="284" w:hanging="284"/>
        <w:jc w:val="both"/>
        <w:rPr>
          <w:rFonts w:ascii="Palatino Linotype" w:eastAsia="Times New Roman" w:hAnsi="Palatino Linotype" w:cs="Times New Roman"/>
          <w:b/>
          <w:sz w:val="20"/>
          <w:szCs w:val="20"/>
        </w:rPr>
      </w:pPr>
      <w:r w:rsidRPr="000E7C0B">
        <w:rPr>
          <w:rFonts w:ascii="Palatino Linotype" w:eastAsia="Times New Roman" w:hAnsi="Palatino Linotype" w:cs="Times New Roman"/>
          <w:b/>
          <w:sz w:val="20"/>
          <w:szCs w:val="20"/>
        </w:rPr>
        <w:t>Results of Validation of E-Module Teaching Materials</w:t>
      </w:r>
    </w:p>
    <w:p w14:paraId="2EE840E2"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Before being researched and tested, the E-Module teaching materials based on local wisdom on ecosystem material were first validated by material experts, media experts and language experts. Then an assessment of the E-Module teaching materials was carried out by 20 elementary school teachers and a limited trial was carried out by 10 students</w:t>
      </w:r>
    </w:p>
    <w:p w14:paraId="1F0DE4FC"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    Media expert validation</w:t>
      </w:r>
    </w:p>
    <w:p w14:paraId="73166AF0"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This validation aims to assess teaching materials by media experts from the media aspect. Media experts gave a rating of 94 in the range of 80%-100%, meaning very good. The input in validation 1 is that the navigation structure is further complemented so that users can be clearer when using this learning application and the image display is optimized to match the topic and be more interesting. Based on this input, improvements and validation are then carried out again. Validation 2 can be media experts giving a rating of 100 which means very good with the following input/suggestions: the learning application is in accordance with the navigation structure, functional testing, easy to use and useful</w:t>
      </w:r>
    </w:p>
    <w:p w14:paraId="3E117FC2" w14:textId="77777777" w:rsidR="00CD66AC" w:rsidRPr="00CD66AC" w:rsidRDefault="00CD66AC" w:rsidP="000E7C0B">
      <w:pPr>
        <w:spacing w:after="0" w:line="240" w:lineRule="auto"/>
        <w:ind w:left="426" w:hanging="3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   Language expert validation</w:t>
      </w:r>
    </w:p>
    <w:p w14:paraId="405F1802"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This validation aims to assess teaching materials by linguists from the language aspect. in validation 1 the linguist gave a rating of 93.33 in the range of 80%-100%, meaning very good. The input in validation 1 is that the researcher has made a good teaching material product, but there are aspects that need to be improved. Based on this input, improvements and validation are then carried out again. Validation by 2 language experts gave a rating of 96.67, which means very good.</w:t>
      </w:r>
    </w:p>
    <w:p w14:paraId="1B28D919"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p w14:paraId="091D5BCB"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3)    Material Expert Validation</w:t>
      </w:r>
    </w:p>
    <w:p w14:paraId="465727B4" w14:textId="77777777" w:rsidR="00CD66AC" w:rsidRDefault="00CD66AC" w:rsidP="00CD66AC">
      <w:pPr>
        <w:spacing w:after="0" w:line="240" w:lineRule="auto"/>
        <w:ind w:firstLine="2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Carried out by a material expert whose aim is to determine the suitability of teaching materials based on material aspects. In validation 1, the material expert gave an assessment of 94.0, which is in the range of 80%-100%, meaning very good. Validation by 2 material experts gave a rating of 98 which means very good. The following is a recapitulation of the results of the media, language and material expert validation questionnaire which can be seen in table 2</w:t>
      </w:r>
    </w:p>
    <w:p w14:paraId="44F0F037" w14:textId="77777777" w:rsidR="001B1FBF" w:rsidRDefault="001B1FBF" w:rsidP="00CD66AC">
      <w:pPr>
        <w:spacing w:after="0" w:line="240" w:lineRule="auto"/>
        <w:ind w:firstLine="20"/>
        <w:jc w:val="both"/>
        <w:rPr>
          <w:rFonts w:ascii="Palatino Linotype" w:eastAsia="Times New Roman" w:hAnsi="Palatino Linotype" w:cs="Times New Roman"/>
          <w:sz w:val="20"/>
          <w:szCs w:val="20"/>
        </w:rPr>
      </w:pPr>
    </w:p>
    <w:p w14:paraId="245D1A52" w14:textId="77777777" w:rsidR="001B1FBF" w:rsidRPr="00CD66AC" w:rsidRDefault="001B1FBF" w:rsidP="00CD66AC">
      <w:pPr>
        <w:spacing w:after="0" w:line="240" w:lineRule="auto"/>
        <w:ind w:firstLine="20"/>
        <w:jc w:val="both"/>
        <w:rPr>
          <w:rFonts w:ascii="Palatino Linotype" w:eastAsia="Times New Roman" w:hAnsi="Palatino Linotype" w:cs="Times New Roman"/>
          <w:sz w:val="20"/>
          <w:szCs w:val="20"/>
        </w:rPr>
      </w:pPr>
    </w:p>
    <w:p w14:paraId="189AFDA2"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Table 2 Recapitulation of Media, Language and Material Expert Validation Questionnaire Results</w:t>
      </w:r>
    </w:p>
    <w:tbl>
      <w:tblPr>
        <w:tblW w:w="6938" w:type="dxa"/>
        <w:tblBorders>
          <w:top w:val="nil"/>
          <w:left w:val="nil"/>
          <w:bottom w:val="nil"/>
          <w:right w:val="nil"/>
          <w:insideH w:val="nil"/>
          <w:insideV w:val="nil"/>
        </w:tblBorders>
        <w:tblLayout w:type="fixed"/>
        <w:tblLook w:val="0600" w:firstRow="0" w:lastRow="0" w:firstColumn="0" w:lastColumn="0" w:noHBand="1" w:noVBand="1"/>
      </w:tblPr>
      <w:tblGrid>
        <w:gridCol w:w="1693"/>
        <w:gridCol w:w="1418"/>
        <w:gridCol w:w="1134"/>
        <w:gridCol w:w="2693"/>
      </w:tblGrid>
      <w:tr w:rsidR="000E7C0B" w:rsidRPr="00CD66AC" w14:paraId="7B748E5F" w14:textId="77777777" w:rsidTr="000E7C0B">
        <w:trPr>
          <w:trHeight w:val="315"/>
        </w:trPr>
        <w:tc>
          <w:tcPr>
            <w:tcW w:w="1693"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0D00F025" w14:textId="77777777" w:rsidR="00CD66AC" w:rsidRPr="00CD66AC" w:rsidRDefault="00CD66AC" w:rsidP="00CD66AC">
            <w:pPr>
              <w:spacing w:after="0" w:line="240" w:lineRule="auto"/>
              <w:ind w:left="120"/>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Validator</w:t>
            </w:r>
          </w:p>
        </w:tc>
        <w:tc>
          <w:tcPr>
            <w:tcW w:w="1418"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78096912" w14:textId="77777777" w:rsidR="00CD66AC" w:rsidRPr="00CD66AC" w:rsidRDefault="00CD66AC" w:rsidP="00CD66AC">
            <w:pPr>
              <w:spacing w:after="0" w:line="240" w:lineRule="auto"/>
              <w:ind w:left="120"/>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Validation</w:t>
            </w:r>
          </w:p>
        </w:tc>
        <w:tc>
          <w:tcPr>
            <w:tcW w:w="1134"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1C10C922" w14:textId="77777777" w:rsidR="00CD66AC" w:rsidRPr="00CD66AC" w:rsidRDefault="00CD66AC" w:rsidP="00CD66AC">
            <w:pPr>
              <w:spacing w:after="0" w:line="240" w:lineRule="auto"/>
              <w:ind w:left="120"/>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Validity</w:t>
            </w:r>
          </w:p>
        </w:tc>
        <w:tc>
          <w:tcPr>
            <w:tcW w:w="2693"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4B00DEEA" w14:textId="77777777" w:rsidR="00CD66AC" w:rsidRPr="00CD66AC" w:rsidRDefault="00CD66AC" w:rsidP="00CD66AC">
            <w:pPr>
              <w:spacing w:after="0" w:line="240" w:lineRule="auto"/>
              <w:ind w:left="120"/>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Average Total Validity</w:t>
            </w:r>
          </w:p>
        </w:tc>
      </w:tr>
      <w:tr w:rsidR="000E7C0B" w:rsidRPr="00CD66AC" w14:paraId="7D411A43" w14:textId="77777777" w:rsidTr="000E7C0B">
        <w:trPr>
          <w:trHeight w:val="315"/>
        </w:trPr>
        <w:tc>
          <w:tcPr>
            <w:tcW w:w="1693"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4186CAC6" w14:textId="77777777" w:rsidR="00CD66AC" w:rsidRPr="00CD66AC" w:rsidRDefault="00CD66AC" w:rsidP="00CD66AC">
            <w:pPr>
              <w:spacing w:after="0" w:line="240" w:lineRule="auto"/>
              <w:ind w:left="12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Members of the Media</w:t>
            </w:r>
          </w:p>
        </w:tc>
        <w:tc>
          <w:tcPr>
            <w:tcW w:w="1418"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6B1DD5EF" w14:textId="77777777" w:rsidR="00CD66AC" w:rsidRPr="00CD66AC" w:rsidRDefault="00CD66AC" w:rsidP="00CD66AC">
            <w:pPr>
              <w:spacing w:after="0" w:line="240" w:lineRule="auto"/>
              <w:ind w:left="120"/>
              <w:jc w:val="right"/>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w:t>
            </w:r>
          </w:p>
        </w:tc>
        <w:tc>
          <w:tcPr>
            <w:tcW w:w="1134"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72A52104" w14:textId="77777777" w:rsidR="00CD66AC" w:rsidRPr="00CD66AC" w:rsidRDefault="00CD66AC" w:rsidP="00CD66AC">
            <w:pPr>
              <w:spacing w:after="0" w:line="240" w:lineRule="auto"/>
              <w:ind w:left="120"/>
              <w:jc w:val="right"/>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94</w:t>
            </w:r>
          </w:p>
        </w:tc>
        <w:tc>
          <w:tcPr>
            <w:tcW w:w="2693" w:type="dxa"/>
            <w:vMerge w:val="restart"/>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43F08592" w14:textId="77777777" w:rsidR="00CD66AC" w:rsidRPr="00CD66AC" w:rsidRDefault="00CD66AC" w:rsidP="00CD66AC">
            <w:pPr>
              <w:spacing w:after="0" w:line="240" w:lineRule="auto"/>
              <w:ind w:left="120"/>
              <w:jc w:val="center"/>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97</w:t>
            </w:r>
          </w:p>
        </w:tc>
      </w:tr>
      <w:tr w:rsidR="000E7C0B" w:rsidRPr="00CD66AC" w14:paraId="1E85FEC0" w14:textId="77777777" w:rsidTr="000E7C0B">
        <w:trPr>
          <w:trHeight w:val="315"/>
        </w:trPr>
        <w:tc>
          <w:tcPr>
            <w:tcW w:w="1693"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45996F94" w14:textId="77777777" w:rsidR="00CD66AC" w:rsidRPr="00CD66AC" w:rsidRDefault="00CD66AC" w:rsidP="00CD66AC">
            <w:pPr>
              <w:spacing w:after="0" w:line="240" w:lineRule="auto"/>
              <w:ind w:left="12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tc>
        <w:tc>
          <w:tcPr>
            <w:tcW w:w="1418"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2A5A68B1" w14:textId="77777777" w:rsidR="00CD66AC" w:rsidRPr="00CD66AC" w:rsidRDefault="00CD66AC" w:rsidP="00CD66AC">
            <w:pPr>
              <w:spacing w:after="0" w:line="240" w:lineRule="auto"/>
              <w:ind w:left="120"/>
              <w:jc w:val="right"/>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w:t>
            </w:r>
          </w:p>
        </w:tc>
        <w:tc>
          <w:tcPr>
            <w:tcW w:w="1134"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696F25AA" w14:textId="77777777" w:rsidR="00CD66AC" w:rsidRPr="00CD66AC" w:rsidRDefault="00CD66AC" w:rsidP="00CD66AC">
            <w:pPr>
              <w:spacing w:after="0" w:line="240" w:lineRule="auto"/>
              <w:ind w:left="120"/>
              <w:jc w:val="right"/>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100</w:t>
            </w:r>
          </w:p>
        </w:tc>
        <w:tc>
          <w:tcPr>
            <w:tcW w:w="2693" w:type="dxa"/>
            <w:vMerge/>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6804E304" w14:textId="77777777" w:rsidR="00CD66AC" w:rsidRPr="00CD66AC" w:rsidRDefault="00CD66AC" w:rsidP="00CD66AC">
            <w:pPr>
              <w:spacing w:after="0" w:line="240" w:lineRule="auto"/>
              <w:ind w:left="120"/>
              <w:rPr>
                <w:rFonts w:ascii="Palatino Linotype" w:hAnsi="Palatino Linotype"/>
                <w:sz w:val="20"/>
                <w:szCs w:val="20"/>
              </w:rPr>
            </w:pPr>
          </w:p>
        </w:tc>
      </w:tr>
      <w:tr w:rsidR="000E7C0B" w:rsidRPr="00CD66AC" w14:paraId="766C49E5" w14:textId="77777777" w:rsidTr="000E7C0B">
        <w:trPr>
          <w:trHeight w:val="315"/>
        </w:trPr>
        <w:tc>
          <w:tcPr>
            <w:tcW w:w="1693"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158ACD9D" w14:textId="77777777" w:rsidR="00CD66AC" w:rsidRPr="00CD66AC" w:rsidRDefault="00CD66AC" w:rsidP="00CD66AC">
            <w:pPr>
              <w:spacing w:after="0" w:line="240" w:lineRule="auto"/>
              <w:ind w:left="12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Linguist</w:t>
            </w:r>
          </w:p>
        </w:tc>
        <w:tc>
          <w:tcPr>
            <w:tcW w:w="1418"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08FECCEA" w14:textId="77777777" w:rsidR="00CD66AC" w:rsidRPr="00CD66AC" w:rsidRDefault="00CD66AC" w:rsidP="00CD66AC">
            <w:pPr>
              <w:spacing w:after="0" w:line="240" w:lineRule="auto"/>
              <w:ind w:left="120"/>
              <w:jc w:val="right"/>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w:t>
            </w:r>
          </w:p>
        </w:tc>
        <w:tc>
          <w:tcPr>
            <w:tcW w:w="1134"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3207EE6C" w14:textId="77777777" w:rsidR="00CD66AC" w:rsidRPr="00CD66AC" w:rsidRDefault="00CD66AC" w:rsidP="00CD66AC">
            <w:pPr>
              <w:spacing w:after="0" w:line="240" w:lineRule="auto"/>
              <w:ind w:left="120"/>
              <w:jc w:val="right"/>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92</w:t>
            </w:r>
          </w:p>
        </w:tc>
        <w:tc>
          <w:tcPr>
            <w:tcW w:w="2693" w:type="dxa"/>
            <w:vMerge w:val="restart"/>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75526EA9" w14:textId="77777777" w:rsidR="00CD66AC" w:rsidRPr="00CD66AC" w:rsidRDefault="00CD66AC" w:rsidP="00CD66AC">
            <w:pPr>
              <w:spacing w:after="0" w:line="240" w:lineRule="auto"/>
              <w:ind w:left="120"/>
              <w:jc w:val="center"/>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94</w:t>
            </w:r>
          </w:p>
        </w:tc>
      </w:tr>
      <w:tr w:rsidR="000E7C0B" w:rsidRPr="00CD66AC" w14:paraId="102CA6DA" w14:textId="77777777" w:rsidTr="000E7C0B">
        <w:trPr>
          <w:trHeight w:val="315"/>
        </w:trPr>
        <w:tc>
          <w:tcPr>
            <w:tcW w:w="1693"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335BC3D0" w14:textId="77777777" w:rsidR="00CD66AC" w:rsidRPr="00CD66AC" w:rsidRDefault="00CD66AC" w:rsidP="00CD66AC">
            <w:pPr>
              <w:spacing w:after="0" w:line="240" w:lineRule="auto"/>
              <w:ind w:left="12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tc>
        <w:tc>
          <w:tcPr>
            <w:tcW w:w="1418"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6273D282" w14:textId="77777777" w:rsidR="00CD66AC" w:rsidRPr="00CD66AC" w:rsidRDefault="00CD66AC" w:rsidP="00CD66AC">
            <w:pPr>
              <w:spacing w:after="0" w:line="240" w:lineRule="auto"/>
              <w:ind w:left="120"/>
              <w:jc w:val="right"/>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w:t>
            </w:r>
          </w:p>
        </w:tc>
        <w:tc>
          <w:tcPr>
            <w:tcW w:w="1134"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105FBE2A" w14:textId="77777777" w:rsidR="00CD66AC" w:rsidRPr="00CD66AC" w:rsidRDefault="00CD66AC" w:rsidP="00CD66AC">
            <w:pPr>
              <w:spacing w:after="0" w:line="240" w:lineRule="auto"/>
              <w:ind w:left="120"/>
              <w:jc w:val="right"/>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96</w:t>
            </w:r>
          </w:p>
        </w:tc>
        <w:tc>
          <w:tcPr>
            <w:tcW w:w="2693" w:type="dxa"/>
            <w:vMerge/>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440F0B2D" w14:textId="77777777" w:rsidR="00CD66AC" w:rsidRPr="00CD66AC" w:rsidRDefault="00CD66AC" w:rsidP="00CD66AC">
            <w:pPr>
              <w:spacing w:after="0" w:line="240" w:lineRule="auto"/>
              <w:ind w:left="120"/>
              <w:rPr>
                <w:rFonts w:ascii="Palatino Linotype" w:hAnsi="Palatino Linotype"/>
                <w:sz w:val="20"/>
                <w:szCs w:val="20"/>
              </w:rPr>
            </w:pPr>
          </w:p>
        </w:tc>
      </w:tr>
      <w:tr w:rsidR="000E7C0B" w:rsidRPr="00CD66AC" w14:paraId="23C7CBE4" w14:textId="77777777" w:rsidTr="000E7C0B">
        <w:trPr>
          <w:trHeight w:val="315"/>
        </w:trPr>
        <w:tc>
          <w:tcPr>
            <w:tcW w:w="1693"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1C09A315" w14:textId="77777777" w:rsidR="00CD66AC" w:rsidRPr="00CD66AC" w:rsidRDefault="00CD66AC" w:rsidP="00CD66AC">
            <w:pPr>
              <w:spacing w:after="0" w:line="240" w:lineRule="auto"/>
              <w:ind w:left="12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Materials Expert</w:t>
            </w:r>
          </w:p>
        </w:tc>
        <w:tc>
          <w:tcPr>
            <w:tcW w:w="1418"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38C224B6" w14:textId="77777777" w:rsidR="00CD66AC" w:rsidRPr="00CD66AC" w:rsidRDefault="00CD66AC" w:rsidP="00CD66AC">
            <w:pPr>
              <w:spacing w:after="0" w:line="240" w:lineRule="auto"/>
              <w:ind w:left="120"/>
              <w:jc w:val="right"/>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w:t>
            </w:r>
          </w:p>
        </w:tc>
        <w:tc>
          <w:tcPr>
            <w:tcW w:w="1134"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0B0729EB" w14:textId="77777777" w:rsidR="00CD66AC" w:rsidRPr="00CD66AC" w:rsidRDefault="00CD66AC" w:rsidP="00CD66AC">
            <w:pPr>
              <w:spacing w:after="0" w:line="240" w:lineRule="auto"/>
              <w:ind w:left="120"/>
              <w:jc w:val="right"/>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94</w:t>
            </w:r>
          </w:p>
        </w:tc>
        <w:tc>
          <w:tcPr>
            <w:tcW w:w="2693" w:type="dxa"/>
            <w:vMerge w:val="restart"/>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2CDFE102" w14:textId="77777777" w:rsidR="00CD66AC" w:rsidRPr="00CD66AC" w:rsidRDefault="00CD66AC" w:rsidP="00CD66AC">
            <w:pPr>
              <w:spacing w:after="0" w:line="240" w:lineRule="auto"/>
              <w:ind w:left="120"/>
              <w:jc w:val="center"/>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96</w:t>
            </w:r>
          </w:p>
        </w:tc>
      </w:tr>
      <w:tr w:rsidR="000E7C0B" w:rsidRPr="00CD66AC" w14:paraId="67DB9584" w14:textId="77777777" w:rsidTr="000E7C0B">
        <w:trPr>
          <w:trHeight w:val="315"/>
        </w:trPr>
        <w:tc>
          <w:tcPr>
            <w:tcW w:w="1693"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42E5AC37" w14:textId="77777777" w:rsidR="00CD66AC" w:rsidRPr="00CD66AC" w:rsidRDefault="00CD66AC" w:rsidP="00CD66AC">
            <w:pPr>
              <w:spacing w:after="0" w:line="240" w:lineRule="auto"/>
              <w:ind w:left="12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tc>
        <w:tc>
          <w:tcPr>
            <w:tcW w:w="1418"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000C9147" w14:textId="77777777" w:rsidR="00CD66AC" w:rsidRPr="00CD66AC" w:rsidRDefault="00CD66AC" w:rsidP="00CD66AC">
            <w:pPr>
              <w:spacing w:after="0" w:line="240" w:lineRule="auto"/>
              <w:ind w:left="120"/>
              <w:jc w:val="right"/>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w:t>
            </w:r>
          </w:p>
        </w:tc>
        <w:tc>
          <w:tcPr>
            <w:tcW w:w="1134"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7D2DF55B" w14:textId="77777777" w:rsidR="00CD66AC" w:rsidRPr="00CD66AC" w:rsidRDefault="00CD66AC" w:rsidP="00CD66AC">
            <w:pPr>
              <w:spacing w:after="0" w:line="240" w:lineRule="auto"/>
              <w:ind w:left="120"/>
              <w:jc w:val="right"/>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98</w:t>
            </w:r>
          </w:p>
        </w:tc>
        <w:tc>
          <w:tcPr>
            <w:tcW w:w="2693" w:type="dxa"/>
            <w:vMerge/>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672A9679" w14:textId="77777777" w:rsidR="00CD66AC" w:rsidRPr="00CD66AC" w:rsidRDefault="00CD66AC" w:rsidP="00CD66AC">
            <w:pPr>
              <w:spacing w:after="0" w:line="240" w:lineRule="auto"/>
              <w:ind w:left="120"/>
              <w:rPr>
                <w:rFonts w:ascii="Palatino Linotype" w:hAnsi="Palatino Linotype"/>
                <w:sz w:val="20"/>
                <w:szCs w:val="20"/>
              </w:rPr>
            </w:pPr>
          </w:p>
        </w:tc>
      </w:tr>
      <w:tr w:rsidR="000E7C0B" w:rsidRPr="00CD66AC" w14:paraId="57B8A423" w14:textId="77777777" w:rsidTr="000E7C0B">
        <w:trPr>
          <w:trHeight w:val="315"/>
        </w:trPr>
        <w:tc>
          <w:tcPr>
            <w:tcW w:w="1693"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6E03E8EE" w14:textId="77777777" w:rsidR="00CD66AC" w:rsidRPr="00CD66AC" w:rsidRDefault="00CD66AC" w:rsidP="00CD66AC">
            <w:pPr>
              <w:spacing w:after="0" w:line="240" w:lineRule="auto"/>
              <w:ind w:left="12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lastRenderedPageBreak/>
              <w:t xml:space="preserve"> </w:t>
            </w:r>
          </w:p>
        </w:tc>
        <w:tc>
          <w:tcPr>
            <w:tcW w:w="1418"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270BD598" w14:textId="77777777" w:rsidR="00CD66AC" w:rsidRPr="00CD66AC" w:rsidRDefault="00CD66AC" w:rsidP="00CD66AC">
            <w:pPr>
              <w:spacing w:after="0" w:line="240" w:lineRule="auto"/>
              <w:ind w:left="12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Total</w:t>
            </w:r>
          </w:p>
        </w:tc>
        <w:tc>
          <w:tcPr>
            <w:tcW w:w="1134"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0C0DE7B0" w14:textId="77777777" w:rsidR="00CD66AC" w:rsidRPr="00CD66AC" w:rsidRDefault="00CD66AC" w:rsidP="00CD66AC">
            <w:pPr>
              <w:spacing w:after="0" w:line="240" w:lineRule="auto"/>
              <w:ind w:left="120"/>
              <w:jc w:val="right"/>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574</w:t>
            </w:r>
          </w:p>
        </w:tc>
        <w:tc>
          <w:tcPr>
            <w:tcW w:w="2693"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0C7DF8A6" w14:textId="77777777" w:rsidR="00CD66AC" w:rsidRPr="00CD66AC" w:rsidRDefault="00CD66AC" w:rsidP="00CD66AC">
            <w:pPr>
              <w:spacing w:after="0" w:line="240" w:lineRule="auto"/>
              <w:ind w:left="12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tc>
      </w:tr>
      <w:tr w:rsidR="000E7C0B" w:rsidRPr="00CD66AC" w14:paraId="62AB34C7" w14:textId="77777777" w:rsidTr="000E7C0B">
        <w:trPr>
          <w:trHeight w:val="315"/>
        </w:trPr>
        <w:tc>
          <w:tcPr>
            <w:tcW w:w="1693"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617DB685" w14:textId="77777777" w:rsidR="00CD66AC" w:rsidRPr="00CD66AC" w:rsidRDefault="00CD66AC" w:rsidP="00CD66AC">
            <w:pPr>
              <w:spacing w:after="0" w:line="240" w:lineRule="auto"/>
              <w:ind w:left="12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tc>
        <w:tc>
          <w:tcPr>
            <w:tcW w:w="1418"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2ECFE40F" w14:textId="77777777" w:rsidR="00CD66AC" w:rsidRPr="00CD66AC" w:rsidRDefault="00CD66AC" w:rsidP="00CD66AC">
            <w:pPr>
              <w:spacing w:after="0" w:line="240" w:lineRule="auto"/>
              <w:ind w:left="12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Rat </w:t>
            </w:r>
            <w:proofErr w:type="spellStart"/>
            <w:r w:rsidRPr="00CD66AC">
              <w:rPr>
                <w:rFonts w:ascii="Palatino Linotype" w:eastAsia="Times New Roman" w:hAnsi="Palatino Linotype" w:cs="Times New Roman"/>
                <w:sz w:val="20"/>
                <w:szCs w:val="20"/>
              </w:rPr>
              <w:t>rat</w:t>
            </w:r>
            <w:proofErr w:type="spellEnd"/>
          </w:p>
        </w:tc>
        <w:tc>
          <w:tcPr>
            <w:tcW w:w="1134"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786CE1D2" w14:textId="77777777" w:rsidR="00CD66AC" w:rsidRPr="00CD66AC" w:rsidRDefault="00CD66AC" w:rsidP="00CD66AC">
            <w:pPr>
              <w:spacing w:after="0" w:line="240" w:lineRule="auto"/>
              <w:ind w:left="120"/>
              <w:jc w:val="right"/>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95.67</w:t>
            </w:r>
          </w:p>
        </w:tc>
        <w:tc>
          <w:tcPr>
            <w:tcW w:w="2693" w:type="dxa"/>
            <w:tcBorders>
              <w:top w:val="single" w:sz="4" w:space="0" w:color="auto"/>
              <w:left w:val="nil"/>
              <w:bottom w:val="single" w:sz="4" w:space="0" w:color="auto"/>
              <w:right w:val="nil"/>
            </w:tcBorders>
            <w:shd w:val="clear" w:color="auto" w:fill="auto"/>
            <w:tcMar>
              <w:top w:w="0" w:type="dxa"/>
              <w:left w:w="100" w:type="dxa"/>
              <w:bottom w:w="0" w:type="dxa"/>
              <w:right w:w="100" w:type="dxa"/>
            </w:tcMar>
            <w:vAlign w:val="bottom"/>
          </w:tcPr>
          <w:p w14:paraId="04203558" w14:textId="77777777" w:rsidR="00CD66AC" w:rsidRPr="00CD66AC" w:rsidRDefault="00CD66AC" w:rsidP="00CD66AC">
            <w:pPr>
              <w:spacing w:after="0" w:line="240" w:lineRule="auto"/>
              <w:ind w:left="120"/>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tc>
      </w:tr>
    </w:tbl>
    <w:p w14:paraId="5D149EE4" w14:textId="77777777" w:rsidR="00CD66AC" w:rsidRPr="00CD66AC" w:rsidRDefault="00CD66AC" w:rsidP="00CD66AC">
      <w:pPr>
        <w:spacing w:after="0" w:line="240" w:lineRule="auto"/>
        <w:ind w:firstLine="2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From this, it shows that the validation results of 95.67 are in the range of 80-100%, which means very good. </w:t>
      </w:r>
      <w:proofErr w:type="gramStart"/>
      <w:r w:rsidRPr="00CD66AC">
        <w:rPr>
          <w:rFonts w:ascii="Palatino Linotype" w:eastAsia="Times New Roman" w:hAnsi="Palatino Linotype" w:cs="Times New Roman"/>
          <w:sz w:val="20"/>
          <w:szCs w:val="20"/>
        </w:rPr>
        <w:t>So</w:t>
      </w:r>
      <w:proofErr w:type="gramEnd"/>
      <w:r w:rsidRPr="00CD66AC">
        <w:rPr>
          <w:rFonts w:ascii="Palatino Linotype" w:eastAsia="Times New Roman" w:hAnsi="Palatino Linotype" w:cs="Times New Roman"/>
          <w:sz w:val="20"/>
          <w:szCs w:val="20"/>
        </w:rPr>
        <w:t xml:space="preserve"> it can be concluded that the E-Module based on local wisdom based on expert validation shows that it is very good or very suitable for use</w:t>
      </w:r>
    </w:p>
    <w:p w14:paraId="7B20808B" w14:textId="77777777" w:rsidR="00CD66AC" w:rsidRPr="00CD66AC" w:rsidRDefault="00CD66AC" w:rsidP="000E7C0B">
      <w:pPr>
        <w:spacing w:after="0" w:line="240" w:lineRule="auto"/>
        <w:ind w:left="426" w:hanging="426"/>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4)        Assessment by Elementary School Teachers</w:t>
      </w:r>
    </w:p>
    <w:p w14:paraId="28F04E08"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The assessment of teaching materials by 20 elementary school teachers aims to determine the value of teaching materials in terms of pedagogics, content, technical and aesthetics. The results of the assessment of E-Module teaching materials by elementary school teachers can be seen in table 3</w:t>
      </w:r>
    </w:p>
    <w:p w14:paraId="25EE545C"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Table 3 Evaluation of E-Module Teaching Materials by Elementary School Teachers</w:t>
      </w:r>
    </w:p>
    <w:tbl>
      <w:tblPr>
        <w:tblW w:w="8356" w:type="dxa"/>
        <w:tblBorders>
          <w:top w:val="nil"/>
          <w:left w:val="nil"/>
          <w:bottom w:val="nil"/>
          <w:right w:val="nil"/>
          <w:insideH w:val="nil"/>
          <w:insideV w:val="nil"/>
        </w:tblBorders>
        <w:tblLayout w:type="fixed"/>
        <w:tblLook w:val="0600" w:firstRow="0" w:lastRow="0" w:firstColumn="0" w:lastColumn="0" w:noHBand="1" w:noVBand="1"/>
      </w:tblPr>
      <w:tblGrid>
        <w:gridCol w:w="985"/>
        <w:gridCol w:w="2870"/>
        <w:gridCol w:w="2520"/>
        <w:gridCol w:w="1981"/>
      </w:tblGrid>
      <w:tr w:rsidR="00CD66AC" w:rsidRPr="00CD66AC" w14:paraId="5BB175CA" w14:textId="77777777" w:rsidTr="000E7C0B">
        <w:trPr>
          <w:trHeight w:val="240"/>
        </w:trPr>
        <w:tc>
          <w:tcPr>
            <w:tcW w:w="98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32723E4" w14:textId="77777777" w:rsidR="00CD66AC" w:rsidRPr="00CD66AC" w:rsidRDefault="00CD66AC" w:rsidP="000E7C0B">
            <w:pPr>
              <w:spacing w:after="0" w:line="240" w:lineRule="auto"/>
              <w:jc w:val="center"/>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No</w:t>
            </w:r>
          </w:p>
        </w:tc>
        <w:tc>
          <w:tcPr>
            <w:tcW w:w="287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F98ACD5" w14:textId="77777777" w:rsidR="00CD66AC" w:rsidRPr="00CD66AC" w:rsidRDefault="00CD66AC" w:rsidP="00CD66AC">
            <w:pPr>
              <w:spacing w:after="0" w:line="240" w:lineRule="auto"/>
              <w:ind w:left="1100" w:hanging="420"/>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Statement</w:t>
            </w:r>
          </w:p>
        </w:tc>
        <w:tc>
          <w:tcPr>
            <w:tcW w:w="252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F2B3A67" w14:textId="77777777" w:rsidR="00CD66AC" w:rsidRPr="00CD66AC" w:rsidRDefault="00CD66AC" w:rsidP="00CD66AC">
            <w:pPr>
              <w:spacing w:after="0" w:line="240" w:lineRule="auto"/>
              <w:ind w:left="1100" w:hanging="420"/>
              <w:jc w:val="both"/>
              <w:rPr>
                <w:rFonts w:ascii="Palatino Linotype" w:eastAsia="Times New Roman" w:hAnsi="Palatino Linotype" w:cs="Times New Roman"/>
                <w:b/>
                <w:sz w:val="20"/>
                <w:szCs w:val="20"/>
              </w:rPr>
            </w:pPr>
            <w:r w:rsidRPr="00CD66AC">
              <w:rPr>
                <w:rFonts w:ascii="Palatino Linotype" w:eastAsia="Gungsuh" w:hAnsi="Palatino Linotype" w:cs="Gungsuh"/>
                <w:b/>
                <w:sz w:val="20"/>
                <w:szCs w:val="20"/>
              </w:rPr>
              <w:t>TOTAL (∑CVR)</w:t>
            </w:r>
          </w:p>
        </w:tc>
        <w:tc>
          <w:tcPr>
            <w:tcW w:w="198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86C3EC9" w14:textId="77777777" w:rsidR="00CD66AC" w:rsidRPr="00CD66AC" w:rsidRDefault="00CD66AC" w:rsidP="00CD66AC">
            <w:pPr>
              <w:spacing w:after="0" w:line="240" w:lineRule="auto"/>
              <w:ind w:left="1100" w:hanging="420"/>
              <w:jc w:val="both"/>
              <w:rPr>
                <w:rFonts w:ascii="Palatino Linotype" w:eastAsia="Times New Roman" w:hAnsi="Palatino Linotype" w:cs="Times New Roman"/>
                <w:b/>
                <w:sz w:val="20"/>
                <w:szCs w:val="20"/>
              </w:rPr>
            </w:pPr>
            <w:r w:rsidRPr="00CD66AC">
              <w:rPr>
                <w:rFonts w:ascii="Palatino Linotype" w:eastAsia="Gungsuh" w:hAnsi="Palatino Linotype" w:cs="Gungsuh"/>
                <w:b/>
                <w:sz w:val="20"/>
                <w:szCs w:val="20"/>
              </w:rPr>
              <w:t>∑CVI</w:t>
            </w:r>
          </w:p>
        </w:tc>
      </w:tr>
      <w:tr w:rsidR="00CD66AC" w:rsidRPr="00CD66AC" w14:paraId="770A56FF" w14:textId="77777777" w:rsidTr="000E7C0B">
        <w:trPr>
          <w:trHeight w:val="240"/>
        </w:trPr>
        <w:tc>
          <w:tcPr>
            <w:tcW w:w="98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200BF3E"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A</w:t>
            </w:r>
          </w:p>
        </w:tc>
        <w:tc>
          <w:tcPr>
            <w:tcW w:w="287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1B586D7"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Content Qualification</w:t>
            </w:r>
          </w:p>
        </w:tc>
        <w:tc>
          <w:tcPr>
            <w:tcW w:w="252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C02AD5D"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10,5</w:t>
            </w:r>
          </w:p>
        </w:tc>
        <w:tc>
          <w:tcPr>
            <w:tcW w:w="198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DC198A9"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0,955</w:t>
            </w:r>
          </w:p>
        </w:tc>
      </w:tr>
      <w:tr w:rsidR="00CD66AC" w:rsidRPr="00CD66AC" w14:paraId="03361555" w14:textId="77777777" w:rsidTr="000E7C0B">
        <w:trPr>
          <w:trHeight w:val="240"/>
        </w:trPr>
        <w:tc>
          <w:tcPr>
            <w:tcW w:w="98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2B8590A"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B</w:t>
            </w:r>
          </w:p>
        </w:tc>
        <w:tc>
          <w:tcPr>
            <w:tcW w:w="287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53CBDC2"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Feasibility of Presentation</w:t>
            </w:r>
          </w:p>
        </w:tc>
        <w:tc>
          <w:tcPr>
            <w:tcW w:w="252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6488F40"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10,8</w:t>
            </w:r>
          </w:p>
        </w:tc>
        <w:tc>
          <w:tcPr>
            <w:tcW w:w="198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8AC4092"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0,90</w:t>
            </w:r>
          </w:p>
        </w:tc>
      </w:tr>
      <w:tr w:rsidR="00CD66AC" w:rsidRPr="00CD66AC" w14:paraId="33F3B1CA" w14:textId="77777777" w:rsidTr="000E7C0B">
        <w:trPr>
          <w:trHeight w:val="240"/>
        </w:trPr>
        <w:tc>
          <w:tcPr>
            <w:tcW w:w="98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CDD0DC2"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C</w:t>
            </w:r>
          </w:p>
        </w:tc>
        <w:tc>
          <w:tcPr>
            <w:tcW w:w="287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765A7F0"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Language qualification</w:t>
            </w:r>
          </w:p>
        </w:tc>
        <w:tc>
          <w:tcPr>
            <w:tcW w:w="252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1E89892"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10,9</w:t>
            </w:r>
          </w:p>
        </w:tc>
        <w:tc>
          <w:tcPr>
            <w:tcW w:w="198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33218F2"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0,908</w:t>
            </w:r>
          </w:p>
        </w:tc>
      </w:tr>
      <w:tr w:rsidR="00CD66AC" w:rsidRPr="00CD66AC" w14:paraId="26E3A395" w14:textId="77777777" w:rsidTr="000E7C0B">
        <w:trPr>
          <w:trHeight w:val="240"/>
        </w:trPr>
        <w:tc>
          <w:tcPr>
            <w:tcW w:w="3855" w:type="dxa"/>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6F85CDE"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Total (CVR)</w:t>
            </w:r>
          </w:p>
        </w:tc>
        <w:tc>
          <w:tcPr>
            <w:tcW w:w="252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10F69E5"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32,2</w:t>
            </w:r>
          </w:p>
        </w:tc>
        <w:tc>
          <w:tcPr>
            <w:tcW w:w="198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75E4756"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tc>
      </w:tr>
      <w:tr w:rsidR="00CD66AC" w:rsidRPr="00CD66AC" w14:paraId="718B9B43" w14:textId="77777777" w:rsidTr="000E7C0B">
        <w:trPr>
          <w:trHeight w:val="240"/>
        </w:trPr>
        <w:tc>
          <w:tcPr>
            <w:tcW w:w="3855" w:type="dxa"/>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6074FD8"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CVI</w:t>
            </w:r>
          </w:p>
        </w:tc>
        <w:tc>
          <w:tcPr>
            <w:tcW w:w="252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18EB43C"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tc>
        <w:tc>
          <w:tcPr>
            <w:tcW w:w="198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AA5466D" w14:textId="77777777" w:rsidR="00CD66AC" w:rsidRPr="00CD66AC" w:rsidRDefault="00CD66AC" w:rsidP="00CD66AC">
            <w:pPr>
              <w:spacing w:after="0" w:line="240" w:lineRule="auto"/>
              <w:ind w:left="26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0,921</w:t>
            </w:r>
          </w:p>
        </w:tc>
      </w:tr>
    </w:tbl>
    <w:p w14:paraId="13D0471D" w14:textId="77777777" w:rsidR="00CD66AC" w:rsidRPr="00CD66AC" w:rsidRDefault="00CD66AC" w:rsidP="00CD66AC">
      <w:pPr>
        <w:spacing w:after="0" w:line="240" w:lineRule="auto"/>
        <w:ind w:firstLine="2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Based on table 3, the assessment of this E-Module teaching material uses CVR and CVI. The number of CVRs is generated from calculating the number of validators who answer the appropriate statement. The minimum CVR value to meet valid criteria according to </w:t>
      </w:r>
      <w:proofErr w:type="spellStart"/>
      <w:r w:rsidRPr="00CD66AC">
        <w:rPr>
          <w:rFonts w:ascii="Palatino Linotype" w:eastAsia="Times New Roman" w:hAnsi="Palatino Linotype" w:cs="Times New Roman"/>
          <w:sz w:val="20"/>
          <w:szCs w:val="20"/>
        </w:rPr>
        <w:t>Lawse</w:t>
      </w:r>
      <w:proofErr w:type="spellEnd"/>
      <w:r w:rsidRPr="00CD66AC">
        <w:rPr>
          <w:rFonts w:ascii="Palatino Linotype" w:eastAsia="Times New Roman" w:hAnsi="Palatino Linotype" w:cs="Times New Roman"/>
          <w:sz w:val="20"/>
          <w:szCs w:val="20"/>
        </w:rPr>
        <w:t xml:space="preserve"> (1975) for a number of respondents of 20 is 0.42.</w:t>
      </w:r>
    </w:p>
    <w:p w14:paraId="3844DB0F" w14:textId="77777777" w:rsidR="00CD66AC" w:rsidRPr="00CD66AC" w:rsidRDefault="00CD66AC" w:rsidP="00CD66AC">
      <w:pPr>
        <w:spacing w:after="0" w:line="240" w:lineRule="auto"/>
        <w:ind w:firstLine="2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The CVI value is 0.955 for statements that indicate appropriateness of content, 0.90 for appropriateness of presentation and 0.908 for appropriateness of language. The CVI value is obtained from the calculation of the total CVR value divided by the total number of statements given to the validator.</w:t>
      </w:r>
      <w:r w:rsidRPr="00CD66AC">
        <w:rPr>
          <w:rFonts w:ascii="Palatino Linotype" w:hAnsi="Palatino Linotype"/>
          <w:sz w:val="20"/>
          <w:szCs w:val="20"/>
        </w:rPr>
        <w:t xml:space="preserve"> </w:t>
      </w:r>
      <w:r w:rsidRPr="00CD66AC">
        <w:rPr>
          <w:rFonts w:ascii="Palatino Linotype" w:eastAsia="Times New Roman" w:hAnsi="Palatino Linotype" w:cs="Times New Roman"/>
          <w:sz w:val="20"/>
          <w:szCs w:val="20"/>
        </w:rPr>
        <w:t>The number of questions received for the suitability aspect of content was 11 questions, The number of questions accepted for the suitability aspect of presentation was 12 questions, The number of questions accepted for the language suitability aspect was 12 questions. The average CVI value of 0.921 indicates a valid category with very good criteria.</w:t>
      </w:r>
    </w:p>
    <w:p w14:paraId="449498C7" w14:textId="497D30D3" w:rsidR="00CD66AC" w:rsidRPr="00CD66AC" w:rsidRDefault="00CD66AC" w:rsidP="001B1FBF">
      <w:pPr>
        <w:spacing w:after="0" w:line="240" w:lineRule="auto"/>
        <w:ind w:left="284" w:hanging="284"/>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5)      Elementary school teachers' responses to teaching materials</w:t>
      </w:r>
    </w:p>
    <w:p w14:paraId="13B5EB54"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Table 4 Results of Analysis of Teacher Responses to E-Module Teaching Materials</w:t>
      </w:r>
    </w:p>
    <w:tbl>
      <w:tblPr>
        <w:tblW w:w="5949" w:type="dxa"/>
        <w:tblBorders>
          <w:top w:val="nil"/>
          <w:left w:val="nil"/>
          <w:bottom w:val="nil"/>
          <w:right w:val="nil"/>
          <w:insideH w:val="nil"/>
          <w:insideV w:val="nil"/>
        </w:tblBorders>
        <w:tblLayout w:type="fixed"/>
        <w:tblLook w:val="0600" w:firstRow="0" w:lastRow="0" w:firstColumn="0" w:lastColumn="0" w:noHBand="1" w:noVBand="1"/>
      </w:tblPr>
      <w:tblGrid>
        <w:gridCol w:w="701"/>
        <w:gridCol w:w="992"/>
        <w:gridCol w:w="709"/>
        <w:gridCol w:w="851"/>
        <w:gridCol w:w="1283"/>
        <w:gridCol w:w="1413"/>
      </w:tblGrid>
      <w:tr w:rsidR="001B1FBF" w:rsidRPr="00CD66AC" w14:paraId="5C941A66" w14:textId="77777777" w:rsidTr="001B1FBF">
        <w:trPr>
          <w:trHeight w:val="694"/>
        </w:trPr>
        <w:tc>
          <w:tcPr>
            <w:tcW w:w="70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511B19C" w14:textId="77777777" w:rsidR="00CD66AC" w:rsidRPr="00CD66AC" w:rsidRDefault="00CD66AC" w:rsidP="00CD66AC">
            <w:pPr>
              <w:spacing w:after="0" w:line="240" w:lineRule="auto"/>
              <w:ind w:left="140"/>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No</w:t>
            </w:r>
          </w:p>
        </w:tc>
        <w:tc>
          <w:tcPr>
            <w:tcW w:w="99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2D77B12" w14:textId="77777777" w:rsidR="00CD66AC" w:rsidRPr="00CD66AC" w:rsidRDefault="00CD66AC" w:rsidP="00CD66AC">
            <w:pPr>
              <w:spacing w:after="0" w:line="240" w:lineRule="auto"/>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Aspect</w:t>
            </w:r>
          </w:p>
        </w:tc>
        <w:tc>
          <w:tcPr>
            <w:tcW w:w="709"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F9953BB" w14:textId="77777777" w:rsidR="00CD66AC" w:rsidRPr="00CD66AC" w:rsidRDefault="00CD66AC" w:rsidP="00CD66AC">
            <w:pPr>
              <w:spacing w:after="0" w:line="240" w:lineRule="auto"/>
              <w:ind w:left="60"/>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Amount</w:t>
            </w:r>
          </w:p>
        </w:tc>
        <w:tc>
          <w:tcPr>
            <w:tcW w:w="85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82DFFE2" w14:textId="77777777" w:rsidR="00CD66AC" w:rsidRPr="00CD66AC" w:rsidRDefault="00CD66AC" w:rsidP="00CD66AC">
            <w:pPr>
              <w:spacing w:after="0" w:line="240" w:lineRule="auto"/>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 xml:space="preserve">  Score</w:t>
            </w:r>
          </w:p>
          <w:p w14:paraId="07BE3781" w14:textId="77777777" w:rsidR="00CD66AC" w:rsidRPr="00CD66AC" w:rsidRDefault="00CD66AC" w:rsidP="00CD66AC">
            <w:pPr>
              <w:spacing w:after="0" w:line="240" w:lineRule="auto"/>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w:t>
            </w:r>
          </w:p>
        </w:tc>
        <w:tc>
          <w:tcPr>
            <w:tcW w:w="1283"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763FE65" w14:textId="08784CE8" w:rsidR="00CD66AC" w:rsidRPr="00CD66AC" w:rsidRDefault="00CD66AC" w:rsidP="00CD66AC">
            <w:pPr>
              <w:spacing w:after="0" w:line="240" w:lineRule="auto"/>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 xml:space="preserve"> Number</w:t>
            </w:r>
            <w:r w:rsidR="001B1FBF">
              <w:rPr>
                <w:rFonts w:ascii="Palatino Linotype" w:eastAsia="Times New Roman" w:hAnsi="Palatino Linotype" w:cs="Times New Roman"/>
                <w:b/>
                <w:sz w:val="20"/>
                <w:szCs w:val="20"/>
              </w:rPr>
              <w:t xml:space="preserve"> </w:t>
            </w:r>
            <w:r w:rsidRPr="00CD66AC">
              <w:rPr>
                <w:rFonts w:ascii="Palatino Linotype" w:eastAsia="Times New Roman" w:hAnsi="Palatino Linotype" w:cs="Times New Roman"/>
                <w:b/>
                <w:sz w:val="20"/>
                <w:szCs w:val="20"/>
              </w:rPr>
              <w:t>of Questions</w:t>
            </w:r>
          </w:p>
        </w:tc>
        <w:tc>
          <w:tcPr>
            <w:tcW w:w="14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2233AD0" w14:textId="77777777" w:rsidR="00CD66AC" w:rsidRPr="00CD66AC" w:rsidRDefault="00CD66AC" w:rsidP="00CD66AC">
            <w:pPr>
              <w:spacing w:after="0" w:line="240" w:lineRule="auto"/>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Category</w:t>
            </w:r>
          </w:p>
        </w:tc>
      </w:tr>
      <w:tr w:rsidR="001B1FBF" w:rsidRPr="00CD66AC" w14:paraId="008850AD" w14:textId="77777777" w:rsidTr="001B1FBF">
        <w:trPr>
          <w:trHeight w:val="555"/>
        </w:trPr>
        <w:tc>
          <w:tcPr>
            <w:tcW w:w="70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8C596EB"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w:t>
            </w:r>
          </w:p>
        </w:tc>
        <w:tc>
          <w:tcPr>
            <w:tcW w:w="99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F3B8360"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Appearance</w:t>
            </w:r>
          </w:p>
        </w:tc>
        <w:tc>
          <w:tcPr>
            <w:tcW w:w="709"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92BB0B8"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279</w:t>
            </w:r>
          </w:p>
        </w:tc>
        <w:tc>
          <w:tcPr>
            <w:tcW w:w="85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C27818D"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93</w:t>
            </w:r>
          </w:p>
        </w:tc>
        <w:tc>
          <w:tcPr>
            <w:tcW w:w="1283"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2A1B7B2"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3</w:t>
            </w:r>
          </w:p>
        </w:tc>
        <w:tc>
          <w:tcPr>
            <w:tcW w:w="14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110E75B"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Very good</w:t>
            </w:r>
          </w:p>
        </w:tc>
      </w:tr>
      <w:tr w:rsidR="001B1FBF" w:rsidRPr="00CD66AC" w14:paraId="6EA75044" w14:textId="77777777" w:rsidTr="001B1FBF">
        <w:trPr>
          <w:trHeight w:val="555"/>
        </w:trPr>
        <w:tc>
          <w:tcPr>
            <w:tcW w:w="70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88B9C53"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w:t>
            </w:r>
          </w:p>
        </w:tc>
        <w:tc>
          <w:tcPr>
            <w:tcW w:w="99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EF8BFDA"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Presentation</w:t>
            </w:r>
          </w:p>
        </w:tc>
        <w:tc>
          <w:tcPr>
            <w:tcW w:w="709"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7E4F963"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283</w:t>
            </w:r>
          </w:p>
        </w:tc>
        <w:tc>
          <w:tcPr>
            <w:tcW w:w="85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6404121"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94,33</w:t>
            </w:r>
          </w:p>
        </w:tc>
        <w:tc>
          <w:tcPr>
            <w:tcW w:w="1283"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A0F539F"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3</w:t>
            </w:r>
          </w:p>
        </w:tc>
        <w:tc>
          <w:tcPr>
            <w:tcW w:w="14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907E349"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Very good</w:t>
            </w:r>
          </w:p>
        </w:tc>
      </w:tr>
      <w:tr w:rsidR="001B1FBF" w:rsidRPr="00CD66AC" w14:paraId="16699C8F" w14:textId="77777777" w:rsidTr="001B1FBF">
        <w:trPr>
          <w:trHeight w:val="555"/>
        </w:trPr>
        <w:tc>
          <w:tcPr>
            <w:tcW w:w="70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3BF3E5C"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3</w:t>
            </w:r>
          </w:p>
        </w:tc>
        <w:tc>
          <w:tcPr>
            <w:tcW w:w="99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AC81A6C"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Benefit</w:t>
            </w:r>
          </w:p>
        </w:tc>
        <w:tc>
          <w:tcPr>
            <w:tcW w:w="709"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9AA9A9E"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479</w:t>
            </w:r>
          </w:p>
        </w:tc>
        <w:tc>
          <w:tcPr>
            <w:tcW w:w="85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0FA8321"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95,8</w:t>
            </w:r>
          </w:p>
        </w:tc>
        <w:tc>
          <w:tcPr>
            <w:tcW w:w="1283"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58559C3"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5</w:t>
            </w:r>
          </w:p>
        </w:tc>
        <w:tc>
          <w:tcPr>
            <w:tcW w:w="14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7D16056"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Very good</w:t>
            </w:r>
          </w:p>
        </w:tc>
      </w:tr>
      <w:tr w:rsidR="00CD66AC" w:rsidRPr="00CD66AC" w14:paraId="262E83BE" w14:textId="77777777" w:rsidTr="001B1FBF">
        <w:trPr>
          <w:trHeight w:val="285"/>
        </w:trPr>
        <w:tc>
          <w:tcPr>
            <w:tcW w:w="1693" w:type="dxa"/>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CA7E134"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Respondent</w:t>
            </w:r>
          </w:p>
        </w:tc>
        <w:tc>
          <w:tcPr>
            <w:tcW w:w="4256" w:type="dxa"/>
            <w:gridSpan w:val="4"/>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F777E20"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26</w:t>
            </w:r>
          </w:p>
        </w:tc>
      </w:tr>
      <w:tr w:rsidR="00CD66AC" w:rsidRPr="00CD66AC" w14:paraId="1AFB3884" w14:textId="77777777" w:rsidTr="001B1FBF">
        <w:trPr>
          <w:trHeight w:val="285"/>
        </w:trPr>
        <w:tc>
          <w:tcPr>
            <w:tcW w:w="1693" w:type="dxa"/>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180DC13"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Total Score</w:t>
            </w:r>
          </w:p>
        </w:tc>
        <w:tc>
          <w:tcPr>
            <w:tcW w:w="4256" w:type="dxa"/>
            <w:gridSpan w:val="4"/>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787ACC1"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1100</w:t>
            </w:r>
          </w:p>
        </w:tc>
      </w:tr>
      <w:tr w:rsidR="00CD66AC" w:rsidRPr="00CD66AC" w14:paraId="5528ABD1" w14:textId="77777777" w:rsidTr="001B1FBF">
        <w:trPr>
          <w:trHeight w:val="285"/>
        </w:trPr>
        <w:tc>
          <w:tcPr>
            <w:tcW w:w="1693" w:type="dxa"/>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2B3CF9C"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Rat </w:t>
            </w:r>
            <w:proofErr w:type="spellStart"/>
            <w:r w:rsidRPr="00CD66AC">
              <w:rPr>
                <w:rFonts w:ascii="Palatino Linotype" w:eastAsia="Times New Roman" w:hAnsi="Palatino Linotype" w:cs="Times New Roman"/>
                <w:sz w:val="20"/>
                <w:szCs w:val="20"/>
              </w:rPr>
              <w:t>rat</w:t>
            </w:r>
            <w:proofErr w:type="spellEnd"/>
          </w:p>
        </w:tc>
        <w:tc>
          <w:tcPr>
            <w:tcW w:w="4256" w:type="dxa"/>
            <w:gridSpan w:val="4"/>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7305B3B"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94,64</w:t>
            </w:r>
          </w:p>
        </w:tc>
      </w:tr>
    </w:tbl>
    <w:p w14:paraId="14545269" w14:textId="77777777" w:rsidR="00CD66AC" w:rsidRPr="00CD66AC" w:rsidRDefault="00CD66AC" w:rsidP="00CD66AC">
      <w:pPr>
        <w:spacing w:after="0" w:line="240" w:lineRule="auto"/>
        <w:ind w:firstLine="2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p w14:paraId="01EA45B0"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lastRenderedPageBreak/>
        <w:t>Based on table 4, the results of teacher responses to teaching materials show an average value of 94.64. This value is between 80%-100% which indicates the Very Good category. Teacher evaluation/assessment can be seen in the table below:</w:t>
      </w:r>
    </w:p>
    <w:p w14:paraId="1380259D"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Table 5. Evaluation/assessment from Teachers</w:t>
      </w:r>
    </w:p>
    <w:tbl>
      <w:tblPr>
        <w:tblW w:w="8789" w:type="dxa"/>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765"/>
        <w:gridCol w:w="1787"/>
        <w:gridCol w:w="6237"/>
      </w:tblGrid>
      <w:tr w:rsidR="00CD66AC" w:rsidRPr="00CD66AC" w14:paraId="75572192" w14:textId="77777777" w:rsidTr="001B1FBF">
        <w:trPr>
          <w:trHeight w:val="240"/>
        </w:trPr>
        <w:tc>
          <w:tcPr>
            <w:tcW w:w="765" w:type="dxa"/>
            <w:shd w:val="clear" w:color="auto" w:fill="auto"/>
            <w:tcMar>
              <w:top w:w="0" w:type="dxa"/>
              <w:left w:w="100" w:type="dxa"/>
              <w:bottom w:w="0" w:type="dxa"/>
              <w:right w:w="100" w:type="dxa"/>
            </w:tcMar>
          </w:tcPr>
          <w:p w14:paraId="362FC61D" w14:textId="77777777" w:rsidR="00CD66AC" w:rsidRPr="00CD66AC" w:rsidRDefault="00CD66AC" w:rsidP="00CD66AC">
            <w:pPr>
              <w:spacing w:after="0" w:line="240" w:lineRule="auto"/>
              <w:jc w:val="center"/>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No</w:t>
            </w:r>
          </w:p>
        </w:tc>
        <w:tc>
          <w:tcPr>
            <w:tcW w:w="1787" w:type="dxa"/>
            <w:shd w:val="clear" w:color="auto" w:fill="auto"/>
            <w:tcMar>
              <w:top w:w="0" w:type="dxa"/>
              <w:left w:w="100" w:type="dxa"/>
              <w:bottom w:w="0" w:type="dxa"/>
              <w:right w:w="100" w:type="dxa"/>
            </w:tcMar>
          </w:tcPr>
          <w:p w14:paraId="61D01B5A" w14:textId="77777777" w:rsidR="00CD66AC" w:rsidRPr="00CD66AC" w:rsidRDefault="00CD66AC" w:rsidP="00CD66AC">
            <w:pPr>
              <w:spacing w:after="0" w:line="240" w:lineRule="auto"/>
              <w:jc w:val="center"/>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Aspect</w:t>
            </w:r>
          </w:p>
        </w:tc>
        <w:tc>
          <w:tcPr>
            <w:tcW w:w="6237" w:type="dxa"/>
            <w:shd w:val="clear" w:color="auto" w:fill="auto"/>
            <w:tcMar>
              <w:top w:w="0" w:type="dxa"/>
              <w:left w:w="100" w:type="dxa"/>
              <w:bottom w:w="0" w:type="dxa"/>
              <w:right w:w="100" w:type="dxa"/>
            </w:tcMar>
          </w:tcPr>
          <w:p w14:paraId="07B63D37" w14:textId="77777777" w:rsidR="00CD66AC" w:rsidRPr="00CD66AC" w:rsidRDefault="00CD66AC" w:rsidP="00CD66AC">
            <w:pPr>
              <w:spacing w:after="0" w:line="240" w:lineRule="auto"/>
              <w:jc w:val="center"/>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Evaluation</w:t>
            </w:r>
          </w:p>
        </w:tc>
      </w:tr>
      <w:tr w:rsidR="00CD66AC" w:rsidRPr="00CD66AC" w14:paraId="5D2C5129" w14:textId="77777777" w:rsidTr="001B1FBF">
        <w:trPr>
          <w:trHeight w:val="579"/>
        </w:trPr>
        <w:tc>
          <w:tcPr>
            <w:tcW w:w="765" w:type="dxa"/>
            <w:vMerge w:val="restart"/>
            <w:shd w:val="clear" w:color="auto" w:fill="auto"/>
            <w:tcMar>
              <w:top w:w="0" w:type="dxa"/>
              <w:left w:w="100" w:type="dxa"/>
              <w:bottom w:w="0" w:type="dxa"/>
              <w:right w:w="100" w:type="dxa"/>
            </w:tcMar>
          </w:tcPr>
          <w:p w14:paraId="2AAFDFE4"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w:t>
            </w:r>
          </w:p>
        </w:tc>
        <w:tc>
          <w:tcPr>
            <w:tcW w:w="1787" w:type="dxa"/>
            <w:vMerge w:val="restart"/>
            <w:shd w:val="clear" w:color="auto" w:fill="auto"/>
            <w:tcMar>
              <w:top w:w="0" w:type="dxa"/>
              <w:left w:w="100" w:type="dxa"/>
              <w:bottom w:w="0" w:type="dxa"/>
              <w:right w:w="100" w:type="dxa"/>
            </w:tcMar>
          </w:tcPr>
          <w:p w14:paraId="382CFF6D"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Appearance</w:t>
            </w:r>
          </w:p>
        </w:tc>
        <w:tc>
          <w:tcPr>
            <w:tcW w:w="6237" w:type="dxa"/>
            <w:shd w:val="clear" w:color="auto" w:fill="auto"/>
            <w:tcMar>
              <w:top w:w="0" w:type="dxa"/>
              <w:left w:w="100" w:type="dxa"/>
              <w:bottom w:w="0" w:type="dxa"/>
              <w:right w:w="100" w:type="dxa"/>
            </w:tcMar>
          </w:tcPr>
          <w:p w14:paraId="314FCB05"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The font/writing is too small, the font is not thick enough, so reading is not comfortable.</w:t>
            </w:r>
          </w:p>
        </w:tc>
      </w:tr>
      <w:tr w:rsidR="00CD66AC" w:rsidRPr="00CD66AC" w14:paraId="1B6026F5" w14:textId="77777777" w:rsidTr="001B1FBF">
        <w:trPr>
          <w:trHeight w:val="460"/>
        </w:trPr>
        <w:tc>
          <w:tcPr>
            <w:tcW w:w="765" w:type="dxa"/>
            <w:vMerge/>
            <w:shd w:val="clear" w:color="auto" w:fill="auto"/>
            <w:tcMar>
              <w:top w:w="100" w:type="dxa"/>
              <w:left w:w="100" w:type="dxa"/>
              <w:bottom w:w="100" w:type="dxa"/>
              <w:right w:w="100" w:type="dxa"/>
            </w:tcMar>
          </w:tcPr>
          <w:p w14:paraId="083283A4" w14:textId="77777777" w:rsidR="00CD66AC" w:rsidRPr="00CD66AC" w:rsidRDefault="00CD66AC" w:rsidP="00CD66AC">
            <w:pPr>
              <w:spacing w:after="0" w:line="240" w:lineRule="auto"/>
              <w:rPr>
                <w:rFonts w:ascii="Palatino Linotype" w:hAnsi="Palatino Linotype"/>
                <w:sz w:val="20"/>
                <w:szCs w:val="20"/>
              </w:rPr>
            </w:pPr>
          </w:p>
        </w:tc>
        <w:tc>
          <w:tcPr>
            <w:tcW w:w="1787" w:type="dxa"/>
            <w:vMerge/>
            <w:shd w:val="clear" w:color="auto" w:fill="auto"/>
            <w:tcMar>
              <w:top w:w="100" w:type="dxa"/>
              <w:left w:w="100" w:type="dxa"/>
              <w:bottom w:w="100" w:type="dxa"/>
              <w:right w:w="100" w:type="dxa"/>
            </w:tcMar>
          </w:tcPr>
          <w:p w14:paraId="14F0D3B7" w14:textId="77777777" w:rsidR="00CD66AC" w:rsidRPr="00CD66AC" w:rsidRDefault="00CD66AC" w:rsidP="00CD66AC">
            <w:pPr>
              <w:spacing w:after="0" w:line="240" w:lineRule="auto"/>
              <w:rPr>
                <w:rFonts w:ascii="Palatino Linotype" w:hAnsi="Palatino Linotype"/>
                <w:sz w:val="20"/>
                <w:szCs w:val="20"/>
              </w:rPr>
            </w:pPr>
          </w:p>
        </w:tc>
        <w:tc>
          <w:tcPr>
            <w:tcW w:w="6237" w:type="dxa"/>
            <w:shd w:val="clear" w:color="auto" w:fill="auto"/>
            <w:tcMar>
              <w:top w:w="0" w:type="dxa"/>
              <w:left w:w="100" w:type="dxa"/>
              <w:bottom w:w="0" w:type="dxa"/>
              <w:right w:w="100" w:type="dxa"/>
            </w:tcMar>
          </w:tcPr>
          <w:p w14:paraId="75F6E29A"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The </w:t>
            </w:r>
            <w:proofErr w:type="spellStart"/>
            <w:r w:rsidRPr="00CD66AC">
              <w:rPr>
                <w:rFonts w:ascii="Palatino Linotype" w:eastAsia="Times New Roman" w:hAnsi="Palatino Linotype" w:cs="Times New Roman"/>
                <w:sz w:val="20"/>
                <w:szCs w:val="20"/>
              </w:rPr>
              <w:t>colors</w:t>
            </w:r>
            <w:proofErr w:type="spellEnd"/>
            <w:r w:rsidRPr="00CD66AC">
              <w:rPr>
                <w:rFonts w:ascii="Palatino Linotype" w:eastAsia="Times New Roman" w:hAnsi="Palatino Linotype" w:cs="Times New Roman"/>
                <w:sz w:val="20"/>
                <w:szCs w:val="20"/>
              </w:rPr>
              <w:t xml:space="preserve"> of the slides are more </w:t>
            </w:r>
            <w:proofErr w:type="spellStart"/>
            <w:r w:rsidRPr="00CD66AC">
              <w:rPr>
                <w:rFonts w:ascii="Palatino Linotype" w:eastAsia="Times New Roman" w:hAnsi="Palatino Linotype" w:cs="Times New Roman"/>
                <w:sz w:val="20"/>
                <w:szCs w:val="20"/>
              </w:rPr>
              <w:t>colorful</w:t>
            </w:r>
            <w:proofErr w:type="spellEnd"/>
            <w:r w:rsidRPr="00CD66AC">
              <w:rPr>
                <w:rFonts w:ascii="Palatino Linotype" w:eastAsia="Times New Roman" w:hAnsi="Palatino Linotype" w:cs="Times New Roman"/>
                <w:sz w:val="20"/>
                <w:szCs w:val="20"/>
              </w:rPr>
              <w:t xml:space="preserve"> to make them more interesting</w:t>
            </w:r>
          </w:p>
        </w:tc>
      </w:tr>
      <w:tr w:rsidR="00CD66AC" w:rsidRPr="00CD66AC" w14:paraId="1B26D281" w14:textId="77777777" w:rsidTr="001B1FBF">
        <w:trPr>
          <w:trHeight w:val="854"/>
        </w:trPr>
        <w:tc>
          <w:tcPr>
            <w:tcW w:w="765" w:type="dxa"/>
            <w:vMerge/>
            <w:shd w:val="clear" w:color="auto" w:fill="auto"/>
            <w:tcMar>
              <w:top w:w="100" w:type="dxa"/>
              <w:left w:w="100" w:type="dxa"/>
              <w:bottom w:w="100" w:type="dxa"/>
              <w:right w:w="100" w:type="dxa"/>
            </w:tcMar>
          </w:tcPr>
          <w:p w14:paraId="52C345F7" w14:textId="77777777" w:rsidR="00CD66AC" w:rsidRPr="00CD66AC" w:rsidRDefault="00CD66AC" w:rsidP="00CD66AC">
            <w:pPr>
              <w:spacing w:after="0" w:line="240" w:lineRule="auto"/>
              <w:rPr>
                <w:rFonts w:ascii="Palatino Linotype" w:hAnsi="Palatino Linotype"/>
                <w:sz w:val="20"/>
                <w:szCs w:val="20"/>
              </w:rPr>
            </w:pPr>
          </w:p>
        </w:tc>
        <w:tc>
          <w:tcPr>
            <w:tcW w:w="1787" w:type="dxa"/>
            <w:vMerge/>
            <w:shd w:val="clear" w:color="auto" w:fill="auto"/>
            <w:tcMar>
              <w:top w:w="100" w:type="dxa"/>
              <w:left w:w="100" w:type="dxa"/>
              <w:bottom w:w="100" w:type="dxa"/>
              <w:right w:w="100" w:type="dxa"/>
            </w:tcMar>
          </w:tcPr>
          <w:p w14:paraId="28600114" w14:textId="77777777" w:rsidR="00CD66AC" w:rsidRPr="00CD66AC" w:rsidRDefault="00CD66AC" w:rsidP="00CD66AC">
            <w:pPr>
              <w:spacing w:after="0" w:line="240" w:lineRule="auto"/>
              <w:rPr>
                <w:rFonts w:ascii="Palatino Linotype" w:hAnsi="Palatino Linotype"/>
                <w:sz w:val="20"/>
                <w:szCs w:val="20"/>
              </w:rPr>
            </w:pPr>
          </w:p>
        </w:tc>
        <w:tc>
          <w:tcPr>
            <w:tcW w:w="6237" w:type="dxa"/>
            <w:shd w:val="clear" w:color="auto" w:fill="auto"/>
            <w:tcMar>
              <w:top w:w="0" w:type="dxa"/>
              <w:left w:w="100" w:type="dxa"/>
              <w:bottom w:w="0" w:type="dxa"/>
              <w:right w:w="100" w:type="dxa"/>
            </w:tcMar>
          </w:tcPr>
          <w:p w14:paraId="061628C5"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It's good enough, nice and complete, but it would be better if the image selection could be more tailored to your needs, and the placement should also be adjusted.</w:t>
            </w:r>
          </w:p>
        </w:tc>
      </w:tr>
      <w:tr w:rsidR="00CD66AC" w:rsidRPr="00CD66AC" w14:paraId="19E75AA8" w14:textId="77777777" w:rsidTr="001B1FBF">
        <w:trPr>
          <w:trHeight w:val="514"/>
        </w:trPr>
        <w:tc>
          <w:tcPr>
            <w:tcW w:w="765" w:type="dxa"/>
            <w:vMerge/>
            <w:shd w:val="clear" w:color="auto" w:fill="auto"/>
            <w:tcMar>
              <w:top w:w="100" w:type="dxa"/>
              <w:left w:w="100" w:type="dxa"/>
              <w:bottom w:w="100" w:type="dxa"/>
              <w:right w:w="100" w:type="dxa"/>
            </w:tcMar>
          </w:tcPr>
          <w:p w14:paraId="3B665689" w14:textId="77777777" w:rsidR="00CD66AC" w:rsidRPr="00CD66AC" w:rsidRDefault="00CD66AC" w:rsidP="00CD66AC">
            <w:pPr>
              <w:spacing w:after="0" w:line="240" w:lineRule="auto"/>
              <w:rPr>
                <w:rFonts w:ascii="Palatino Linotype" w:hAnsi="Palatino Linotype"/>
                <w:sz w:val="20"/>
                <w:szCs w:val="20"/>
              </w:rPr>
            </w:pPr>
          </w:p>
        </w:tc>
        <w:tc>
          <w:tcPr>
            <w:tcW w:w="1787" w:type="dxa"/>
            <w:vMerge/>
            <w:shd w:val="clear" w:color="auto" w:fill="auto"/>
            <w:tcMar>
              <w:top w:w="100" w:type="dxa"/>
              <w:left w:w="100" w:type="dxa"/>
              <w:bottom w:w="100" w:type="dxa"/>
              <w:right w:w="100" w:type="dxa"/>
            </w:tcMar>
          </w:tcPr>
          <w:p w14:paraId="60129E09" w14:textId="77777777" w:rsidR="00CD66AC" w:rsidRPr="00CD66AC" w:rsidRDefault="00CD66AC" w:rsidP="00CD66AC">
            <w:pPr>
              <w:spacing w:after="0" w:line="240" w:lineRule="auto"/>
              <w:rPr>
                <w:rFonts w:ascii="Palatino Linotype" w:hAnsi="Palatino Linotype"/>
                <w:sz w:val="20"/>
                <w:szCs w:val="20"/>
              </w:rPr>
            </w:pPr>
          </w:p>
        </w:tc>
        <w:tc>
          <w:tcPr>
            <w:tcW w:w="6237" w:type="dxa"/>
            <w:shd w:val="clear" w:color="auto" w:fill="auto"/>
            <w:tcMar>
              <w:top w:w="0" w:type="dxa"/>
              <w:left w:w="100" w:type="dxa"/>
              <w:bottom w:w="0" w:type="dxa"/>
              <w:right w:w="100" w:type="dxa"/>
            </w:tcMar>
          </w:tcPr>
          <w:p w14:paraId="4545980F"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The layout of images and text is adjusted so that it is more efficient and beautiful to read.</w:t>
            </w:r>
          </w:p>
        </w:tc>
      </w:tr>
      <w:tr w:rsidR="00CD66AC" w:rsidRPr="00CD66AC" w14:paraId="52AB9B3C" w14:textId="77777777" w:rsidTr="001B1FBF">
        <w:trPr>
          <w:trHeight w:val="780"/>
        </w:trPr>
        <w:tc>
          <w:tcPr>
            <w:tcW w:w="765" w:type="dxa"/>
            <w:vMerge/>
            <w:shd w:val="clear" w:color="auto" w:fill="auto"/>
            <w:tcMar>
              <w:top w:w="100" w:type="dxa"/>
              <w:left w:w="100" w:type="dxa"/>
              <w:bottom w:w="100" w:type="dxa"/>
              <w:right w:w="100" w:type="dxa"/>
            </w:tcMar>
          </w:tcPr>
          <w:p w14:paraId="5B8DA563" w14:textId="77777777" w:rsidR="00CD66AC" w:rsidRPr="00CD66AC" w:rsidRDefault="00CD66AC" w:rsidP="00CD66AC">
            <w:pPr>
              <w:spacing w:after="0" w:line="240" w:lineRule="auto"/>
              <w:rPr>
                <w:rFonts w:ascii="Palatino Linotype" w:hAnsi="Palatino Linotype"/>
                <w:sz w:val="20"/>
                <w:szCs w:val="20"/>
              </w:rPr>
            </w:pPr>
          </w:p>
        </w:tc>
        <w:tc>
          <w:tcPr>
            <w:tcW w:w="1787" w:type="dxa"/>
            <w:vMerge/>
            <w:shd w:val="clear" w:color="auto" w:fill="auto"/>
            <w:tcMar>
              <w:top w:w="100" w:type="dxa"/>
              <w:left w:w="100" w:type="dxa"/>
              <w:bottom w:w="100" w:type="dxa"/>
              <w:right w:w="100" w:type="dxa"/>
            </w:tcMar>
          </w:tcPr>
          <w:p w14:paraId="640EB64E" w14:textId="77777777" w:rsidR="00CD66AC" w:rsidRPr="00CD66AC" w:rsidRDefault="00CD66AC" w:rsidP="00CD66AC">
            <w:pPr>
              <w:spacing w:after="0" w:line="240" w:lineRule="auto"/>
              <w:rPr>
                <w:rFonts w:ascii="Palatino Linotype" w:hAnsi="Palatino Linotype"/>
                <w:sz w:val="20"/>
                <w:szCs w:val="20"/>
              </w:rPr>
            </w:pPr>
          </w:p>
        </w:tc>
        <w:tc>
          <w:tcPr>
            <w:tcW w:w="6237" w:type="dxa"/>
            <w:shd w:val="clear" w:color="auto" w:fill="auto"/>
            <w:tcMar>
              <w:top w:w="0" w:type="dxa"/>
              <w:left w:w="100" w:type="dxa"/>
              <w:bottom w:w="0" w:type="dxa"/>
              <w:right w:w="100" w:type="dxa"/>
            </w:tcMar>
          </w:tcPr>
          <w:p w14:paraId="2374CB65"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Pay more attention when selecting images and placing images. Please adjust the size and size of the supporting images to suit the module</w:t>
            </w:r>
          </w:p>
        </w:tc>
      </w:tr>
      <w:tr w:rsidR="00CD66AC" w:rsidRPr="00CD66AC" w14:paraId="1E58AD1C" w14:textId="77777777" w:rsidTr="001B1FBF">
        <w:trPr>
          <w:trHeight w:val="554"/>
        </w:trPr>
        <w:tc>
          <w:tcPr>
            <w:tcW w:w="765" w:type="dxa"/>
            <w:vMerge w:val="restart"/>
            <w:shd w:val="clear" w:color="auto" w:fill="auto"/>
            <w:tcMar>
              <w:top w:w="0" w:type="dxa"/>
              <w:left w:w="100" w:type="dxa"/>
              <w:bottom w:w="0" w:type="dxa"/>
              <w:right w:w="100" w:type="dxa"/>
            </w:tcMar>
          </w:tcPr>
          <w:p w14:paraId="1C6F39D2"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w:t>
            </w:r>
          </w:p>
        </w:tc>
        <w:tc>
          <w:tcPr>
            <w:tcW w:w="1787" w:type="dxa"/>
            <w:vMerge w:val="restart"/>
            <w:shd w:val="clear" w:color="auto" w:fill="auto"/>
            <w:tcMar>
              <w:top w:w="0" w:type="dxa"/>
              <w:left w:w="100" w:type="dxa"/>
              <w:bottom w:w="0" w:type="dxa"/>
              <w:right w:w="100" w:type="dxa"/>
            </w:tcMar>
          </w:tcPr>
          <w:p w14:paraId="7209EBC7" w14:textId="77777777" w:rsidR="00CD66AC" w:rsidRPr="00CD66AC" w:rsidRDefault="00CD66AC" w:rsidP="00CD66AC">
            <w:pPr>
              <w:spacing w:after="0" w:line="240" w:lineRule="auto"/>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Arrangement and content</w:t>
            </w:r>
          </w:p>
          <w:p w14:paraId="01A71DDE"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tc>
        <w:tc>
          <w:tcPr>
            <w:tcW w:w="6237" w:type="dxa"/>
            <w:shd w:val="clear" w:color="auto" w:fill="auto"/>
            <w:tcMar>
              <w:top w:w="0" w:type="dxa"/>
              <w:left w:w="100" w:type="dxa"/>
              <w:bottom w:w="0" w:type="dxa"/>
              <w:right w:w="100" w:type="dxa"/>
            </w:tcMar>
          </w:tcPr>
          <w:p w14:paraId="033188C5"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The practice questions provided make it easier for teachers to evaluate learning outcomes</w:t>
            </w:r>
          </w:p>
        </w:tc>
      </w:tr>
      <w:tr w:rsidR="00CD66AC" w:rsidRPr="00CD66AC" w14:paraId="655532B6" w14:textId="77777777" w:rsidTr="001B1FBF">
        <w:trPr>
          <w:trHeight w:val="321"/>
        </w:trPr>
        <w:tc>
          <w:tcPr>
            <w:tcW w:w="765" w:type="dxa"/>
            <w:vMerge/>
            <w:shd w:val="clear" w:color="auto" w:fill="auto"/>
            <w:tcMar>
              <w:top w:w="100" w:type="dxa"/>
              <w:left w:w="100" w:type="dxa"/>
              <w:bottom w:w="100" w:type="dxa"/>
              <w:right w:w="100" w:type="dxa"/>
            </w:tcMar>
          </w:tcPr>
          <w:p w14:paraId="4AF5CB58" w14:textId="77777777" w:rsidR="00CD66AC" w:rsidRPr="00CD66AC" w:rsidRDefault="00CD66AC" w:rsidP="00CD66AC">
            <w:pPr>
              <w:spacing w:after="0" w:line="240" w:lineRule="auto"/>
              <w:rPr>
                <w:rFonts w:ascii="Palatino Linotype" w:hAnsi="Palatino Linotype"/>
                <w:sz w:val="20"/>
                <w:szCs w:val="20"/>
              </w:rPr>
            </w:pPr>
          </w:p>
        </w:tc>
        <w:tc>
          <w:tcPr>
            <w:tcW w:w="1787" w:type="dxa"/>
            <w:vMerge/>
            <w:shd w:val="clear" w:color="auto" w:fill="auto"/>
            <w:tcMar>
              <w:top w:w="100" w:type="dxa"/>
              <w:left w:w="100" w:type="dxa"/>
              <w:bottom w:w="100" w:type="dxa"/>
              <w:right w:w="100" w:type="dxa"/>
            </w:tcMar>
          </w:tcPr>
          <w:p w14:paraId="5286DB0D" w14:textId="77777777" w:rsidR="00CD66AC" w:rsidRPr="00CD66AC" w:rsidRDefault="00CD66AC" w:rsidP="00CD66AC">
            <w:pPr>
              <w:spacing w:after="0" w:line="240" w:lineRule="auto"/>
              <w:rPr>
                <w:rFonts w:ascii="Palatino Linotype" w:hAnsi="Palatino Linotype"/>
                <w:sz w:val="20"/>
                <w:szCs w:val="20"/>
              </w:rPr>
            </w:pPr>
          </w:p>
        </w:tc>
        <w:tc>
          <w:tcPr>
            <w:tcW w:w="6237" w:type="dxa"/>
            <w:shd w:val="clear" w:color="auto" w:fill="auto"/>
            <w:tcMar>
              <w:top w:w="0" w:type="dxa"/>
              <w:left w:w="100" w:type="dxa"/>
              <w:bottom w:w="0" w:type="dxa"/>
              <w:right w:w="100" w:type="dxa"/>
            </w:tcMar>
          </w:tcPr>
          <w:p w14:paraId="1A8E6F6C"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Problem solving is a little simplified again</w:t>
            </w:r>
          </w:p>
        </w:tc>
      </w:tr>
      <w:tr w:rsidR="00CD66AC" w:rsidRPr="00CD66AC" w14:paraId="3C1FBB86" w14:textId="77777777" w:rsidTr="001B1FBF">
        <w:trPr>
          <w:trHeight w:val="1140"/>
        </w:trPr>
        <w:tc>
          <w:tcPr>
            <w:tcW w:w="765" w:type="dxa"/>
            <w:vMerge/>
            <w:shd w:val="clear" w:color="auto" w:fill="auto"/>
            <w:tcMar>
              <w:top w:w="100" w:type="dxa"/>
              <w:left w:w="100" w:type="dxa"/>
              <w:bottom w:w="100" w:type="dxa"/>
              <w:right w:w="100" w:type="dxa"/>
            </w:tcMar>
          </w:tcPr>
          <w:p w14:paraId="10875DF7" w14:textId="77777777" w:rsidR="00CD66AC" w:rsidRPr="00CD66AC" w:rsidRDefault="00CD66AC" w:rsidP="00CD66AC">
            <w:pPr>
              <w:spacing w:after="0" w:line="240" w:lineRule="auto"/>
              <w:rPr>
                <w:rFonts w:ascii="Palatino Linotype" w:hAnsi="Palatino Linotype"/>
                <w:sz w:val="20"/>
                <w:szCs w:val="20"/>
              </w:rPr>
            </w:pPr>
          </w:p>
        </w:tc>
        <w:tc>
          <w:tcPr>
            <w:tcW w:w="1787" w:type="dxa"/>
            <w:vMerge/>
            <w:shd w:val="clear" w:color="auto" w:fill="auto"/>
            <w:tcMar>
              <w:top w:w="100" w:type="dxa"/>
              <w:left w:w="100" w:type="dxa"/>
              <w:bottom w:w="100" w:type="dxa"/>
              <w:right w:w="100" w:type="dxa"/>
            </w:tcMar>
          </w:tcPr>
          <w:p w14:paraId="342C8B26" w14:textId="77777777" w:rsidR="00CD66AC" w:rsidRPr="00CD66AC" w:rsidRDefault="00CD66AC" w:rsidP="00CD66AC">
            <w:pPr>
              <w:spacing w:after="0" w:line="240" w:lineRule="auto"/>
              <w:rPr>
                <w:rFonts w:ascii="Palatino Linotype" w:hAnsi="Palatino Linotype"/>
                <w:sz w:val="20"/>
                <w:szCs w:val="20"/>
              </w:rPr>
            </w:pPr>
          </w:p>
        </w:tc>
        <w:tc>
          <w:tcPr>
            <w:tcW w:w="6237" w:type="dxa"/>
            <w:shd w:val="clear" w:color="auto" w:fill="auto"/>
            <w:tcMar>
              <w:top w:w="0" w:type="dxa"/>
              <w:left w:w="100" w:type="dxa"/>
              <w:bottom w:w="0" w:type="dxa"/>
              <w:right w:w="100" w:type="dxa"/>
            </w:tcMar>
          </w:tcPr>
          <w:p w14:paraId="2BE2F00C"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The composition of teaching materials is formulated clearly and coherently (essential questions, teaching materials meet students' learning styles through videos, games can attract interest in learning</w:t>
            </w:r>
          </w:p>
        </w:tc>
      </w:tr>
      <w:tr w:rsidR="00CD66AC" w:rsidRPr="00CD66AC" w14:paraId="2E53F887" w14:textId="77777777" w:rsidTr="001B1FBF">
        <w:trPr>
          <w:trHeight w:val="1204"/>
        </w:trPr>
        <w:tc>
          <w:tcPr>
            <w:tcW w:w="765" w:type="dxa"/>
            <w:vMerge w:val="restart"/>
            <w:shd w:val="clear" w:color="auto" w:fill="auto"/>
            <w:tcMar>
              <w:top w:w="0" w:type="dxa"/>
              <w:left w:w="100" w:type="dxa"/>
              <w:bottom w:w="0" w:type="dxa"/>
              <w:right w:w="100" w:type="dxa"/>
            </w:tcMar>
          </w:tcPr>
          <w:p w14:paraId="2869E23E"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3.</w:t>
            </w:r>
          </w:p>
        </w:tc>
        <w:tc>
          <w:tcPr>
            <w:tcW w:w="1787" w:type="dxa"/>
            <w:vMerge w:val="restart"/>
            <w:shd w:val="clear" w:color="auto" w:fill="auto"/>
            <w:tcMar>
              <w:top w:w="0" w:type="dxa"/>
              <w:left w:w="100" w:type="dxa"/>
              <w:bottom w:w="0" w:type="dxa"/>
              <w:right w:w="100" w:type="dxa"/>
            </w:tcMar>
          </w:tcPr>
          <w:p w14:paraId="011920D8" w14:textId="77777777" w:rsidR="00CD66AC" w:rsidRPr="00CD66AC" w:rsidRDefault="00CD66AC" w:rsidP="00CD66AC">
            <w:pPr>
              <w:spacing w:after="0" w:line="240" w:lineRule="auto"/>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Attractiveness</w:t>
            </w:r>
          </w:p>
          <w:p w14:paraId="3C0DBA69"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tc>
        <w:tc>
          <w:tcPr>
            <w:tcW w:w="6237" w:type="dxa"/>
            <w:shd w:val="clear" w:color="auto" w:fill="auto"/>
            <w:tcMar>
              <w:top w:w="0" w:type="dxa"/>
              <w:left w:w="100" w:type="dxa"/>
              <w:bottom w:w="0" w:type="dxa"/>
              <w:right w:w="100" w:type="dxa"/>
            </w:tcMar>
          </w:tcPr>
          <w:p w14:paraId="75B533F8"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Teaching materials are interesting because they are in accordance with current developments and the interests of the current generation.</w:t>
            </w:r>
          </w:p>
          <w:p w14:paraId="4397B6FE"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in </w:t>
            </w:r>
            <w:proofErr w:type="gramStart"/>
            <w:r w:rsidRPr="00CD66AC">
              <w:rPr>
                <w:rFonts w:ascii="Palatino Linotype" w:eastAsia="Times New Roman" w:hAnsi="Palatino Linotype" w:cs="Times New Roman"/>
                <w:sz w:val="20"/>
                <w:szCs w:val="20"/>
              </w:rPr>
              <w:t>general</w:t>
            </w:r>
            <w:proofErr w:type="gramEnd"/>
            <w:r w:rsidRPr="00CD66AC">
              <w:rPr>
                <w:rFonts w:ascii="Palatino Linotype" w:eastAsia="Times New Roman" w:hAnsi="Palatino Linotype" w:cs="Times New Roman"/>
                <w:sz w:val="20"/>
                <w:szCs w:val="20"/>
              </w:rPr>
              <w:t xml:space="preserve"> the module is interesting and cool</w:t>
            </w:r>
          </w:p>
        </w:tc>
      </w:tr>
      <w:tr w:rsidR="00CD66AC" w:rsidRPr="00CD66AC" w14:paraId="04BC6751" w14:textId="77777777" w:rsidTr="001B1FBF">
        <w:trPr>
          <w:trHeight w:val="625"/>
        </w:trPr>
        <w:tc>
          <w:tcPr>
            <w:tcW w:w="765" w:type="dxa"/>
            <w:vMerge/>
            <w:shd w:val="clear" w:color="auto" w:fill="auto"/>
            <w:tcMar>
              <w:top w:w="100" w:type="dxa"/>
              <w:left w:w="100" w:type="dxa"/>
              <w:bottom w:w="100" w:type="dxa"/>
              <w:right w:w="100" w:type="dxa"/>
            </w:tcMar>
          </w:tcPr>
          <w:p w14:paraId="66722D1B" w14:textId="77777777" w:rsidR="00CD66AC" w:rsidRPr="00CD66AC" w:rsidRDefault="00CD66AC" w:rsidP="00CD66AC">
            <w:pPr>
              <w:spacing w:after="0" w:line="240" w:lineRule="auto"/>
              <w:rPr>
                <w:rFonts w:ascii="Palatino Linotype" w:hAnsi="Palatino Linotype"/>
                <w:sz w:val="20"/>
                <w:szCs w:val="20"/>
              </w:rPr>
            </w:pPr>
          </w:p>
        </w:tc>
        <w:tc>
          <w:tcPr>
            <w:tcW w:w="1787" w:type="dxa"/>
            <w:vMerge/>
            <w:shd w:val="clear" w:color="auto" w:fill="auto"/>
            <w:tcMar>
              <w:top w:w="100" w:type="dxa"/>
              <w:left w:w="100" w:type="dxa"/>
              <w:bottom w:w="100" w:type="dxa"/>
              <w:right w:w="100" w:type="dxa"/>
            </w:tcMar>
          </w:tcPr>
          <w:p w14:paraId="45394B63" w14:textId="77777777" w:rsidR="00CD66AC" w:rsidRPr="00CD66AC" w:rsidRDefault="00CD66AC" w:rsidP="00CD66AC">
            <w:pPr>
              <w:spacing w:after="0" w:line="240" w:lineRule="auto"/>
              <w:rPr>
                <w:rFonts w:ascii="Palatino Linotype" w:hAnsi="Palatino Linotype"/>
                <w:sz w:val="20"/>
                <w:szCs w:val="20"/>
              </w:rPr>
            </w:pPr>
          </w:p>
        </w:tc>
        <w:tc>
          <w:tcPr>
            <w:tcW w:w="6237" w:type="dxa"/>
            <w:shd w:val="clear" w:color="auto" w:fill="auto"/>
            <w:tcMar>
              <w:top w:w="0" w:type="dxa"/>
              <w:left w:w="100" w:type="dxa"/>
              <w:bottom w:w="0" w:type="dxa"/>
              <w:right w:w="100" w:type="dxa"/>
            </w:tcMar>
          </w:tcPr>
          <w:p w14:paraId="420DE1FE"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It's good, interesting for students, interactive</w:t>
            </w:r>
          </w:p>
          <w:p w14:paraId="29A39CA0"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good, can be used as a reference for others</w:t>
            </w:r>
          </w:p>
        </w:tc>
      </w:tr>
      <w:tr w:rsidR="00CD66AC" w:rsidRPr="00CD66AC" w14:paraId="73605FF3" w14:textId="77777777" w:rsidTr="001B1FBF">
        <w:trPr>
          <w:trHeight w:val="240"/>
        </w:trPr>
        <w:tc>
          <w:tcPr>
            <w:tcW w:w="765" w:type="dxa"/>
            <w:vMerge/>
            <w:shd w:val="clear" w:color="auto" w:fill="auto"/>
            <w:tcMar>
              <w:top w:w="100" w:type="dxa"/>
              <w:left w:w="100" w:type="dxa"/>
              <w:bottom w:w="100" w:type="dxa"/>
              <w:right w:w="100" w:type="dxa"/>
            </w:tcMar>
          </w:tcPr>
          <w:p w14:paraId="4AD442F3" w14:textId="77777777" w:rsidR="00CD66AC" w:rsidRPr="00CD66AC" w:rsidRDefault="00CD66AC" w:rsidP="00CD66AC">
            <w:pPr>
              <w:spacing w:after="0" w:line="240" w:lineRule="auto"/>
              <w:rPr>
                <w:rFonts w:ascii="Palatino Linotype" w:hAnsi="Palatino Linotype"/>
                <w:sz w:val="20"/>
                <w:szCs w:val="20"/>
              </w:rPr>
            </w:pPr>
          </w:p>
        </w:tc>
        <w:tc>
          <w:tcPr>
            <w:tcW w:w="1787" w:type="dxa"/>
            <w:vMerge/>
            <w:shd w:val="clear" w:color="auto" w:fill="auto"/>
            <w:tcMar>
              <w:top w:w="100" w:type="dxa"/>
              <w:left w:w="100" w:type="dxa"/>
              <w:bottom w:w="100" w:type="dxa"/>
              <w:right w:w="100" w:type="dxa"/>
            </w:tcMar>
          </w:tcPr>
          <w:p w14:paraId="4C194AC7" w14:textId="77777777" w:rsidR="00CD66AC" w:rsidRPr="00CD66AC" w:rsidRDefault="00CD66AC" w:rsidP="00CD66AC">
            <w:pPr>
              <w:spacing w:after="0" w:line="240" w:lineRule="auto"/>
              <w:rPr>
                <w:rFonts w:ascii="Palatino Linotype" w:hAnsi="Palatino Linotype"/>
                <w:sz w:val="20"/>
                <w:szCs w:val="20"/>
              </w:rPr>
            </w:pPr>
          </w:p>
        </w:tc>
        <w:tc>
          <w:tcPr>
            <w:tcW w:w="6237" w:type="dxa"/>
            <w:shd w:val="clear" w:color="auto" w:fill="auto"/>
            <w:tcMar>
              <w:top w:w="0" w:type="dxa"/>
              <w:left w:w="100" w:type="dxa"/>
              <w:bottom w:w="0" w:type="dxa"/>
              <w:right w:w="100" w:type="dxa"/>
            </w:tcMar>
          </w:tcPr>
          <w:p w14:paraId="0156A0B8"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The teaching module is good and interesting</w:t>
            </w:r>
          </w:p>
        </w:tc>
      </w:tr>
      <w:tr w:rsidR="00CD66AC" w:rsidRPr="00CD66AC" w14:paraId="4FAD707B" w14:textId="77777777" w:rsidTr="001B1FBF">
        <w:trPr>
          <w:trHeight w:val="458"/>
        </w:trPr>
        <w:tc>
          <w:tcPr>
            <w:tcW w:w="765" w:type="dxa"/>
            <w:vMerge/>
            <w:shd w:val="clear" w:color="auto" w:fill="auto"/>
            <w:tcMar>
              <w:top w:w="100" w:type="dxa"/>
              <w:left w:w="100" w:type="dxa"/>
              <w:bottom w:w="100" w:type="dxa"/>
              <w:right w:w="100" w:type="dxa"/>
            </w:tcMar>
          </w:tcPr>
          <w:p w14:paraId="534DD474" w14:textId="77777777" w:rsidR="00CD66AC" w:rsidRPr="00CD66AC" w:rsidRDefault="00CD66AC" w:rsidP="00CD66AC">
            <w:pPr>
              <w:spacing w:after="0" w:line="240" w:lineRule="auto"/>
              <w:rPr>
                <w:rFonts w:ascii="Palatino Linotype" w:hAnsi="Palatino Linotype"/>
                <w:sz w:val="20"/>
                <w:szCs w:val="20"/>
              </w:rPr>
            </w:pPr>
          </w:p>
        </w:tc>
        <w:tc>
          <w:tcPr>
            <w:tcW w:w="1787" w:type="dxa"/>
            <w:vMerge/>
            <w:shd w:val="clear" w:color="auto" w:fill="auto"/>
            <w:tcMar>
              <w:top w:w="100" w:type="dxa"/>
              <w:left w:w="100" w:type="dxa"/>
              <w:bottom w:w="100" w:type="dxa"/>
              <w:right w:w="100" w:type="dxa"/>
            </w:tcMar>
          </w:tcPr>
          <w:p w14:paraId="6BDC5029" w14:textId="77777777" w:rsidR="00CD66AC" w:rsidRPr="00CD66AC" w:rsidRDefault="00CD66AC" w:rsidP="00CD66AC">
            <w:pPr>
              <w:spacing w:after="0" w:line="240" w:lineRule="auto"/>
              <w:rPr>
                <w:rFonts w:ascii="Palatino Linotype" w:hAnsi="Palatino Linotype"/>
                <w:sz w:val="20"/>
                <w:szCs w:val="20"/>
              </w:rPr>
            </w:pPr>
          </w:p>
        </w:tc>
        <w:tc>
          <w:tcPr>
            <w:tcW w:w="6237" w:type="dxa"/>
            <w:shd w:val="clear" w:color="auto" w:fill="auto"/>
            <w:tcMar>
              <w:top w:w="0" w:type="dxa"/>
              <w:left w:w="100" w:type="dxa"/>
              <w:bottom w:w="0" w:type="dxa"/>
              <w:right w:w="100" w:type="dxa"/>
            </w:tcMar>
          </w:tcPr>
          <w:p w14:paraId="7DFC35EB"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Interesting learning modules and updates on current phenomena. This module can also be used for interactive learning activities.</w:t>
            </w:r>
          </w:p>
        </w:tc>
      </w:tr>
      <w:tr w:rsidR="00CD66AC" w:rsidRPr="00CD66AC" w14:paraId="53C8580F" w14:textId="77777777" w:rsidTr="001B1FBF">
        <w:trPr>
          <w:trHeight w:val="724"/>
        </w:trPr>
        <w:tc>
          <w:tcPr>
            <w:tcW w:w="765" w:type="dxa"/>
            <w:vMerge/>
            <w:shd w:val="clear" w:color="auto" w:fill="auto"/>
            <w:tcMar>
              <w:top w:w="100" w:type="dxa"/>
              <w:left w:w="100" w:type="dxa"/>
              <w:bottom w:w="100" w:type="dxa"/>
              <w:right w:w="100" w:type="dxa"/>
            </w:tcMar>
          </w:tcPr>
          <w:p w14:paraId="4BC0FF1E" w14:textId="77777777" w:rsidR="00CD66AC" w:rsidRPr="00CD66AC" w:rsidRDefault="00CD66AC" w:rsidP="00CD66AC">
            <w:pPr>
              <w:spacing w:after="0" w:line="240" w:lineRule="auto"/>
              <w:rPr>
                <w:rFonts w:ascii="Palatino Linotype" w:hAnsi="Palatino Linotype"/>
                <w:sz w:val="20"/>
                <w:szCs w:val="20"/>
              </w:rPr>
            </w:pPr>
          </w:p>
        </w:tc>
        <w:tc>
          <w:tcPr>
            <w:tcW w:w="1787" w:type="dxa"/>
            <w:vMerge/>
            <w:shd w:val="clear" w:color="auto" w:fill="auto"/>
            <w:tcMar>
              <w:top w:w="100" w:type="dxa"/>
              <w:left w:w="100" w:type="dxa"/>
              <w:bottom w:w="100" w:type="dxa"/>
              <w:right w:w="100" w:type="dxa"/>
            </w:tcMar>
          </w:tcPr>
          <w:p w14:paraId="4607F2F9" w14:textId="77777777" w:rsidR="00CD66AC" w:rsidRPr="00CD66AC" w:rsidRDefault="00CD66AC" w:rsidP="00CD66AC">
            <w:pPr>
              <w:spacing w:after="0" w:line="240" w:lineRule="auto"/>
              <w:rPr>
                <w:rFonts w:ascii="Palatino Linotype" w:hAnsi="Palatino Linotype"/>
                <w:sz w:val="20"/>
                <w:szCs w:val="20"/>
              </w:rPr>
            </w:pPr>
          </w:p>
        </w:tc>
        <w:tc>
          <w:tcPr>
            <w:tcW w:w="6237" w:type="dxa"/>
            <w:shd w:val="clear" w:color="auto" w:fill="auto"/>
            <w:tcMar>
              <w:top w:w="0" w:type="dxa"/>
              <w:left w:w="100" w:type="dxa"/>
              <w:bottom w:w="0" w:type="dxa"/>
              <w:right w:w="100" w:type="dxa"/>
            </w:tcMar>
          </w:tcPr>
          <w:p w14:paraId="3A010277"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Very good, interesting and effective teaching module for learning material. Using problem solving that stimulates children to think critically</w:t>
            </w:r>
          </w:p>
        </w:tc>
      </w:tr>
      <w:tr w:rsidR="00CD66AC" w:rsidRPr="00CD66AC" w14:paraId="23D95BA2" w14:textId="77777777" w:rsidTr="001B1FBF">
        <w:trPr>
          <w:trHeight w:val="852"/>
        </w:trPr>
        <w:tc>
          <w:tcPr>
            <w:tcW w:w="765" w:type="dxa"/>
            <w:vMerge/>
            <w:shd w:val="clear" w:color="auto" w:fill="auto"/>
            <w:tcMar>
              <w:top w:w="100" w:type="dxa"/>
              <w:left w:w="100" w:type="dxa"/>
              <w:bottom w:w="100" w:type="dxa"/>
              <w:right w:w="100" w:type="dxa"/>
            </w:tcMar>
          </w:tcPr>
          <w:p w14:paraId="47E72691" w14:textId="77777777" w:rsidR="00CD66AC" w:rsidRPr="00CD66AC" w:rsidRDefault="00CD66AC" w:rsidP="00CD66AC">
            <w:pPr>
              <w:spacing w:after="0" w:line="240" w:lineRule="auto"/>
              <w:rPr>
                <w:rFonts w:ascii="Palatino Linotype" w:hAnsi="Palatino Linotype"/>
                <w:sz w:val="20"/>
                <w:szCs w:val="20"/>
              </w:rPr>
            </w:pPr>
          </w:p>
        </w:tc>
        <w:tc>
          <w:tcPr>
            <w:tcW w:w="1787" w:type="dxa"/>
            <w:vMerge/>
            <w:shd w:val="clear" w:color="auto" w:fill="auto"/>
            <w:tcMar>
              <w:top w:w="100" w:type="dxa"/>
              <w:left w:w="100" w:type="dxa"/>
              <w:bottom w:w="100" w:type="dxa"/>
              <w:right w:w="100" w:type="dxa"/>
            </w:tcMar>
          </w:tcPr>
          <w:p w14:paraId="09BF70D4" w14:textId="77777777" w:rsidR="00CD66AC" w:rsidRPr="00CD66AC" w:rsidRDefault="00CD66AC" w:rsidP="00CD66AC">
            <w:pPr>
              <w:spacing w:after="0" w:line="240" w:lineRule="auto"/>
              <w:rPr>
                <w:rFonts w:ascii="Palatino Linotype" w:hAnsi="Palatino Linotype"/>
                <w:sz w:val="20"/>
                <w:szCs w:val="20"/>
              </w:rPr>
            </w:pPr>
          </w:p>
        </w:tc>
        <w:tc>
          <w:tcPr>
            <w:tcW w:w="6237" w:type="dxa"/>
            <w:shd w:val="clear" w:color="auto" w:fill="auto"/>
            <w:tcMar>
              <w:top w:w="0" w:type="dxa"/>
              <w:left w:w="100" w:type="dxa"/>
              <w:bottom w:w="0" w:type="dxa"/>
              <w:right w:w="100" w:type="dxa"/>
            </w:tcMar>
          </w:tcPr>
          <w:p w14:paraId="10583AED"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The sequence is good, coherent and clear, only for learning, the signal must be strong and the school must have the infrastructure for </w:t>
            </w:r>
            <w:proofErr w:type="spellStart"/>
            <w:r w:rsidRPr="00CD66AC">
              <w:rPr>
                <w:rFonts w:ascii="Palatino Linotype" w:eastAsia="Times New Roman" w:hAnsi="Palatino Linotype" w:cs="Times New Roman"/>
                <w:sz w:val="20"/>
                <w:szCs w:val="20"/>
              </w:rPr>
              <w:t>cellphones</w:t>
            </w:r>
            <w:proofErr w:type="spellEnd"/>
            <w:r w:rsidRPr="00CD66AC">
              <w:rPr>
                <w:rFonts w:ascii="Palatino Linotype" w:eastAsia="Times New Roman" w:hAnsi="Palatino Linotype" w:cs="Times New Roman"/>
                <w:sz w:val="20"/>
                <w:szCs w:val="20"/>
              </w:rPr>
              <w:t>, computers/laptops</w:t>
            </w:r>
          </w:p>
        </w:tc>
      </w:tr>
      <w:tr w:rsidR="00CD66AC" w:rsidRPr="00CD66AC" w14:paraId="529E44B6" w14:textId="77777777" w:rsidTr="001B1FBF">
        <w:trPr>
          <w:trHeight w:val="498"/>
        </w:trPr>
        <w:tc>
          <w:tcPr>
            <w:tcW w:w="765" w:type="dxa"/>
            <w:vMerge/>
            <w:shd w:val="clear" w:color="auto" w:fill="auto"/>
            <w:tcMar>
              <w:top w:w="100" w:type="dxa"/>
              <w:left w:w="100" w:type="dxa"/>
              <w:bottom w:w="100" w:type="dxa"/>
              <w:right w:w="100" w:type="dxa"/>
            </w:tcMar>
          </w:tcPr>
          <w:p w14:paraId="649D1EE8" w14:textId="77777777" w:rsidR="00CD66AC" w:rsidRPr="00CD66AC" w:rsidRDefault="00CD66AC" w:rsidP="00CD66AC">
            <w:pPr>
              <w:spacing w:after="0" w:line="240" w:lineRule="auto"/>
              <w:rPr>
                <w:rFonts w:ascii="Palatino Linotype" w:hAnsi="Palatino Linotype"/>
                <w:sz w:val="20"/>
                <w:szCs w:val="20"/>
              </w:rPr>
            </w:pPr>
          </w:p>
        </w:tc>
        <w:tc>
          <w:tcPr>
            <w:tcW w:w="1787" w:type="dxa"/>
            <w:vMerge/>
            <w:shd w:val="clear" w:color="auto" w:fill="auto"/>
            <w:tcMar>
              <w:top w:w="100" w:type="dxa"/>
              <w:left w:w="100" w:type="dxa"/>
              <w:bottom w:w="100" w:type="dxa"/>
              <w:right w:w="100" w:type="dxa"/>
            </w:tcMar>
          </w:tcPr>
          <w:p w14:paraId="7AB787F0" w14:textId="77777777" w:rsidR="00CD66AC" w:rsidRPr="00CD66AC" w:rsidRDefault="00CD66AC" w:rsidP="00CD66AC">
            <w:pPr>
              <w:spacing w:after="0" w:line="240" w:lineRule="auto"/>
              <w:rPr>
                <w:rFonts w:ascii="Palatino Linotype" w:hAnsi="Palatino Linotype"/>
                <w:sz w:val="20"/>
                <w:szCs w:val="20"/>
              </w:rPr>
            </w:pPr>
          </w:p>
        </w:tc>
        <w:tc>
          <w:tcPr>
            <w:tcW w:w="6237" w:type="dxa"/>
            <w:shd w:val="clear" w:color="auto" w:fill="auto"/>
            <w:tcMar>
              <w:top w:w="0" w:type="dxa"/>
              <w:left w:w="100" w:type="dxa"/>
              <w:bottom w:w="0" w:type="dxa"/>
              <w:right w:w="100" w:type="dxa"/>
            </w:tcMar>
          </w:tcPr>
          <w:p w14:paraId="6DE70456"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very clear, detailed, interesting. Hopefully it will increase the enthusiasm of students</w:t>
            </w:r>
          </w:p>
        </w:tc>
      </w:tr>
      <w:tr w:rsidR="00CD66AC" w:rsidRPr="00CD66AC" w14:paraId="2A428EB9" w14:textId="77777777" w:rsidTr="001B1FBF">
        <w:trPr>
          <w:trHeight w:val="240"/>
        </w:trPr>
        <w:tc>
          <w:tcPr>
            <w:tcW w:w="765" w:type="dxa"/>
            <w:vMerge/>
            <w:shd w:val="clear" w:color="auto" w:fill="auto"/>
            <w:tcMar>
              <w:top w:w="100" w:type="dxa"/>
              <w:left w:w="100" w:type="dxa"/>
              <w:bottom w:w="100" w:type="dxa"/>
              <w:right w:w="100" w:type="dxa"/>
            </w:tcMar>
          </w:tcPr>
          <w:p w14:paraId="1CBEE27F" w14:textId="77777777" w:rsidR="00CD66AC" w:rsidRPr="00CD66AC" w:rsidRDefault="00CD66AC" w:rsidP="00CD66AC">
            <w:pPr>
              <w:spacing w:after="0" w:line="240" w:lineRule="auto"/>
              <w:rPr>
                <w:rFonts w:ascii="Palatino Linotype" w:hAnsi="Palatino Linotype"/>
                <w:sz w:val="20"/>
                <w:szCs w:val="20"/>
              </w:rPr>
            </w:pPr>
          </w:p>
        </w:tc>
        <w:tc>
          <w:tcPr>
            <w:tcW w:w="1787" w:type="dxa"/>
            <w:vMerge/>
            <w:shd w:val="clear" w:color="auto" w:fill="auto"/>
            <w:tcMar>
              <w:top w:w="100" w:type="dxa"/>
              <w:left w:w="100" w:type="dxa"/>
              <w:bottom w:w="100" w:type="dxa"/>
              <w:right w:w="100" w:type="dxa"/>
            </w:tcMar>
          </w:tcPr>
          <w:p w14:paraId="6203D696" w14:textId="77777777" w:rsidR="00CD66AC" w:rsidRPr="00CD66AC" w:rsidRDefault="00CD66AC" w:rsidP="00CD66AC">
            <w:pPr>
              <w:spacing w:after="0" w:line="240" w:lineRule="auto"/>
              <w:rPr>
                <w:rFonts w:ascii="Palatino Linotype" w:hAnsi="Palatino Linotype"/>
                <w:sz w:val="20"/>
                <w:szCs w:val="20"/>
              </w:rPr>
            </w:pPr>
          </w:p>
        </w:tc>
        <w:tc>
          <w:tcPr>
            <w:tcW w:w="6237" w:type="dxa"/>
            <w:shd w:val="clear" w:color="auto" w:fill="auto"/>
            <w:tcMar>
              <w:top w:w="0" w:type="dxa"/>
              <w:left w:w="100" w:type="dxa"/>
              <w:bottom w:w="0" w:type="dxa"/>
              <w:right w:w="100" w:type="dxa"/>
            </w:tcMar>
          </w:tcPr>
          <w:p w14:paraId="484C1807"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It's appropriate and very good</w:t>
            </w:r>
          </w:p>
        </w:tc>
      </w:tr>
      <w:tr w:rsidR="00CD66AC" w:rsidRPr="00CD66AC" w14:paraId="32613696" w14:textId="77777777" w:rsidTr="001B1FBF">
        <w:trPr>
          <w:trHeight w:val="572"/>
        </w:trPr>
        <w:tc>
          <w:tcPr>
            <w:tcW w:w="765" w:type="dxa"/>
            <w:vMerge/>
            <w:shd w:val="clear" w:color="auto" w:fill="auto"/>
            <w:tcMar>
              <w:top w:w="100" w:type="dxa"/>
              <w:left w:w="100" w:type="dxa"/>
              <w:bottom w:w="100" w:type="dxa"/>
              <w:right w:w="100" w:type="dxa"/>
            </w:tcMar>
          </w:tcPr>
          <w:p w14:paraId="566A224D" w14:textId="77777777" w:rsidR="00CD66AC" w:rsidRPr="00CD66AC" w:rsidRDefault="00CD66AC" w:rsidP="00CD66AC">
            <w:pPr>
              <w:spacing w:after="0" w:line="240" w:lineRule="auto"/>
              <w:rPr>
                <w:rFonts w:ascii="Palatino Linotype" w:hAnsi="Palatino Linotype"/>
                <w:sz w:val="20"/>
                <w:szCs w:val="20"/>
              </w:rPr>
            </w:pPr>
          </w:p>
        </w:tc>
        <w:tc>
          <w:tcPr>
            <w:tcW w:w="1787" w:type="dxa"/>
            <w:vMerge/>
            <w:shd w:val="clear" w:color="auto" w:fill="auto"/>
            <w:tcMar>
              <w:top w:w="100" w:type="dxa"/>
              <w:left w:w="100" w:type="dxa"/>
              <w:bottom w:w="100" w:type="dxa"/>
              <w:right w:w="100" w:type="dxa"/>
            </w:tcMar>
          </w:tcPr>
          <w:p w14:paraId="40B2CEAC" w14:textId="77777777" w:rsidR="00CD66AC" w:rsidRPr="00CD66AC" w:rsidRDefault="00CD66AC" w:rsidP="00CD66AC">
            <w:pPr>
              <w:spacing w:after="0" w:line="240" w:lineRule="auto"/>
              <w:rPr>
                <w:rFonts w:ascii="Palatino Linotype" w:hAnsi="Palatino Linotype"/>
                <w:sz w:val="20"/>
                <w:szCs w:val="20"/>
              </w:rPr>
            </w:pPr>
          </w:p>
        </w:tc>
        <w:tc>
          <w:tcPr>
            <w:tcW w:w="6237" w:type="dxa"/>
            <w:shd w:val="clear" w:color="auto" w:fill="auto"/>
            <w:tcMar>
              <w:top w:w="0" w:type="dxa"/>
              <w:left w:w="100" w:type="dxa"/>
              <w:bottom w:w="0" w:type="dxa"/>
              <w:right w:w="100" w:type="dxa"/>
            </w:tcMar>
          </w:tcPr>
          <w:p w14:paraId="26AF6923"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It's good, if permitted, it can be used when teaching the Ecosystem chapter in class.</w:t>
            </w:r>
          </w:p>
        </w:tc>
      </w:tr>
    </w:tbl>
    <w:p w14:paraId="5677EE49" w14:textId="77777777" w:rsidR="00CD66AC" w:rsidRPr="00CD66AC" w:rsidRDefault="00CD66AC" w:rsidP="001B1FBF">
      <w:pPr>
        <w:spacing w:after="0" w:line="240" w:lineRule="auto"/>
        <w:ind w:left="567" w:hanging="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5.       </w:t>
      </w:r>
      <w:proofErr w:type="gramStart"/>
      <w:r w:rsidRPr="00CD66AC">
        <w:rPr>
          <w:rFonts w:ascii="Palatino Linotype" w:eastAsia="Times New Roman" w:hAnsi="Palatino Linotype" w:cs="Times New Roman"/>
          <w:i/>
          <w:sz w:val="20"/>
          <w:szCs w:val="20"/>
        </w:rPr>
        <w:t xml:space="preserve">Implementation  </w:t>
      </w:r>
      <w:r w:rsidRPr="00CD66AC">
        <w:rPr>
          <w:rFonts w:ascii="Palatino Linotype" w:eastAsia="Times New Roman" w:hAnsi="Palatino Linotype" w:cs="Times New Roman"/>
          <w:sz w:val="20"/>
          <w:szCs w:val="20"/>
        </w:rPr>
        <w:t>(</w:t>
      </w:r>
      <w:proofErr w:type="gramEnd"/>
      <w:r w:rsidRPr="00CD66AC">
        <w:rPr>
          <w:rFonts w:ascii="Palatino Linotype" w:eastAsia="Times New Roman" w:hAnsi="Palatino Linotype" w:cs="Times New Roman"/>
          <w:sz w:val="20"/>
          <w:szCs w:val="20"/>
        </w:rPr>
        <w:t>Implementation)</w:t>
      </w:r>
    </w:p>
    <w:p w14:paraId="51FD3F89" w14:textId="77777777" w:rsidR="00CD66AC" w:rsidRPr="00CD66AC" w:rsidRDefault="00CD66AC" w:rsidP="001B1FBF">
      <w:pPr>
        <w:spacing w:after="0" w:line="240" w:lineRule="auto"/>
        <w:ind w:firstLine="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In this stage, a trial of an E-Module based on local wisdom was carried out which was declared feasible by experts. The trial was carried out on 20 teachers, after being declared suitable, the revised product was carried out on a limited trial on 10 students, then implemented in classroom learning with 26 class 4A students at SDIT Aliya, Bogor City, West Bogor subdistrict. At this stage a scientific literacy question instrument was used which had been tested for validity and reliability, and a questionnaire to find out students' opinions regarding the E-Module. The scientific literacy question instrument was used to determine its effectiveness on scientific literacy. The following are the results of a limited trial of the E-Module based on local wisdom which was carried out before the implementation of the E-Module. This trial was carried out on 10 students. Student responses can be seen in table 6</w:t>
      </w:r>
    </w:p>
    <w:p w14:paraId="7B7B3C83"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Table 6 Results of Limited Trial Analysis</w:t>
      </w:r>
    </w:p>
    <w:tbl>
      <w:tblPr>
        <w:tblW w:w="8781" w:type="dxa"/>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559"/>
        <w:gridCol w:w="2268"/>
        <w:gridCol w:w="1134"/>
        <w:gridCol w:w="993"/>
        <w:gridCol w:w="1701"/>
        <w:gridCol w:w="2126"/>
      </w:tblGrid>
      <w:tr w:rsidR="001B1FBF" w:rsidRPr="00CD66AC" w14:paraId="4B08BF71" w14:textId="77777777" w:rsidTr="00F14DD2">
        <w:trPr>
          <w:trHeight w:val="930"/>
        </w:trPr>
        <w:tc>
          <w:tcPr>
            <w:tcW w:w="559" w:type="dxa"/>
            <w:shd w:val="clear" w:color="auto" w:fill="auto"/>
            <w:tcMar>
              <w:top w:w="0" w:type="dxa"/>
              <w:left w:w="100" w:type="dxa"/>
              <w:bottom w:w="0" w:type="dxa"/>
              <w:right w:w="100" w:type="dxa"/>
            </w:tcMar>
          </w:tcPr>
          <w:p w14:paraId="41CD7450" w14:textId="77777777" w:rsidR="00CD66AC" w:rsidRPr="00CD66AC" w:rsidRDefault="00CD66AC" w:rsidP="001B1FBF">
            <w:pPr>
              <w:spacing w:after="0" w:line="240" w:lineRule="auto"/>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No</w:t>
            </w:r>
          </w:p>
        </w:tc>
        <w:tc>
          <w:tcPr>
            <w:tcW w:w="2268" w:type="dxa"/>
            <w:shd w:val="clear" w:color="auto" w:fill="auto"/>
            <w:tcMar>
              <w:top w:w="0" w:type="dxa"/>
              <w:left w:w="100" w:type="dxa"/>
              <w:bottom w:w="0" w:type="dxa"/>
              <w:right w:w="100" w:type="dxa"/>
            </w:tcMar>
          </w:tcPr>
          <w:p w14:paraId="01F3EB52" w14:textId="77777777" w:rsidR="00CD66AC" w:rsidRPr="00CD66AC" w:rsidRDefault="00CD66AC" w:rsidP="00CD66AC">
            <w:pPr>
              <w:spacing w:after="0" w:line="240" w:lineRule="auto"/>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Activity</w:t>
            </w:r>
          </w:p>
        </w:tc>
        <w:tc>
          <w:tcPr>
            <w:tcW w:w="1134" w:type="dxa"/>
            <w:shd w:val="clear" w:color="auto" w:fill="auto"/>
            <w:tcMar>
              <w:top w:w="0" w:type="dxa"/>
              <w:left w:w="100" w:type="dxa"/>
              <w:bottom w:w="0" w:type="dxa"/>
              <w:right w:w="100" w:type="dxa"/>
            </w:tcMar>
          </w:tcPr>
          <w:p w14:paraId="05975C7E" w14:textId="77777777" w:rsidR="00CD66AC" w:rsidRPr="00CD66AC" w:rsidRDefault="00CD66AC" w:rsidP="00CD66AC">
            <w:pPr>
              <w:spacing w:after="0" w:line="240" w:lineRule="auto"/>
              <w:ind w:left="40"/>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Amount</w:t>
            </w:r>
          </w:p>
        </w:tc>
        <w:tc>
          <w:tcPr>
            <w:tcW w:w="993" w:type="dxa"/>
            <w:shd w:val="clear" w:color="auto" w:fill="auto"/>
            <w:tcMar>
              <w:top w:w="0" w:type="dxa"/>
              <w:left w:w="100" w:type="dxa"/>
              <w:bottom w:w="0" w:type="dxa"/>
              <w:right w:w="100" w:type="dxa"/>
            </w:tcMar>
          </w:tcPr>
          <w:p w14:paraId="1AC40DFE" w14:textId="77777777" w:rsidR="00CD66AC" w:rsidRPr="00CD66AC" w:rsidRDefault="00CD66AC" w:rsidP="00CD66AC">
            <w:pPr>
              <w:spacing w:after="0" w:line="240" w:lineRule="auto"/>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 xml:space="preserve">  Score</w:t>
            </w:r>
          </w:p>
          <w:p w14:paraId="6E5986ED" w14:textId="77777777" w:rsidR="00CD66AC" w:rsidRPr="00CD66AC" w:rsidRDefault="00CD66AC" w:rsidP="00CD66AC">
            <w:pPr>
              <w:spacing w:after="0" w:line="240" w:lineRule="auto"/>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w:t>
            </w:r>
          </w:p>
        </w:tc>
        <w:tc>
          <w:tcPr>
            <w:tcW w:w="1701" w:type="dxa"/>
            <w:shd w:val="clear" w:color="auto" w:fill="auto"/>
            <w:tcMar>
              <w:top w:w="0" w:type="dxa"/>
              <w:left w:w="100" w:type="dxa"/>
              <w:bottom w:w="0" w:type="dxa"/>
              <w:right w:w="100" w:type="dxa"/>
            </w:tcMar>
          </w:tcPr>
          <w:p w14:paraId="7B9A35DB" w14:textId="77777777" w:rsidR="00CD66AC" w:rsidRPr="00CD66AC" w:rsidRDefault="00CD66AC" w:rsidP="00CD66AC">
            <w:pPr>
              <w:spacing w:after="0" w:line="240" w:lineRule="auto"/>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 xml:space="preserve"> Number of Questions</w:t>
            </w:r>
          </w:p>
          <w:p w14:paraId="66110F9D" w14:textId="6E937919" w:rsidR="00CD66AC" w:rsidRPr="00CD66AC" w:rsidRDefault="00CD66AC" w:rsidP="00CD66AC">
            <w:pPr>
              <w:spacing w:after="0" w:line="240" w:lineRule="auto"/>
              <w:jc w:val="both"/>
              <w:rPr>
                <w:rFonts w:ascii="Palatino Linotype" w:eastAsia="Times New Roman" w:hAnsi="Palatino Linotype" w:cs="Times New Roman"/>
                <w:b/>
                <w:sz w:val="20"/>
                <w:szCs w:val="20"/>
              </w:rPr>
            </w:pPr>
          </w:p>
        </w:tc>
        <w:tc>
          <w:tcPr>
            <w:tcW w:w="2126" w:type="dxa"/>
            <w:shd w:val="clear" w:color="auto" w:fill="auto"/>
            <w:tcMar>
              <w:top w:w="0" w:type="dxa"/>
              <w:left w:w="100" w:type="dxa"/>
              <w:bottom w:w="0" w:type="dxa"/>
              <w:right w:w="100" w:type="dxa"/>
            </w:tcMar>
          </w:tcPr>
          <w:p w14:paraId="3790DA05" w14:textId="77777777" w:rsidR="00CD66AC" w:rsidRPr="00CD66AC" w:rsidRDefault="00CD66AC" w:rsidP="00CD66AC">
            <w:pPr>
              <w:spacing w:after="0" w:line="240" w:lineRule="auto"/>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Category</w:t>
            </w:r>
          </w:p>
        </w:tc>
      </w:tr>
      <w:tr w:rsidR="001B1FBF" w:rsidRPr="00CD66AC" w14:paraId="29869FB9" w14:textId="77777777" w:rsidTr="00F14DD2">
        <w:trPr>
          <w:trHeight w:val="555"/>
        </w:trPr>
        <w:tc>
          <w:tcPr>
            <w:tcW w:w="559" w:type="dxa"/>
            <w:shd w:val="clear" w:color="auto" w:fill="auto"/>
            <w:tcMar>
              <w:top w:w="0" w:type="dxa"/>
              <w:left w:w="100" w:type="dxa"/>
              <w:bottom w:w="0" w:type="dxa"/>
              <w:right w:w="100" w:type="dxa"/>
            </w:tcMar>
          </w:tcPr>
          <w:p w14:paraId="29A532C9"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w:t>
            </w:r>
          </w:p>
        </w:tc>
        <w:tc>
          <w:tcPr>
            <w:tcW w:w="2268" w:type="dxa"/>
            <w:shd w:val="clear" w:color="auto" w:fill="auto"/>
            <w:tcMar>
              <w:top w:w="0" w:type="dxa"/>
              <w:left w:w="100" w:type="dxa"/>
              <w:bottom w:w="0" w:type="dxa"/>
              <w:right w:w="100" w:type="dxa"/>
            </w:tcMar>
          </w:tcPr>
          <w:p w14:paraId="419A0F9A"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Aspect of usefulness</w:t>
            </w:r>
          </w:p>
        </w:tc>
        <w:tc>
          <w:tcPr>
            <w:tcW w:w="1134" w:type="dxa"/>
            <w:shd w:val="clear" w:color="auto" w:fill="auto"/>
            <w:tcMar>
              <w:top w:w="0" w:type="dxa"/>
              <w:left w:w="100" w:type="dxa"/>
              <w:bottom w:w="0" w:type="dxa"/>
              <w:right w:w="100" w:type="dxa"/>
            </w:tcMar>
          </w:tcPr>
          <w:p w14:paraId="4E5564D4"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227</w:t>
            </w:r>
          </w:p>
        </w:tc>
        <w:tc>
          <w:tcPr>
            <w:tcW w:w="993" w:type="dxa"/>
            <w:shd w:val="clear" w:color="auto" w:fill="auto"/>
            <w:tcMar>
              <w:top w:w="0" w:type="dxa"/>
              <w:left w:w="100" w:type="dxa"/>
              <w:bottom w:w="0" w:type="dxa"/>
              <w:right w:w="100" w:type="dxa"/>
            </w:tcMar>
          </w:tcPr>
          <w:p w14:paraId="3D0A09B5"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90,8</w:t>
            </w:r>
          </w:p>
        </w:tc>
        <w:tc>
          <w:tcPr>
            <w:tcW w:w="1701" w:type="dxa"/>
            <w:shd w:val="clear" w:color="auto" w:fill="auto"/>
            <w:tcMar>
              <w:top w:w="0" w:type="dxa"/>
              <w:left w:w="100" w:type="dxa"/>
              <w:bottom w:w="0" w:type="dxa"/>
              <w:right w:w="100" w:type="dxa"/>
            </w:tcMar>
          </w:tcPr>
          <w:p w14:paraId="452345C9"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5</w:t>
            </w:r>
          </w:p>
        </w:tc>
        <w:tc>
          <w:tcPr>
            <w:tcW w:w="2126" w:type="dxa"/>
            <w:shd w:val="clear" w:color="auto" w:fill="auto"/>
            <w:tcMar>
              <w:top w:w="0" w:type="dxa"/>
              <w:left w:w="100" w:type="dxa"/>
              <w:bottom w:w="0" w:type="dxa"/>
              <w:right w:w="100" w:type="dxa"/>
            </w:tcMar>
          </w:tcPr>
          <w:p w14:paraId="75391279"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Very good</w:t>
            </w:r>
          </w:p>
        </w:tc>
      </w:tr>
      <w:tr w:rsidR="001B1FBF" w:rsidRPr="00CD66AC" w14:paraId="03ABED1A" w14:textId="77777777" w:rsidTr="00F14DD2">
        <w:trPr>
          <w:trHeight w:val="795"/>
        </w:trPr>
        <w:tc>
          <w:tcPr>
            <w:tcW w:w="559" w:type="dxa"/>
            <w:shd w:val="clear" w:color="auto" w:fill="auto"/>
            <w:tcMar>
              <w:top w:w="0" w:type="dxa"/>
              <w:left w:w="100" w:type="dxa"/>
              <w:bottom w:w="0" w:type="dxa"/>
              <w:right w:w="100" w:type="dxa"/>
            </w:tcMar>
          </w:tcPr>
          <w:p w14:paraId="2CAA481C"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w:t>
            </w:r>
          </w:p>
        </w:tc>
        <w:tc>
          <w:tcPr>
            <w:tcW w:w="2268" w:type="dxa"/>
            <w:shd w:val="clear" w:color="auto" w:fill="auto"/>
            <w:tcMar>
              <w:top w:w="0" w:type="dxa"/>
              <w:left w:w="100" w:type="dxa"/>
              <w:bottom w:w="0" w:type="dxa"/>
              <w:right w:w="100" w:type="dxa"/>
            </w:tcMar>
          </w:tcPr>
          <w:p w14:paraId="1B9D3417"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Design</w:t>
            </w:r>
          </w:p>
          <w:p w14:paraId="78E408A1"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and display</w:t>
            </w:r>
          </w:p>
        </w:tc>
        <w:tc>
          <w:tcPr>
            <w:tcW w:w="1134" w:type="dxa"/>
            <w:shd w:val="clear" w:color="auto" w:fill="auto"/>
            <w:tcMar>
              <w:top w:w="0" w:type="dxa"/>
              <w:left w:w="100" w:type="dxa"/>
              <w:bottom w:w="0" w:type="dxa"/>
              <w:right w:w="100" w:type="dxa"/>
            </w:tcMar>
          </w:tcPr>
          <w:p w14:paraId="5F2C041E"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212</w:t>
            </w:r>
          </w:p>
        </w:tc>
        <w:tc>
          <w:tcPr>
            <w:tcW w:w="993" w:type="dxa"/>
            <w:shd w:val="clear" w:color="auto" w:fill="auto"/>
            <w:tcMar>
              <w:top w:w="0" w:type="dxa"/>
              <w:left w:w="100" w:type="dxa"/>
              <w:bottom w:w="0" w:type="dxa"/>
              <w:right w:w="100" w:type="dxa"/>
            </w:tcMar>
          </w:tcPr>
          <w:p w14:paraId="36A6E803"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84,8</w:t>
            </w:r>
          </w:p>
        </w:tc>
        <w:tc>
          <w:tcPr>
            <w:tcW w:w="1701" w:type="dxa"/>
            <w:shd w:val="clear" w:color="auto" w:fill="auto"/>
            <w:tcMar>
              <w:top w:w="0" w:type="dxa"/>
              <w:left w:w="100" w:type="dxa"/>
              <w:bottom w:w="0" w:type="dxa"/>
              <w:right w:w="100" w:type="dxa"/>
            </w:tcMar>
          </w:tcPr>
          <w:p w14:paraId="3C1F9142"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5</w:t>
            </w:r>
          </w:p>
        </w:tc>
        <w:tc>
          <w:tcPr>
            <w:tcW w:w="2126" w:type="dxa"/>
            <w:shd w:val="clear" w:color="auto" w:fill="auto"/>
            <w:tcMar>
              <w:top w:w="0" w:type="dxa"/>
              <w:left w:w="100" w:type="dxa"/>
              <w:bottom w:w="0" w:type="dxa"/>
              <w:right w:w="100" w:type="dxa"/>
            </w:tcMar>
          </w:tcPr>
          <w:p w14:paraId="22146679"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Very good</w:t>
            </w:r>
          </w:p>
        </w:tc>
      </w:tr>
      <w:tr w:rsidR="001B1FBF" w:rsidRPr="00CD66AC" w14:paraId="10E0E855" w14:textId="77777777" w:rsidTr="00F14DD2">
        <w:trPr>
          <w:trHeight w:val="555"/>
        </w:trPr>
        <w:tc>
          <w:tcPr>
            <w:tcW w:w="559" w:type="dxa"/>
            <w:shd w:val="clear" w:color="auto" w:fill="auto"/>
            <w:tcMar>
              <w:top w:w="0" w:type="dxa"/>
              <w:left w:w="100" w:type="dxa"/>
              <w:bottom w:w="0" w:type="dxa"/>
              <w:right w:w="100" w:type="dxa"/>
            </w:tcMar>
          </w:tcPr>
          <w:p w14:paraId="75B3BA4F"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3</w:t>
            </w:r>
          </w:p>
        </w:tc>
        <w:tc>
          <w:tcPr>
            <w:tcW w:w="2268" w:type="dxa"/>
            <w:shd w:val="clear" w:color="auto" w:fill="auto"/>
            <w:tcMar>
              <w:top w:w="0" w:type="dxa"/>
              <w:left w:w="100" w:type="dxa"/>
              <w:bottom w:w="0" w:type="dxa"/>
              <w:right w:w="100" w:type="dxa"/>
            </w:tcMar>
          </w:tcPr>
          <w:p w14:paraId="0AFF6DED"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Presentation</w:t>
            </w:r>
          </w:p>
        </w:tc>
        <w:tc>
          <w:tcPr>
            <w:tcW w:w="1134" w:type="dxa"/>
            <w:shd w:val="clear" w:color="auto" w:fill="auto"/>
            <w:tcMar>
              <w:top w:w="0" w:type="dxa"/>
              <w:left w:w="100" w:type="dxa"/>
              <w:bottom w:w="0" w:type="dxa"/>
              <w:right w:w="100" w:type="dxa"/>
            </w:tcMar>
          </w:tcPr>
          <w:p w14:paraId="0428CF14"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181</w:t>
            </w:r>
          </w:p>
        </w:tc>
        <w:tc>
          <w:tcPr>
            <w:tcW w:w="993" w:type="dxa"/>
            <w:shd w:val="clear" w:color="auto" w:fill="auto"/>
            <w:tcMar>
              <w:top w:w="0" w:type="dxa"/>
              <w:left w:w="100" w:type="dxa"/>
              <w:bottom w:w="0" w:type="dxa"/>
              <w:right w:w="100" w:type="dxa"/>
            </w:tcMar>
          </w:tcPr>
          <w:p w14:paraId="2C9CEBAA"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90,5</w:t>
            </w:r>
          </w:p>
        </w:tc>
        <w:tc>
          <w:tcPr>
            <w:tcW w:w="1701" w:type="dxa"/>
            <w:shd w:val="clear" w:color="auto" w:fill="auto"/>
            <w:tcMar>
              <w:top w:w="0" w:type="dxa"/>
              <w:left w:w="100" w:type="dxa"/>
              <w:bottom w:w="0" w:type="dxa"/>
              <w:right w:w="100" w:type="dxa"/>
            </w:tcMar>
          </w:tcPr>
          <w:p w14:paraId="1B09917B"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4</w:t>
            </w:r>
          </w:p>
        </w:tc>
        <w:tc>
          <w:tcPr>
            <w:tcW w:w="2126" w:type="dxa"/>
            <w:shd w:val="clear" w:color="auto" w:fill="auto"/>
            <w:tcMar>
              <w:top w:w="0" w:type="dxa"/>
              <w:left w:w="100" w:type="dxa"/>
              <w:bottom w:w="0" w:type="dxa"/>
              <w:right w:w="100" w:type="dxa"/>
            </w:tcMar>
          </w:tcPr>
          <w:p w14:paraId="591EE26A"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Very good</w:t>
            </w:r>
          </w:p>
        </w:tc>
      </w:tr>
      <w:tr w:rsidR="00CD66AC" w:rsidRPr="00CD66AC" w14:paraId="40ED2401" w14:textId="77777777" w:rsidTr="00F14DD2">
        <w:trPr>
          <w:trHeight w:val="285"/>
        </w:trPr>
        <w:tc>
          <w:tcPr>
            <w:tcW w:w="2827" w:type="dxa"/>
            <w:gridSpan w:val="2"/>
            <w:shd w:val="clear" w:color="auto" w:fill="auto"/>
            <w:tcMar>
              <w:top w:w="0" w:type="dxa"/>
              <w:left w:w="100" w:type="dxa"/>
              <w:bottom w:w="0" w:type="dxa"/>
              <w:right w:w="100" w:type="dxa"/>
            </w:tcMar>
          </w:tcPr>
          <w:p w14:paraId="1F3DC6F8"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Respondent</w:t>
            </w:r>
          </w:p>
        </w:tc>
        <w:tc>
          <w:tcPr>
            <w:tcW w:w="5954" w:type="dxa"/>
            <w:gridSpan w:val="4"/>
            <w:shd w:val="clear" w:color="auto" w:fill="auto"/>
            <w:tcMar>
              <w:top w:w="0" w:type="dxa"/>
              <w:left w:w="100" w:type="dxa"/>
              <w:bottom w:w="0" w:type="dxa"/>
              <w:right w:w="100" w:type="dxa"/>
            </w:tcMar>
          </w:tcPr>
          <w:p w14:paraId="2006D384"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10</w:t>
            </w:r>
          </w:p>
        </w:tc>
      </w:tr>
      <w:tr w:rsidR="00CD66AC" w:rsidRPr="00CD66AC" w14:paraId="2BA16C02" w14:textId="77777777" w:rsidTr="00F14DD2">
        <w:trPr>
          <w:trHeight w:val="285"/>
        </w:trPr>
        <w:tc>
          <w:tcPr>
            <w:tcW w:w="2827" w:type="dxa"/>
            <w:gridSpan w:val="2"/>
            <w:shd w:val="clear" w:color="auto" w:fill="auto"/>
            <w:tcMar>
              <w:top w:w="0" w:type="dxa"/>
              <w:left w:w="100" w:type="dxa"/>
              <w:bottom w:w="0" w:type="dxa"/>
              <w:right w:w="100" w:type="dxa"/>
            </w:tcMar>
          </w:tcPr>
          <w:p w14:paraId="648B04EA"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Total Score</w:t>
            </w:r>
          </w:p>
        </w:tc>
        <w:tc>
          <w:tcPr>
            <w:tcW w:w="5954" w:type="dxa"/>
            <w:gridSpan w:val="4"/>
            <w:shd w:val="clear" w:color="auto" w:fill="auto"/>
            <w:tcMar>
              <w:top w:w="0" w:type="dxa"/>
              <w:left w:w="100" w:type="dxa"/>
              <w:bottom w:w="0" w:type="dxa"/>
              <w:right w:w="100" w:type="dxa"/>
            </w:tcMar>
          </w:tcPr>
          <w:p w14:paraId="44487AF2"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620</w:t>
            </w:r>
          </w:p>
        </w:tc>
      </w:tr>
      <w:tr w:rsidR="00CD66AC" w:rsidRPr="00CD66AC" w14:paraId="52CE883B" w14:textId="77777777" w:rsidTr="00F14DD2">
        <w:trPr>
          <w:trHeight w:val="285"/>
        </w:trPr>
        <w:tc>
          <w:tcPr>
            <w:tcW w:w="2827" w:type="dxa"/>
            <w:gridSpan w:val="2"/>
            <w:shd w:val="clear" w:color="auto" w:fill="auto"/>
            <w:tcMar>
              <w:top w:w="0" w:type="dxa"/>
              <w:left w:w="100" w:type="dxa"/>
              <w:bottom w:w="0" w:type="dxa"/>
              <w:right w:w="100" w:type="dxa"/>
            </w:tcMar>
          </w:tcPr>
          <w:p w14:paraId="6AB95740"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Rat </w:t>
            </w:r>
            <w:proofErr w:type="spellStart"/>
            <w:r w:rsidRPr="00CD66AC">
              <w:rPr>
                <w:rFonts w:ascii="Palatino Linotype" w:eastAsia="Times New Roman" w:hAnsi="Palatino Linotype" w:cs="Times New Roman"/>
                <w:sz w:val="20"/>
                <w:szCs w:val="20"/>
              </w:rPr>
              <w:t>rat</w:t>
            </w:r>
            <w:proofErr w:type="spellEnd"/>
          </w:p>
        </w:tc>
        <w:tc>
          <w:tcPr>
            <w:tcW w:w="5954" w:type="dxa"/>
            <w:gridSpan w:val="4"/>
            <w:shd w:val="clear" w:color="auto" w:fill="auto"/>
            <w:tcMar>
              <w:top w:w="0" w:type="dxa"/>
              <w:left w:w="100" w:type="dxa"/>
              <w:bottom w:w="0" w:type="dxa"/>
              <w:right w:w="100" w:type="dxa"/>
            </w:tcMar>
          </w:tcPr>
          <w:p w14:paraId="635519E0"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88,6</w:t>
            </w:r>
          </w:p>
        </w:tc>
      </w:tr>
    </w:tbl>
    <w:p w14:paraId="584D21D0"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Based on table 6, the results of limited trials show an average value of 88.6. This value is between 80%-100% which indicates the Very Good category.</w:t>
      </w:r>
    </w:p>
    <w:p w14:paraId="2217155C" w14:textId="77777777" w:rsidR="00CD66AC" w:rsidRPr="00CD66AC" w:rsidRDefault="00CD66AC" w:rsidP="00F14DD2">
      <w:pPr>
        <w:spacing w:after="0" w:line="240" w:lineRule="auto"/>
        <w:ind w:left="426" w:hanging="426"/>
        <w:jc w:val="both"/>
        <w:rPr>
          <w:rFonts w:ascii="Palatino Linotype" w:eastAsia="Times New Roman" w:hAnsi="Palatino Linotype" w:cs="Times New Roman"/>
          <w:sz w:val="20"/>
          <w:szCs w:val="20"/>
        </w:rPr>
      </w:pPr>
      <w:r w:rsidRPr="00CD66AC">
        <w:rPr>
          <w:rFonts w:ascii="Palatino Linotype" w:eastAsia="Times New Roman" w:hAnsi="Palatino Linotype" w:cs="Times New Roman"/>
          <w:i/>
          <w:sz w:val="20"/>
          <w:szCs w:val="20"/>
        </w:rPr>
        <w:t>6.</w:t>
      </w:r>
      <w:r w:rsidRPr="00CD66AC">
        <w:rPr>
          <w:rFonts w:ascii="Palatino Linotype" w:eastAsia="Times New Roman" w:hAnsi="Palatino Linotype" w:cs="Times New Roman"/>
          <w:sz w:val="20"/>
          <w:szCs w:val="20"/>
        </w:rPr>
        <w:t xml:space="preserve">   </w:t>
      </w:r>
      <w:r w:rsidRPr="00CD66AC">
        <w:rPr>
          <w:rFonts w:ascii="Palatino Linotype" w:eastAsia="Times New Roman" w:hAnsi="Palatino Linotype" w:cs="Times New Roman"/>
          <w:sz w:val="20"/>
          <w:szCs w:val="20"/>
        </w:rPr>
        <w:tab/>
      </w:r>
      <w:proofErr w:type="gramStart"/>
      <w:r w:rsidRPr="00CD66AC">
        <w:rPr>
          <w:rFonts w:ascii="Palatino Linotype" w:eastAsia="Times New Roman" w:hAnsi="Palatino Linotype" w:cs="Times New Roman"/>
          <w:sz w:val="20"/>
          <w:szCs w:val="20"/>
        </w:rPr>
        <w:t xml:space="preserve">Level  </w:t>
      </w:r>
      <w:r w:rsidRPr="00CD66AC">
        <w:rPr>
          <w:rFonts w:ascii="Palatino Linotype" w:eastAsia="Times New Roman" w:hAnsi="Palatino Linotype" w:cs="Times New Roman"/>
          <w:i/>
          <w:sz w:val="20"/>
          <w:szCs w:val="20"/>
        </w:rPr>
        <w:t>Evaluation</w:t>
      </w:r>
      <w:proofErr w:type="gramEnd"/>
      <w:r w:rsidRPr="00CD66AC">
        <w:rPr>
          <w:rFonts w:ascii="Palatino Linotype" w:eastAsia="Times New Roman" w:hAnsi="Palatino Linotype" w:cs="Times New Roman"/>
          <w:i/>
          <w:sz w:val="20"/>
          <w:szCs w:val="20"/>
        </w:rPr>
        <w:t xml:space="preserve"> </w:t>
      </w:r>
      <w:r w:rsidRPr="00CD66AC">
        <w:rPr>
          <w:rFonts w:ascii="Palatino Linotype" w:eastAsia="Times New Roman" w:hAnsi="Palatino Linotype" w:cs="Times New Roman"/>
          <w:sz w:val="20"/>
          <w:szCs w:val="20"/>
        </w:rPr>
        <w:t>(Evaluation)</w:t>
      </w:r>
    </w:p>
    <w:p w14:paraId="6A9B3A5E" w14:textId="77777777" w:rsidR="00CD66AC" w:rsidRPr="00CD66AC" w:rsidRDefault="00CD66AC" w:rsidP="00F14DD2">
      <w:pPr>
        <w:spacing w:after="0" w:line="240" w:lineRule="auto"/>
        <w:ind w:firstLine="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At this stage, data analysis is carried out, so that conclusions are drawn from the data. Evaluation is carried out comprehensively from the analysis, design, development and implementation stages.</w:t>
      </w:r>
    </w:p>
    <w:p w14:paraId="601B2115" w14:textId="77777777" w:rsidR="00CD66AC" w:rsidRDefault="00CD66AC" w:rsidP="00F14DD2">
      <w:pPr>
        <w:spacing w:after="0" w:line="240" w:lineRule="auto"/>
        <w:ind w:firstLine="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lastRenderedPageBreak/>
        <w:t>To test the effect of local wisdom-based E-Modules on students' scientific literacy and environmental awareness, experimental research methods (pre-experimental design one group pretest-</w:t>
      </w:r>
      <w:proofErr w:type="spellStart"/>
      <w:r w:rsidRPr="00CD66AC">
        <w:rPr>
          <w:rFonts w:ascii="Palatino Linotype" w:eastAsia="Times New Roman" w:hAnsi="Palatino Linotype" w:cs="Times New Roman"/>
          <w:sz w:val="20"/>
          <w:szCs w:val="20"/>
        </w:rPr>
        <w:t>posttest</w:t>
      </w:r>
      <w:proofErr w:type="spellEnd"/>
      <w:r w:rsidRPr="00CD66AC">
        <w:rPr>
          <w:rFonts w:ascii="Palatino Linotype" w:eastAsia="Times New Roman" w:hAnsi="Palatino Linotype" w:cs="Times New Roman"/>
          <w:sz w:val="20"/>
          <w:szCs w:val="20"/>
        </w:rPr>
        <w:t xml:space="preserve"> design) were used. The following is data analysis based on implementation</w:t>
      </w:r>
    </w:p>
    <w:p w14:paraId="5384C644" w14:textId="77777777" w:rsidR="00F14DD2" w:rsidRPr="00CD66AC" w:rsidRDefault="00F14DD2" w:rsidP="00F14DD2">
      <w:pPr>
        <w:spacing w:after="0" w:line="240" w:lineRule="auto"/>
        <w:ind w:firstLine="567"/>
        <w:jc w:val="both"/>
        <w:rPr>
          <w:rFonts w:ascii="Palatino Linotype" w:eastAsia="Times New Roman" w:hAnsi="Palatino Linotype" w:cs="Times New Roman"/>
          <w:sz w:val="20"/>
          <w:szCs w:val="20"/>
        </w:rPr>
      </w:pPr>
    </w:p>
    <w:p w14:paraId="0BD102EA" w14:textId="77777777" w:rsidR="00CD66AC" w:rsidRPr="00CD66AC" w:rsidRDefault="00CD66AC" w:rsidP="00CD66AC">
      <w:pPr>
        <w:spacing w:after="0" w:line="240" w:lineRule="auto"/>
        <w:ind w:left="72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p w14:paraId="6C698E24" w14:textId="751E4DE9" w:rsidR="00CD66AC" w:rsidRPr="00F14DD2" w:rsidRDefault="00CD66AC" w:rsidP="00F14DD2">
      <w:pPr>
        <w:pStyle w:val="ListParagraph"/>
        <w:numPr>
          <w:ilvl w:val="0"/>
          <w:numId w:val="19"/>
        </w:numPr>
        <w:spacing w:after="0" w:line="240" w:lineRule="auto"/>
        <w:ind w:left="426" w:hanging="426"/>
        <w:jc w:val="both"/>
        <w:rPr>
          <w:rFonts w:ascii="Palatino Linotype" w:eastAsia="Times New Roman" w:hAnsi="Palatino Linotype" w:cs="Times New Roman"/>
          <w:b/>
          <w:sz w:val="20"/>
          <w:szCs w:val="20"/>
        </w:rPr>
      </w:pPr>
      <w:r w:rsidRPr="00F14DD2">
        <w:rPr>
          <w:rFonts w:ascii="Palatino Linotype" w:eastAsia="Times New Roman" w:hAnsi="Palatino Linotype" w:cs="Times New Roman"/>
          <w:b/>
          <w:sz w:val="20"/>
          <w:szCs w:val="20"/>
        </w:rPr>
        <w:t>Test the Effectiveness of E-Module Teaching Materials</w:t>
      </w:r>
    </w:p>
    <w:p w14:paraId="287EF1B1" w14:textId="77777777" w:rsidR="00CD66AC" w:rsidRPr="00CD66AC" w:rsidRDefault="00CD66AC" w:rsidP="00CD66AC">
      <w:pPr>
        <w:spacing w:after="0" w:line="240" w:lineRule="auto"/>
        <w:ind w:firstLine="2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Testing of the effectiveness of teaching materials was carried out on 26 students. The research data used to determine the effectiveness of E-Module teaching materials on achieving scientific literacy and environmental awareness are in the form of scientific literacy question instruments and student response questionnaires to the E-Module.</w:t>
      </w:r>
    </w:p>
    <w:p w14:paraId="290ADB75"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    Science Literacy Achievement</w:t>
      </w:r>
    </w:p>
    <w:p w14:paraId="2091EE46" w14:textId="77777777" w:rsidR="00CD66AC" w:rsidRPr="00CD66AC" w:rsidRDefault="00CD66AC" w:rsidP="00CD66AC">
      <w:pPr>
        <w:spacing w:after="0" w:line="240" w:lineRule="auto"/>
        <w:ind w:firstLine="2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The effectiveness of E-Module teaching materials in developing students' scientific literacy is carried out by </w:t>
      </w:r>
      <w:proofErr w:type="spellStart"/>
      <w:r w:rsidRPr="00CD66AC">
        <w:rPr>
          <w:rFonts w:ascii="Palatino Linotype" w:eastAsia="Times New Roman" w:hAnsi="Palatino Linotype" w:cs="Times New Roman"/>
          <w:sz w:val="20"/>
          <w:szCs w:val="20"/>
        </w:rPr>
        <w:t>analyzing</w:t>
      </w:r>
      <w:proofErr w:type="spellEnd"/>
      <w:r w:rsidRPr="00CD66AC">
        <w:rPr>
          <w:rFonts w:ascii="Palatino Linotype" w:eastAsia="Times New Roman" w:hAnsi="Palatino Linotype" w:cs="Times New Roman"/>
          <w:sz w:val="20"/>
          <w:szCs w:val="20"/>
        </w:rPr>
        <w:t xml:space="preserve"> the results of the pretest and </w:t>
      </w:r>
      <w:proofErr w:type="spellStart"/>
      <w:r w:rsidRPr="00CD66AC">
        <w:rPr>
          <w:rFonts w:ascii="Palatino Linotype" w:eastAsia="Times New Roman" w:hAnsi="Palatino Linotype" w:cs="Times New Roman"/>
          <w:sz w:val="20"/>
          <w:szCs w:val="20"/>
        </w:rPr>
        <w:t>posttest</w:t>
      </w:r>
      <w:proofErr w:type="spellEnd"/>
      <w:r w:rsidRPr="00CD66AC">
        <w:rPr>
          <w:rFonts w:ascii="Palatino Linotype" w:eastAsia="Times New Roman" w:hAnsi="Palatino Linotype" w:cs="Times New Roman"/>
          <w:sz w:val="20"/>
          <w:szCs w:val="20"/>
        </w:rPr>
        <w:t xml:space="preserve">. The questions tested were 13 multiple choice questions on ecosystem material. The results of the pretest and </w:t>
      </w:r>
      <w:proofErr w:type="spellStart"/>
      <w:r w:rsidRPr="00CD66AC">
        <w:rPr>
          <w:rFonts w:ascii="Palatino Linotype" w:eastAsia="Times New Roman" w:hAnsi="Palatino Linotype" w:cs="Times New Roman"/>
          <w:sz w:val="20"/>
          <w:szCs w:val="20"/>
        </w:rPr>
        <w:t>posttest</w:t>
      </w:r>
      <w:proofErr w:type="spellEnd"/>
      <w:r w:rsidRPr="00CD66AC">
        <w:rPr>
          <w:rFonts w:ascii="Palatino Linotype" w:eastAsia="Times New Roman" w:hAnsi="Palatino Linotype" w:cs="Times New Roman"/>
          <w:sz w:val="20"/>
          <w:szCs w:val="20"/>
        </w:rPr>
        <w:t xml:space="preserve"> analysis of scientific literacy can be seen in table 7</w:t>
      </w:r>
    </w:p>
    <w:p w14:paraId="196EB3F2"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Table 7 Results of Pretest and </w:t>
      </w:r>
      <w:proofErr w:type="spellStart"/>
      <w:r w:rsidRPr="00CD66AC">
        <w:rPr>
          <w:rFonts w:ascii="Palatino Linotype" w:eastAsia="Times New Roman" w:hAnsi="Palatino Linotype" w:cs="Times New Roman"/>
          <w:sz w:val="20"/>
          <w:szCs w:val="20"/>
        </w:rPr>
        <w:t>Posttest</w:t>
      </w:r>
      <w:proofErr w:type="spellEnd"/>
      <w:r w:rsidRPr="00CD66AC">
        <w:rPr>
          <w:rFonts w:ascii="Palatino Linotype" w:eastAsia="Times New Roman" w:hAnsi="Palatino Linotype" w:cs="Times New Roman"/>
          <w:sz w:val="20"/>
          <w:szCs w:val="20"/>
        </w:rPr>
        <w:t xml:space="preserve"> Analysis of Scientific Literacy</w:t>
      </w:r>
    </w:p>
    <w:tbl>
      <w:tblPr>
        <w:tblW w:w="6855" w:type="dxa"/>
        <w:tblBorders>
          <w:top w:val="nil"/>
          <w:left w:val="nil"/>
          <w:bottom w:val="nil"/>
          <w:right w:val="nil"/>
          <w:insideH w:val="nil"/>
          <w:insideV w:val="nil"/>
        </w:tblBorders>
        <w:tblLayout w:type="fixed"/>
        <w:tblLook w:val="0600" w:firstRow="0" w:lastRow="0" w:firstColumn="0" w:lastColumn="0" w:noHBand="1" w:noVBand="1"/>
      </w:tblPr>
      <w:tblGrid>
        <w:gridCol w:w="810"/>
        <w:gridCol w:w="2625"/>
        <w:gridCol w:w="1710"/>
        <w:gridCol w:w="1710"/>
      </w:tblGrid>
      <w:tr w:rsidR="00CD66AC" w:rsidRPr="00CD66AC" w14:paraId="3A906A83" w14:textId="77777777" w:rsidTr="00F14DD2">
        <w:trPr>
          <w:trHeight w:val="285"/>
        </w:trPr>
        <w:tc>
          <w:tcPr>
            <w:tcW w:w="8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6FA0D73" w14:textId="77777777" w:rsidR="00CD66AC" w:rsidRPr="00CD66AC" w:rsidRDefault="00CD66AC" w:rsidP="00CD66AC">
            <w:pPr>
              <w:spacing w:after="0" w:line="240" w:lineRule="auto"/>
              <w:jc w:val="center"/>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No</w:t>
            </w:r>
          </w:p>
        </w:tc>
        <w:tc>
          <w:tcPr>
            <w:tcW w:w="262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1E2DA02" w14:textId="77777777" w:rsidR="00CD66AC" w:rsidRPr="00CD66AC" w:rsidRDefault="00CD66AC" w:rsidP="00CD66AC">
            <w:pPr>
              <w:spacing w:after="0" w:line="240" w:lineRule="auto"/>
              <w:jc w:val="center"/>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Data</w:t>
            </w:r>
          </w:p>
        </w:tc>
        <w:tc>
          <w:tcPr>
            <w:tcW w:w="17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6D24169" w14:textId="77777777" w:rsidR="00CD66AC" w:rsidRPr="00CD66AC" w:rsidRDefault="00CD66AC" w:rsidP="00CD66AC">
            <w:pPr>
              <w:spacing w:after="0" w:line="240" w:lineRule="auto"/>
              <w:jc w:val="center"/>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Pretest</w:t>
            </w:r>
          </w:p>
        </w:tc>
        <w:tc>
          <w:tcPr>
            <w:tcW w:w="17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B244C4F" w14:textId="77777777" w:rsidR="00CD66AC" w:rsidRPr="00CD66AC" w:rsidRDefault="00CD66AC" w:rsidP="00CD66AC">
            <w:pPr>
              <w:spacing w:after="0" w:line="240" w:lineRule="auto"/>
              <w:jc w:val="center"/>
              <w:rPr>
                <w:rFonts w:ascii="Palatino Linotype" w:eastAsia="Times New Roman" w:hAnsi="Palatino Linotype" w:cs="Times New Roman"/>
                <w:b/>
                <w:sz w:val="20"/>
                <w:szCs w:val="20"/>
              </w:rPr>
            </w:pPr>
            <w:proofErr w:type="spellStart"/>
            <w:r w:rsidRPr="00CD66AC">
              <w:rPr>
                <w:rFonts w:ascii="Palatino Linotype" w:eastAsia="Times New Roman" w:hAnsi="Palatino Linotype" w:cs="Times New Roman"/>
                <w:b/>
                <w:sz w:val="20"/>
                <w:szCs w:val="20"/>
              </w:rPr>
              <w:t>Posttest</w:t>
            </w:r>
            <w:proofErr w:type="spellEnd"/>
          </w:p>
        </w:tc>
      </w:tr>
      <w:tr w:rsidR="00CD66AC" w:rsidRPr="00CD66AC" w14:paraId="43606A94" w14:textId="77777777" w:rsidTr="00F14DD2">
        <w:trPr>
          <w:trHeight w:val="285"/>
        </w:trPr>
        <w:tc>
          <w:tcPr>
            <w:tcW w:w="8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152E826"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w:t>
            </w:r>
          </w:p>
        </w:tc>
        <w:tc>
          <w:tcPr>
            <w:tcW w:w="262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4A0DB5C"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Number of students</w:t>
            </w:r>
          </w:p>
        </w:tc>
        <w:tc>
          <w:tcPr>
            <w:tcW w:w="17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A0C454B"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26</w:t>
            </w:r>
          </w:p>
        </w:tc>
        <w:tc>
          <w:tcPr>
            <w:tcW w:w="17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3CB253D"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26</w:t>
            </w:r>
          </w:p>
        </w:tc>
      </w:tr>
      <w:tr w:rsidR="00CD66AC" w:rsidRPr="00CD66AC" w14:paraId="51954C86" w14:textId="77777777" w:rsidTr="00F14DD2">
        <w:trPr>
          <w:trHeight w:val="285"/>
        </w:trPr>
        <w:tc>
          <w:tcPr>
            <w:tcW w:w="8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4E58C4D"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w:t>
            </w:r>
          </w:p>
        </w:tc>
        <w:tc>
          <w:tcPr>
            <w:tcW w:w="262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5444C53"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The highest score</w:t>
            </w:r>
          </w:p>
        </w:tc>
        <w:tc>
          <w:tcPr>
            <w:tcW w:w="17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830EAA3"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77</w:t>
            </w:r>
          </w:p>
        </w:tc>
        <w:tc>
          <w:tcPr>
            <w:tcW w:w="17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7A64AED"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100</w:t>
            </w:r>
          </w:p>
        </w:tc>
      </w:tr>
      <w:tr w:rsidR="00CD66AC" w:rsidRPr="00CD66AC" w14:paraId="67B84E79" w14:textId="77777777" w:rsidTr="00F14DD2">
        <w:trPr>
          <w:trHeight w:val="285"/>
        </w:trPr>
        <w:tc>
          <w:tcPr>
            <w:tcW w:w="8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7A59621"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3</w:t>
            </w:r>
          </w:p>
        </w:tc>
        <w:tc>
          <w:tcPr>
            <w:tcW w:w="262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67D6DF1"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Lowest value</w:t>
            </w:r>
          </w:p>
        </w:tc>
        <w:tc>
          <w:tcPr>
            <w:tcW w:w="17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4EF9D5B"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23</w:t>
            </w:r>
          </w:p>
        </w:tc>
        <w:tc>
          <w:tcPr>
            <w:tcW w:w="17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77467A1"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39</w:t>
            </w:r>
          </w:p>
        </w:tc>
      </w:tr>
      <w:tr w:rsidR="00CD66AC" w:rsidRPr="00CD66AC" w14:paraId="4D833CBB" w14:textId="77777777" w:rsidTr="00F14DD2">
        <w:trPr>
          <w:trHeight w:val="285"/>
        </w:trPr>
        <w:tc>
          <w:tcPr>
            <w:tcW w:w="8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4A760A2"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4</w:t>
            </w:r>
          </w:p>
        </w:tc>
        <w:tc>
          <w:tcPr>
            <w:tcW w:w="262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432F72D"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N Gain</w:t>
            </w:r>
          </w:p>
        </w:tc>
        <w:tc>
          <w:tcPr>
            <w:tcW w:w="3420" w:type="dxa"/>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2414865"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0,57</w:t>
            </w:r>
          </w:p>
        </w:tc>
      </w:tr>
      <w:tr w:rsidR="00CD66AC" w:rsidRPr="00CD66AC" w14:paraId="24A03652" w14:textId="77777777" w:rsidTr="00F14DD2">
        <w:trPr>
          <w:trHeight w:val="285"/>
        </w:trPr>
        <w:tc>
          <w:tcPr>
            <w:tcW w:w="81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EBDBD75"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5</w:t>
            </w:r>
          </w:p>
        </w:tc>
        <w:tc>
          <w:tcPr>
            <w:tcW w:w="262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019FE15"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%N Gain</w:t>
            </w:r>
          </w:p>
        </w:tc>
        <w:tc>
          <w:tcPr>
            <w:tcW w:w="3420" w:type="dxa"/>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0353788"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57% (medium category)</w:t>
            </w:r>
          </w:p>
        </w:tc>
      </w:tr>
    </w:tbl>
    <w:p w14:paraId="3150C06E"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Based on the table above, the results of the pretest and </w:t>
      </w:r>
      <w:proofErr w:type="spellStart"/>
      <w:r w:rsidRPr="00CD66AC">
        <w:rPr>
          <w:rFonts w:ascii="Palatino Linotype" w:eastAsia="Times New Roman" w:hAnsi="Palatino Linotype" w:cs="Times New Roman"/>
          <w:sz w:val="20"/>
          <w:szCs w:val="20"/>
        </w:rPr>
        <w:t>posttest</w:t>
      </w:r>
      <w:proofErr w:type="spellEnd"/>
      <w:r w:rsidRPr="00CD66AC">
        <w:rPr>
          <w:rFonts w:ascii="Palatino Linotype" w:eastAsia="Times New Roman" w:hAnsi="Palatino Linotype" w:cs="Times New Roman"/>
          <w:sz w:val="20"/>
          <w:szCs w:val="20"/>
        </w:rPr>
        <w:t xml:space="preserve"> analysis of scientific literacy show an N Gain of 0.57, which means it is in the medium category.</w:t>
      </w:r>
    </w:p>
    <w:p w14:paraId="01F3113C"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Table 8 Analysis of Pretest and </w:t>
      </w:r>
      <w:proofErr w:type="spellStart"/>
      <w:r w:rsidRPr="00CD66AC">
        <w:rPr>
          <w:rFonts w:ascii="Palatino Linotype" w:eastAsia="Times New Roman" w:hAnsi="Palatino Linotype" w:cs="Times New Roman"/>
          <w:sz w:val="20"/>
          <w:szCs w:val="20"/>
        </w:rPr>
        <w:t>Posttest</w:t>
      </w:r>
      <w:proofErr w:type="spellEnd"/>
      <w:r w:rsidRPr="00CD66AC">
        <w:rPr>
          <w:rFonts w:ascii="Palatino Linotype" w:eastAsia="Times New Roman" w:hAnsi="Palatino Linotype" w:cs="Times New Roman"/>
          <w:sz w:val="20"/>
          <w:szCs w:val="20"/>
        </w:rPr>
        <w:t xml:space="preserve"> Results for Scientific Literacy per indicator</w:t>
      </w:r>
    </w:p>
    <w:tbl>
      <w:tblPr>
        <w:tblW w:w="8356" w:type="dxa"/>
        <w:tblBorders>
          <w:top w:val="nil"/>
          <w:left w:val="nil"/>
          <w:bottom w:val="nil"/>
          <w:right w:val="nil"/>
          <w:insideH w:val="nil"/>
          <w:insideV w:val="nil"/>
        </w:tblBorders>
        <w:tblLayout w:type="fixed"/>
        <w:tblLook w:val="0600" w:firstRow="0" w:lastRow="0" w:firstColumn="0" w:lastColumn="0" w:noHBand="1" w:noVBand="1"/>
      </w:tblPr>
      <w:tblGrid>
        <w:gridCol w:w="701"/>
        <w:gridCol w:w="1993"/>
        <w:gridCol w:w="842"/>
        <w:gridCol w:w="992"/>
        <w:gridCol w:w="1276"/>
        <w:gridCol w:w="992"/>
        <w:gridCol w:w="1560"/>
      </w:tblGrid>
      <w:tr w:rsidR="00F14DD2" w:rsidRPr="00CD66AC" w14:paraId="73D36830" w14:textId="77777777" w:rsidTr="00F14DD2">
        <w:trPr>
          <w:trHeight w:val="606"/>
        </w:trPr>
        <w:tc>
          <w:tcPr>
            <w:tcW w:w="70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4E8D308" w14:textId="77777777" w:rsidR="00CD66AC" w:rsidRPr="00CD66AC" w:rsidRDefault="00CD66AC" w:rsidP="00CD66AC">
            <w:pPr>
              <w:spacing w:after="0" w:line="240" w:lineRule="auto"/>
              <w:ind w:left="140"/>
              <w:jc w:val="center"/>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No</w:t>
            </w:r>
          </w:p>
        </w:tc>
        <w:tc>
          <w:tcPr>
            <w:tcW w:w="1993"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2F4C880" w14:textId="77777777" w:rsidR="00CD66AC" w:rsidRPr="00CD66AC" w:rsidRDefault="00CD66AC" w:rsidP="00CD66AC">
            <w:pPr>
              <w:spacing w:after="0" w:line="240" w:lineRule="auto"/>
              <w:ind w:left="120"/>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Indicator</w:t>
            </w:r>
          </w:p>
          <w:p w14:paraId="13BCCB3E" w14:textId="77777777" w:rsidR="00CD66AC" w:rsidRPr="00CD66AC" w:rsidRDefault="00CD66AC" w:rsidP="00CD66AC">
            <w:pPr>
              <w:spacing w:after="0" w:line="240" w:lineRule="auto"/>
              <w:ind w:left="120"/>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Science Literacy</w:t>
            </w:r>
          </w:p>
        </w:tc>
        <w:tc>
          <w:tcPr>
            <w:tcW w:w="84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CCDBCD9" w14:textId="77777777" w:rsidR="00CD66AC" w:rsidRPr="00CD66AC" w:rsidRDefault="00CD66AC" w:rsidP="00CD66AC">
            <w:pPr>
              <w:spacing w:after="0" w:line="240" w:lineRule="auto"/>
              <w:jc w:val="center"/>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Question No</w:t>
            </w:r>
          </w:p>
        </w:tc>
        <w:tc>
          <w:tcPr>
            <w:tcW w:w="2268" w:type="dxa"/>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BD2BAEF" w14:textId="77777777" w:rsidR="00CD66AC" w:rsidRPr="00CD66AC" w:rsidRDefault="00CD66AC" w:rsidP="00CD66AC">
            <w:pPr>
              <w:spacing w:after="0" w:line="240" w:lineRule="auto"/>
              <w:jc w:val="center"/>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Score</w:t>
            </w:r>
          </w:p>
        </w:tc>
        <w:tc>
          <w:tcPr>
            <w:tcW w:w="99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E5A1E18" w14:textId="77777777" w:rsidR="00CD66AC" w:rsidRPr="00CD66AC" w:rsidRDefault="00CD66AC" w:rsidP="00CD66AC">
            <w:pPr>
              <w:spacing w:after="0" w:line="240" w:lineRule="auto"/>
              <w:ind w:left="100"/>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N</w:t>
            </w:r>
          </w:p>
          <w:p w14:paraId="52414C32" w14:textId="77777777" w:rsidR="00CD66AC" w:rsidRPr="00CD66AC" w:rsidRDefault="00CD66AC" w:rsidP="00CD66AC">
            <w:pPr>
              <w:spacing w:after="0" w:line="240" w:lineRule="auto"/>
              <w:ind w:left="100"/>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Gain</w:t>
            </w:r>
          </w:p>
        </w:tc>
        <w:tc>
          <w:tcPr>
            <w:tcW w:w="156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E14ECF6" w14:textId="77777777" w:rsidR="00CD66AC" w:rsidRPr="00CD66AC" w:rsidRDefault="00CD66AC" w:rsidP="00CD66AC">
            <w:pPr>
              <w:spacing w:after="0" w:line="240" w:lineRule="auto"/>
              <w:jc w:val="center"/>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Criteria</w:t>
            </w:r>
          </w:p>
        </w:tc>
      </w:tr>
      <w:tr w:rsidR="00F14DD2" w:rsidRPr="00CD66AC" w14:paraId="2564BCA2" w14:textId="77777777" w:rsidTr="00F14DD2">
        <w:trPr>
          <w:trHeight w:val="240"/>
        </w:trPr>
        <w:tc>
          <w:tcPr>
            <w:tcW w:w="70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050FCF1"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tc>
        <w:tc>
          <w:tcPr>
            <w:tcW w:w="1993"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E0454A3"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tc>
        <w:tc>
          <w:tcPr>
            <w:tcW w:w="84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72FB5B3"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tc>
        <w:tc>
          <w:tcPr>
            <w:tcW w:w="99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C5A6E9D" w14:textId="77777777" w:rsidR="00CD66AC" w:rsidRPr="00CD66AC" w:rsidRDefault="00CD66AC" w:rsidP="00CD66AC">
            <w:pPr>
              <w:spacing w:after="0" w:line="240" w:lineRule="auto"/>
              <w:ind w:left="10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Pretest</w:t>
            </w:r>
          </w:p>
        </w:tc>
        <w:tc>
          <w:tcPr>
            <w:tcW w:w="1276"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4526E08" w14:textId="77777777" w:rsidR="00CD66AC" w:rsidRPr="00CD66AC" w:rsidRDefault="00CD66AC" w:rsidP="00CD66AC">
            <w:pPr>
              <w:spacing w:after="0" w:line="240" w:lineRule="auto"/>
              <w:ind w:left="100"/>
              <w:jc w:val="both"/>
              <w:rPr>
                <w:rFonts w:ascii="Palatino Linotype" w:eastAsia="Times New Roman" w:hAnsi="Palatino Linotype" w:cs="Times New Roman"/>
                <w:sz w:val="20"/>
                <w:szCs w:val="20"/>
              </w:rPr>
            </w:pPr>
            <w:proofErr w:type="spellStart"/>
            <w:r w:rsidRPr="00CD66AC">
              <w:rPr>
                <w:rFonts w:ascii="Palatino Linotype" w:eastAsia="Times New Roman" w:hAnsi="Palatino Linotype" w:cs="Times New Roman"/>
                <w:sz w:val="20"/>
                <w:szCs w:val="20"/>
              </w:rPr>
              <w:t>Posttest</w:t>
            </w:r>
            <w:proofErr w:type="spellEnd"/>
          </w:p>
        </w:tc>
        <w:tc>
          <w:tcPr>
            <w:tcW w:w="99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953D916"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tc>
        <w:tc>
          <w:tcPr>
            <w:tcW w:w="156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0BBF2F6"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tc>
      </w:tr>
      <w:tr w:rsidR="00F14DD2" w:rsidRPr="00CD66AC" w14:paraId="32DAF75F" w14:textId="77777777" w:rsidTr="00F14DD2">
        <w:trPr>
          <w:trHeight w:val="465"/>
        </w:trPr>
        <w:tc>
          <w:tcPr>
            <w:tcW w:w="70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4A55098"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w:t>
            </w:r>
          </w:p>
        </w:tc>
        <w:tc>
          <w:tcPr>
            <w:tcW w:w="1993"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511A478" w14:textId="77777777" w:rsidR="00CD66AC" w:rsidRPr="00CD66AC" w:rsidRDefault="00CD66AC" w:rsidP="00CD66AC">
            <w:pPr>
              <w:spacing w:after="0" w:line="240" w:lineRule="auto"/>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Explain scientific phenomena</w:t>
            </w:r>
          </w:p>
        </w:tc>
        <w:tc>
          <w:tcPr>
            <w:tcW w:w="84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0DF73D9"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1-5</w:t>
            </w:r>
          </w:p>
        </w:tc>
        <w:tc>
          <w:tcPr>
            <w:tcW w:w="99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76C272B"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51,54</w:t>
            </w:r>
          </w:p>
        </w:tc>
        <w:tc>
          <w:tcPr>
            <w:tcW w:w="1276"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B278691"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86,15</w:t>
            </w:r>
          </w:p>
        </w:tc>
        <w:tc>
          <w:tcPr>
            <w:tcW w:w="99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66262BB"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0,69</w:t>
            </w:r>
          </w:p>
        </w:tc>
        <w:tc>
          <w:tcPr>
            <w:tcW w:w="156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7729C16"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Currently</w:t>
            </w:r>
          </w:p>
        </w:tc>
      </w:tr>
      <w:tr w:rsidR="00F14DD2" w:rsidRPr="00CD66AC" w14:paraId="768F2C17" w14:textId="77777777" w:rsidTr="00F14DD2">
        <w:trPr>
          <w:trHeight w:val="690"/>
        </w:trPr>
        <w:tc>
          <w:tcPr>
            <w:tcW w:w="70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550C943"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w:t>
            </w:r>
          </w:p>
        </w:tc>
        <w:tc>
          <w:tcPr>
            <w:tcW w:w="1993"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745C955" w14:textId="77777777" w:rsidR="00CD66AC" w:rsidRPr="00CD66AC" w:rsidRDefault="00CD66AC" w:rsidP="00CD66AC">
            <w:pPr>
              <w:spacing w:after="0" w:line="240" w:lineRule="auto"/>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Evaluate and design scientific research</w:t>
            </w:r>
          </w:p>
        </w:tc>
        <w:tc>
          <w:tcPr>
            <w:tcW w:w="84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B49B259"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6-9</w:t>
            </w:r>
          </w:p>
        </w:tc>
        <w:tc>
          <w:tcPr>
            <w:tcW w:w="99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54BCC76"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62,5</w:t>
            </w:r>
          </w:p>
        </w:tc>
        <w:tc>
          <w:tcPr>
            <w:tcW w:w="1276"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7EF9354"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74,03</w:t>
            </w:r>
          </w:p>
        </w:tc>
        <w:tc>
          <w:tcPr>
            <w:tcW w:w="99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CF3A36F"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0,45</w:t>
            </w:r>
          </w:p>
        </w:tc>
        <w:tc>
          <w:tcPr>
            <w:tcW w:w="156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9D1895A"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Currently</w:t>
            </w:r>
          </w:p>
        </w:tc>
      </w:tr>
      <w:tr w:rsidR="00F14DD2" w:rsidRPr="00CD66AC" w14:paraId="3C82398A" w14:textId="77777777" w:rsidTr="00F14DD2">
        <w:trPr>
          <w:trHeight w:val="690"/>
        </w:trPr>
        <w:tc>
          <w:tcPr>
            <w:tcW w:w="701"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D9B6BDC"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3.</w:t>
            </w:r>
          </w:p>
        </w:tc>
        <w:tc>
          <w:tcPr>
            <w:tcW w:w="1993"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E85BA59" w14:textId="77777777" w:rsidR="00CD66AC" w:rsidRPr="00CD66AC" w:rsidRDefault="00CD66AC" w:rsidP="00CD66AC">
            <w:pPr>
              <w:spacing w:after="0" w:line="240" w:lineRule="auto"/>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Interpret scientific data and evidence</w:t>
            </w:r>
          </w:p>
        </w:tc>
        <w:tc>
          <w:tcPr>
            <w:tcW w:w="84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B4AEA08"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10-13</w:t>
            </w:r>
          </w:p>
        </w:tc>
        <w:tc>
          <w:tcPr>
            <w:tcW w:w="99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4011EEE"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28,85</w:t>
            </w:r>
          </w:p>
        </w:tc>
        <w:tc>
          <w:tcPr>
            <w:tcW w:w="1276"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A0C6B33"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71,15</w:t>
            </w:r>
          </w:p>
        </w:tc>
        <w:tc>
          <w:tcPr>
            <w:tcW w:w="99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9795C18"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0,57</w:t>
            </w:r>
          </w:p>
        </w:tc>
        <w:tc>
          <w:tcPr>
            <w:tcW w:w="156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FCED304"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Currently</w:t>
            </w:r>
          </w:p>
        </w:tc>
      </w:tr>
      <w:tr w:rsidR="00CD66AC" w:rsidRPr="00CD66AC" w14:paraId="2204838B" w14:textId="77777777" w:rsidTr="00F14DD2">
        <w:trPr>
          <w:trHeight w:val="240"/>
        </w:trPr>
        <w:tc>
          <w:tcPr>
            <w:tcW w:w="5804" w:type="dxa"/>
            <w:gridSpan w:val="5"/>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AE62AFD"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Rat </w:t>
            </w:r>
            <w:proofErr w:type="spellStart"/>
            <w:r w:rsidRPr="00CD66AC">
              <w:rPr>
                <w:rFonts w:ascii="Palatino Linotype" w:eastAsia="Times New Roman" w:hAnsi="Palatino Linotype" w:cs="Times New Roman"/>
                <w:sz w:val="20"/>
                <w:szCs w:val="20"/>
              </w:rPr>
              <w:t>rat</w:t>
            </w:r>
            <w:proofErr w:type="spellEnd"/>
          </w:p>
        </w:tc>
        <w:tc>
          <w:tcPr>
            <w:tcW w:w="99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B0C0D2B"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0,57</w:t>
            </w:r>
          </w:p>
        </w:tc>
        <w:tc>
          <w:tcPr>
            <w:tcW w:w="156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3861FBC5"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Currently</w:t>
            </w:r>
          </w:p>
        </w:tc>
      </w:tr>
    </w:tbl>
    <w:p w14:paraId="22373035"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p w14:paraId="3A412A62"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         Student Responses to E-Module Teaching Materials</w:t>
      </w:r>
    </w:p>
    <w:p w14:paraId="7103D63A"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The effectiveness of teaching materials is known from students' responses to the E-Module by distributing questionnaires. to 26 students. The following student responses can be seen in table 4.15</w:t>
      </w:r>
    </w:p>
    <w:p w14:paraId="3B3E6D1A"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Table 9 Results of Analysis of Student Responses to E-Module Teaching Materials</w:t>
      </w:r>
    </w:p>
    <w:tbl>
      <w:tblPr>
        <w:tblW w:w="8072" w:type="dxa"/>
        <w:tblBorders>
          <w:top w:val="nil"/>
          <w:left w:val="nil"/>
          <w:bottom w:val="nil"/>
          <w:right w:val="nil"/>
          <w:insideH w:val="nil"/>
          <w:insideV w:val="nil"/>
        </w:tblBorders>
        <w:tblLayout w:type="fixed"/>
        <w:tblLook w:val="0600" w:firstRow="0" w:lastRow="0" w:firstColumn="0" w:lastColumn="0" w:noHBand="1" w:noVBand="1"/>
      </w:tblPr>
      <w:tblGrid>
        <w:gridCol w:w="450"/>
        <w:gridCol w:w="1305"/>
        <w:gridCol w:w="1072"/>
        <w:gridCol w:w="993"/>
        <w:gridCol w:w="2126"/>
        <w:gridCol w:w="2126"/>
      </w:tblGrid>
      <w:tr w:rsidR="00CD66AC" w:rsidRPr="00CD66AC" w14:paraId="49678B0C" w14:textId="77777777" w:rsidTr="00F14DD2">
        <w:trPr>
          <w:trHeight w:val="520"/>
        </w:trPr>
        <w:tc>
          <w:tcPr>
            <w:tcW w:w="45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4EC4600" w14:textId="77777777" w:rsidR="00CD66AC" w:rsidRPr="00CD66AC" w:rsidRDefault="00CD66AC" w:rsidP="00CD66AC">
            <w:pPr>
              <w:spacing w:after="0" w:line="240" w:lineRule="auto"/>
              <w:ind w:left="-40"/>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No</w:t>
            </w:r>
          </w:p>
        </w:tc>
        <w:tc>
          <w:tcPr>
            <w:tcW w:w="130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74659BF" w14:textId="77777777" w:rsidR="00CD66AC" w:rsidRPr="00CD66AC" w:rsidRDefault="00CD66AC" w:rsidP="00CD66AC">
            <w:pPr>
              <w:spacing w:after="0" w:line="240" w:lineRule="auto"/>
              <w:ind w:left="-40"/>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Activity</w:t>
            </w:r>
          </w:p>
        </w:tc>
        <w:tc>
          <w:tcPr>
            <w:tcW w:w="107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0EDD5DE" w14:textId="77777777" w:rsidR="00CD66AC" w:rsidRPr="00CD66AC" w:rsidRDefault="00CD66AC" w:rsidP="00CD66AC">
            <w:pPr>
              <w:spacing w:after="0" w:line="240" w:lineRule="auto"/>
              <w:ind w:left="80" w:hanging="120"/>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Amount</w:t>
            </w:r>
          </w:p>
        </w:tc>
        <w:tc>
          <w:tcPr>
            <w:tcW w:w="993"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F328B8C" w14:textId="77777777" w:rsidR="00CD66AC" w:rsidRPr="00CD66AC" w:rsidRDefault="00CD66AC" w:rsidP="00CD66AC">
            <w:pPr>
              <w:spacing w:after="0" w:line="240" w:lineRule="auto"/>
              <w:ind w:left="-40"/>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 xml:space="preserve">  Score</w:t>
            </w:r>
          </w:p>
          <w:p w14:paraId="51207B43" w14:textId="77777777" w:rsidR="00CD66AC" w:rsidRPr="00CD66AC" w:rsidRDefault="00CD66AC" w:rsidP="00CD66AC">
            <w:pPr>
              <w:spacing w:after="0" w:line="240" w:lineRule="auto"/>
              <w:ind w:left="-40"/>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w:t>
            </w:r>
          </w:p>
        </w:tc>
        <w:tc>
          <w:tcPr>
            <w:tcW w:w="2126"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625877D" w14:textId="77777777" w:rsidR="00CD66AC" w:rsidRPr="00CD66AC" w:rsidRDefault="00CD66AC" w:rsidP="00CD66AC">
            <w:pPr>
              <w:spacing w:after="0" w:line="240" w:lineRule="auto"/>
              <w:ind w:left="-40" w:hanging="100"/>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 xml:space="preserve"> Number of Questions</w:t>
            </w:r>
          </w:p>
        </w:tc>
        <w:tc>
          <w:tcPr>
            <w:tcW w:w="2126"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8CBB18F" w14:textId="77777777" w:rsidR="00CD66AC" w:rsidRPr="00CD66AC" w:rsidRDefault="00CD66AC" w:rsidP="00CD66AC">
            <w:pPr>
              <w:spacing w:after="0" w:line="240" w:lineRule="auto"/>
              <w:ind w:left="60" w:hanging="100"/>
              <w:jc w:val="both"/>
              <w:rPr>
                <w:rFonts w:ascii="Palatino Linotype" w:eastAsia="Times New Roman" w:hAnsi="Palatino Linotype" w:cs="Times New Roman"/>
                <w:b/>
                <w:sz w:val="20"/>
                <w:szCs w:val="20"/>
              </w:rPr>
            </w:pPr>
            <w:r w:rsidRPr="00CD66AC">
              <w:rPr>
                <w:rFonts w:ascii="Palatino Linotype" w:eastAsia="Times New Roman" w:hAnsi="Palatino Linotype" w:cs="Times New Roman"/>
                <w:b/>
                <w:sz w:val="20"/>
                <w:szCs w:val="20"/>
              </w:rPr>
              <w:t>Category</w:t>
            </w:r>
          </w:p>
        </w:tc>
      </w:tr>
      <w:tr w:rsidR="00CD66AC" w:rsidRPr="00CD66AC" w14:paraId="7763E7F8" w14:textId="77777777" w:rsidTr="00F14DD2">
        <w:trPr>
          <w:trHeight w:val="555"/>
        </w:trPr>
        <w:tc>
          <w:tcPr>
            <w:tcW w:w="45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44E2BDE"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lastRenderedPageBreak/>
              <w:t>1</w:t>
            </w:r>
          </w:p>
        </w:tc>
        <w:tc>
          <w:tcPr>
            <w:tcW w:w="130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5F5BBB0"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Aspect of usefulness</w:t>
            </w:r>
          </w:p>
        </w:tc>
        <w:tc>
          <w:tcPr>
            <w:tcW w:w="107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F2E3930"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586</w:t>
            </w:r>
          </w:p>
        </w:tc>
        <w:tc>
          <w:tcPr>
            <w:tcW w:w="993"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B54AFA4"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93,69</w:t>
            </w:r>
          </w:p>
        </w:tc>
        <w:tc>
          <w:tcPr>
            <w:tcW w:w="2126"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AE3122E"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5</w:t>
            </w:r>
          </w:p>
        </w:tc>
        <w:tc>
          <w:tcPr>
            <w:tcW w:w="2126"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43D1BE5"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Very good</w:t>
            </w:r>
          </w:p>
        </w:tc>
      </w:tr>
      <w:tr w:rsidR="00CD66AC" w:rsidRPr="00CD66AC" w14:paraId="69F0A080" w14:textId="77777777" w:rsidTr="00F14DD2">
        <w:trPr>
          <w:trHeight w:val="555"/>
        </w:trPr>
        <w:tc>
          <w:tcPr>
            <w:tcW w:w="45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EC715BF"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w:t>
            </w:r>
          </w:p>
        </w:tc>
        <w:tc>
          <w:tcPr>
            <w:tcW w:w="130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69A1595"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Design and appearance</w:t>
            </w:r>
          </w:p>
        </w:tc>
        <w:tc>
          <w:tcPr>
            <w:tcW w:w="107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03ABCC3"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570</w:t>
            </w:r>
          </w:p>
        </w:tc>
        <w:tc>
          <w:tcPr>
            <w:tcW w:w="993"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08685132"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91,69</w:t>
            </w:r>
          </w:p>
        </w:tc>
        <w:tc>
          <w:tcPr>
            <w:tcW w:w="2126"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4FFA22A"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5</w:t>
            </w:r>
          </w:p>
        </w:tc>
        <w:tc>
          <w:tcPr>
            <w:tcW w:w="2126"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7DFCE52B"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Very good</w:t>
            </w:r>
          </w:p>
        </w:tc>
      </w:tr>
      <w:tr w:rsidR="00CD66AC" w:rsidRPr="00CD66AC" w14:paraId="6DD3054C" w14:textId="77777777" w:rsidTr="00F14DD2">
        <w:trPr>
          <w:trHeight w:val="555"/>
        </w:trPr>
        <w:tc>
          <w:tcPr>
            <w:tcW w:w="450"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F4A2E55"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3</w:t>
            </w:r>
          </w:p>
        </w:tc>
        <w:tc>
          <w:tcPr>
            <w:tcW w:w="1305"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BE058EE"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Presentation</w:t>
            </w:r>
          </w:p>
        </w:tc>
        <w:tc>
          <w:tcPr>
            <w:tcW w:w="1072"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8C08B70"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455</w:t>
            </w:r>
          </w:p>
        </w:tc>
        <w:tc>
          <w:tcPr>
            <w:tcW w:w="993"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DB20D99"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90</w:t>
            </w:r>
          </w:p>
        </w:tc>
        <w:tc>
          <w:tcPr>
            <w:tcW w:w="2126"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2C06C1E"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4</w:t>
            </w:r>
          </w:p>
        </w:tc>
        <w:tc>
          <w:tcPr>
            <w:tcW w:w="2126" w:type="dxa"/>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B0083F4"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Very good</w:t>
            </w:r>
          </w:p>
        </w:tc>
      </w:tr>
      <w:tr w:rsidR="00CD66AC" w:rsidRPr="00CD66AC" w14:paraId="790C3536" w14:textId="77777777" w:rsidTr="00F14DD2">
        <w:trPr>
          <w:trHeight w:val="285"/>
        </w:trPr>
        <w:tc>
          <w:tcPr>
            <w:tcW w:w="1755" w:type="dxa"/>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37F36C2"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Respondent</w:t>
            </w:r>
          </w:p>
        </w:tc>
        <w:tc>
          <w:tcPr>
            <w:tcW w:w="6317" w:type="dxa"/>
            <w:gridSpan w:val="4"/>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52649DF2"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26</w:t>
            </w:r>
          </w:p>
        </w:tc>
      </w:tr>
      <w:tr w:rsidR="00CD66AC" w:rsidRPr="00CD66AC" w14:paraId="2B4F1C60" w14:textId="77777777" w:rsidTr="00F14DD2">
        <w:trPr>
          <w:trHeight w:val="285"/>
        </w:trPr>
        <w:tc>
          <w:tcPr>
            <w:tcW w:w="1755" w:type="dxa"/>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646252D3"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Total Score</w:t>
            </w:r>
          </w:p>
        </w:tc>
        <w:tc>
          <w:tcPr>
            <w:tcW w:w="6317" w:type="dxa"/>
            <w:gridSpan w:val="4"/>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2B104C62"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1611</w:t>
            </w:r>
          </w:p>
        </w:tc>
      </w:tr>
      <w:tr w:rsidR="00CD66AC" w:rsidRPr="00CD66AC" w14:paraId="1D0A5646" w14:textId="77777777" w:rsidTr="00F14DD2">
        <w:trPr>
          <w:trHeight w:val="285"/>
        </w:trPr>
        <w:tc>
          <w:tcPr>
            <w:tcW w:w="1755" w:type="dxa"/>
            <w:gridSpan w:val="2"/>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15006160"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Rat </w:t>
            </w:r>
            <w:proofErr w:type="spellStart"/>
            <w:r w:rsidRPr="00CD66AC">
              <w:rPr>
                <w:rFonts w:ascii="Palatino Linotype" w:eastAsia="Times New Roman" w:hAnsi="Palatino Linotype" w:cs="Times New Roman"/>
                <w:sz w:val="20"/>
                <w:szCs w:val="20"/>
              </w:rPr>
              <w:t>rat</w:t>
            </w:r>
            <w:proofErr w:type="spellEnd"/>
          </w:p>
        </w:tc>
        <w:tc>
          <w:tcPr>
            <w:tcW w:w="6317" w:type="dxa"/>
            <w:gridSpan w:val="4"/>
            <w:tcBorders>
              <w:top w:val="single" w:sz="4" w:space="0" w:color="auto"/>
              <w:left w:val="nil"/>
              <w:bottom w:val="single" w:sz="4" w:space="0" w:color="auto"/>
              <w:right w:val="nil"/>
            </w:tcBorders>
            <w:shd w:val="clear" w:color="auto" w:fill="auto"/>
            <w:tcMar>
              <w:top w:w="0" w:type="dxa"/>
              <w:left w:w="100" w:type="dxa"/>
              <w:bottom w:w="0" w:type="dxa"/>
              <w:right w:w="100" w:type="dxa"/>
            </w:tcMar>
          </w:tcPr>
          <w:p w14:paraId="4AA452D3" w14:textId="77777777" w:rsidR="00CD66AC" w:rsidRPr="00CD66AC" w:rsidRDefault="00CD66AC" w:rsidP="00CD66AC">
            <w:pPr>
              <w:spacing w:after="0" w:line="240" w:lineRule="auto"/>
              <w:ind w:left="-4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91,92</w:t>
            </w:r>
          </w:p>
        </w:tc>
      </w:tr>
    </w:tbl>
    <w:p w14:paraId="309C8B4E" w14:textId="77777777" w:rsidR="00CD66AC" w:rsidRPr="00CD66AC" w:rsidRDefault="00CD66AC" w:rsidP="00CD66AC">
      <w:pPr>
        <w:spacing w:after="0" w:line="240" w:lineRule="auto"/>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Based on table 9, it shows an average value of 91.92. This value is between 80%-100% which indicates the Very Good category.</w:t>
      </w:r>
    </w:p>
    <w:p w14:paraId="0098FAF1" w14:textId="77777777" w:rsidR="00CD66AC" w:rsidRPr="00CD66AC" w:rsidRDefault="00CD66AC" w:rsidP="00CD66AC">
      <w:pPr>
        <w:spacing w:after="0" w:line="240" w:lineRule="auto"/>
        <w:ind w:left="108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w:t>
      </w:r>
    </w:p>
    <w:p w14:paraId="07DFAD98" w14:textId="0E0E7FEB" w:rsidR="00CD66AC" w:rsidRPr="00F14DD2" w:rsidRDefault="00F14DD2" w:rsidP="00CD66AC">
      <w:pPr>
        <w:spacing w:after="0" w:line="240" w:lineRule="auto"/>
        <w:jc w:val="both"/>
        <w:rPr>
          <w:rFonts w:ascii="Palatino Linotype" w:eastAsia="Times New Roman" w:hAnsi="Palatino Linotype" w:cs="Times New Roman"/>
          <w:b/>
          <w:bCs/>
          <w:sz w:val="20"/>
          <w:szCs w:val="20"/>
        </w:rPr>
      </w:pPr>
      <w:r w:rsidRPr="00F14DD2">
        <w:rPr>
          <w:rFonts w:ascii="Palatino Linotype" w:eastAsia="Times New Roman" w:hAnsi="Palatino Linotype" w:cs="Times New Roman"/>
          <w:b/>
          <w:bCs/>
          <w:sz w:val="20"/>
          <w:szCs w:val="20"/>
        </w:rPr>
        <w:t xml:space="preserve">2.2 </w:t>
      </w:r>
      <w:r w:rsidR="00CD66AC" w:rsidRPr="00F14DD2">
        <w:rPr>
          <w:rFonts w:ascii="Palatino Linotype" w:eastAsia="Times New Roman" w:hAnsi="Palatino Linotype" w:cs="Times New Roman"/>
          <w:b/>
          <w:bCs/>
          <w:sz w:val="20"/>
          <w:szCs w:val="20"/>
        </w:rPr>
        <w:t>Discussion</w:t>
      </w:r>
    </w:p>
    <w:p w14:paraId="2B1362FC" w14:textId="77777777" w:rsidR="00CD66AC" w:rsidRPr="00CD66AC" w:rsidRDefault="00CD66AC" w:rsidP="00A53F70">
      <w:pPr>
        <w:spacing w:after="0" w:line="240" w:lineRule="auto"/>
        <w:ind w:firstLine="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Teaching materials are very necessary in teaching and learning activities. Teaching materials are one that contributes greatly to the success of the learning process (Suratman, 2019). Science learning is expected to be able to increase student literacy, therefore it is hoped that teachers can present a learning process that attracts student interest. One of the teaching materials that can attract students' interest in learning is E-Module. If E-Module teaching materials are developed and used, they can increase scientific literacy</w:t>
      </w:r>
    </w:p>
    <w:p w14:paraId="21C91675" w14:textId="77777777" w:rsidR="00CD66AC" w:rsidRPr="00CD66AC" w:rsidRDefault="00CD66AC" w:rsidP="00A53F70">
      <w:pPr>
        <w:spacing w:after="0" w:line="240" w:lineRule="auto"/>
        <w:ind w:firstLine="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This e-Module is designed with a standard module writing format, composed of Cover, Hyperlink, foreword, table of contents, CP, TP, instructions for use for students and teachers, trigger questions, practice questions, Let's do an investigation containing problems related to the material covered. must be completed, </w:t>
      </w:r>
      <w:proofErr w:type="gramStart"/>
      <w:r w:rsidRPr="00CD66AC">
        <w:rPr>
          <w:rFonts w:ascii="Palatino Linotype" w:eastAsia="Times New Roman" w:hAnsi="Palatino Linotype" w:cs="Times New Roman"/>
          <w:sz w:val="20"/>
          <w:szCs w:val="20"/>
        </w:rPr>
        <w:t>Did</w:t>
      </w:r>
      <w:proofErr w:type="gramEnd"/>
      <w:r w:rsidRPr="00CD66AC">
        <w:rPr>
          <w:rFonts w:ascii="Palatino Linotype" w:eastAsia="Times New Roman" w:hAnsi="Palatino Linotype" w:cs="Times New Roman"/>
          <w:sz w:val="20"/>
          <w:szCs w:val="20"/>
        </w:rPr>
        <w:t xml:space="preserve"> you know containing local wisdom related to environmental sustainability, and Facts containing information related to ecosystem damage with evidence from various sources. There is a page containing answer keys, summative practice questions, summaries, glossary and bibliography.</w:t>
      </w:r>
    </w:p>
    <w:p w14:paraId="3A6F4B7A" w14:textId="77777777" w:rsidR="00CD66AC" w:rsidRPr="00CD66AC" w:rsidRDefault="00CD66AC" w:rsidP="00CD66AC">
      <w:pPr>
        <w:spacing w:after="0" w:line="240" w:lineRule="auto"/>
        <w:ind w:firstLine="20"/>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 During the presentation there was an activity of listening to a video of the phenomenon of wild animals entering settlements, then presenting trigger questions and showing a learning video containing the material. Suggestions from the teachers are to add positive things that can be used, for example the title I can, please simplify the layout for questions and exercises, suit the development of students, it is best to watch the video accompanied by the teacher and it is better if there are pretest questions for comparison and during the E-Module used should be accompanied by a teacher.</w:t>
      </w:r>
    </w:p>
    <w:p w14:paraId="5AAF55A8" w14:textId="77777777" w:rsidR="00CD66AC" w:rsidRPr="00CD66AC" w:rsidRDefault="00CD66AC" w:rsidP="00A53F70">
      <w:pPr>
        <w:spacing w:after="0" w:line="240" w:lineRule="auto"/>
        <w:ind w:firstLine="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The validation results from language, media, material experts and elementary school teachers' assessments stated that the E-Module teaching materials based on local wisdom were suitable for use with a percentage of media expert assessments of 97, language 94, material 96. The assessment of 20 teachers stated that the category was valid with a total CVR score of 32, 2 average CVR 10.7 and total CVI 95.5. Validation results above 80% are in the very good category, this is in accordance with the opinion of (</w:t>
      </w:r>
      <w:proofErr w:type="spellStart"/>
      <w:r w:rsidRPr="00CD66AC">
        <w:rPr>
          <w:rFonts w:ascii="Palatino Linotype" w:eastAsia="Times New Roman" w:hAnsi="Palatino Linotype" w:cs="Times New Roman"/>
          <w:sz w:val="20"/>
          <w:szCs w:val="20"/>
        </w:rPr>
        <w:t>Astriani</w:t>
      </w:r>
      <w:proofErr w:type="spellEnd"/>
      <w:r w:rsidRPr="00CD66AC">
        <w:rPr>
          <w:rFonts w:ascii="Palatino Linotype" w:eastAsia="Times New Roman" w:hAnsi="Palatino Linotype" w:cs="Times New Roman"/>
          <w:sz w:val="20"/>
          <w:szCs w:val="20"/>
        </w:rPr>
        <w:t xml:space="preserve"> &amp; </w:t>
      </w:r>
      <w:proofErr w:type="spellStart"/>
      <w:r w:rsidRPr="00CD66AC">
        <w:rPr>
          <w:rFonts w:ascii="Palatino Linotype" w:eastAsia="Times New Roman" w:hAnsi="Palatino Linotype" w:cs="Times New Roman"/>
          <w:sz w:val="20"/>
          <w:szCs w:val="20"/>
        </w:rPr>
        <w:t>Akmalia</w:t>
      </w:r>
      <w:proofErr w:type="spellEnd"/>
      <w:r w:rsidRPr="00CD66AC">
        <w:rPr>
          <w:rFonts w:ascii="Palatino Linotype" w:eastAsia="Times New Roman" w:hAnsi="Palatino Linotype" w:cs="Times New Roman"/>
          <w:sz w:val="20"/>
          <w:szCs w:val="20"/>
        </w:rPr>
        <w:t xml:space="preserve">, 2022) which states that if the score is more than 0.50, the CVI index is considered good. </w:t>
      </w:r>
      <w:proofErr w:type="gramStart"/>
      <w:r w:rsidRPr="00CD66AC">
        <w:rPr>
          <w:rFonts w:ascii="Palatino Linotype" w:eastAsia="Times New Roman" w:hAnsi="Palatino Linotype" w:cs="Times New Roman"/>
          <w:sz w:val="20"/>
          <w:szCs w:val="20"/>
        </w:rPr>
        <w:t>So</w:t>
      </w:r>
      <w:proofErr w:type="gramEnd"/>
      <w:r w:rsidRPr="00CD66AC">
        <w:rPr>
          <w:rFonts w:ascii="Palatino Linotype" w:eastAsia="Times New Roman" w:hAnsi="Palatino Linotype" w:cs="Times New Roman"/>
          <w:sz w:val="20"/>
          <w:szCs w:val="20"/>
        </w:rPr>
        <w:t xml:space="preserve"> the E-Module teaching materials developed in this research according to experts are in the very good category</w:t>
      </w:r>
    </w:p>
    <w:p w14:paraId="1375F762" w14:textId="77777777" w:rsidR="00CD66AC" w:rsidRPr="00CD66AC" w:rsidRDefault="00CD66AC" w:rsidP="00A53F70">
      <w:pPr>
        <w:spacing w:after="0" w:line="240" w:lineRule="auto"/>
        <w:ind w:firstLine="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To find out the response of teachers and students in using E-Module teaching materials on ecosystem material, during the limited trial students were given a questionnaire with results in the usefulness aspect of 90.8, design and appearance 84.8, presentation 90.5 with an average score of 88 .6 which indicates the very good category. When implemented on 26 students, the results in the usability </w:t>
      </w:r>
      <w:r w:rsidRPr="00CD66AC">
        <w:rPr>
          <w:rFonts w:ascii="Palatino Linotype" w:eastAsia="Times New Roman" w:hAnsi="Palatino Linotype" w:cs="Times New Roman"/>
          <w:sz w:val="20"/>
          <w:szCs w:val="20"/>
        </w:rPr>
        <w:lastRenderedPageBreak/>
        <w:t>aspect were 93.69, design and appearance, 91.69, presentation, 90, with an average score of 91.92, which indicated the very good category.</w:t>
      </w:r>
    </w:p>
    <w:p w14:paraId="2FA02CEA" w14:textId="77777777" w:rsidR="00CD66AC" w:rsidRPr="00CD66AC" w:rsidRDefault="00CD66AC" w:rsidP="00A53F70">
      <w:pPr>
        <w:spacing w:after="0" w:line="240" w:lineRule="auto"/>
        <w:ind w:firstLine="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The teacher's response to the E-Module based on local wisdom for the appearance aspect was 93, presentation 94.33 and benefits aspect 95.8 with an average result of 94.64 which shows a very good category so based on this it can be concluded that the teaching material received an assessment Very good</w:t>
      </w:r>
    </w:p>
    <w:p w14:paraId="2EE7DD55" w14:textId="77777777" w:rsidR="00CD66AC" w:rsidRPr="00CD66AC" w:rsidRDefault="00CD66AC" w:rsidP="00A53F70">
      <w:pPr>
        <w:spacing w:after="0" w:line="240" w:lineRule="auto"/>
        <w:ind w:firstLine="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After validation by experts and limited trials, the teaching materials were then implemented with 26 class IVA students. The pretest is carried out before testing, then learning using E-Module teaching materials. The E-Module is shown through </w:t>
      </w:r>
      <w:proofErr w:type="spellStart"/>
      <w:r w:rsidRPr="00CD66AC">
        <w:rPr>
          <w:rFonts w:ascii="Palatino Linotype" w:eastAsia="Times New Roman" w:hAnsi="Palatino Linotype" w:cs="Times New Roman"/>
          <w:sz w:val="20"/>
          <w:szCs w:val="20"/>
        </w:rPr>
        <w:t>infocus</w:t>
      </w:r>
      <w:proofErr w:type="spellEnd"/>
      <w:r w:rsidRPr="00CD66AC">
        <w:rPr>
          <w:rFonts w:ascii="Palatino Linotype" w:eastAsia="Times New Roman" w:hAnsi="Palatino Linotype" w:cs="Times New Roman"/>
          <w:sz w:val="20"/>
          <w:szCs w:val="20"/>
        </w:rPr>
        <w:t xml:space="preserve">, students listen together, listen to the teacher's explanations and directions during 4 JPL and a </w:t>
      </w:r>
      <w:proofErr w:type="spellStart"/>
      <w:r w:rsidRPr="00CD66AC">
        <w:rPr>
          <w:rFonts w:ascii="Palatino Linotype" w:eastAsia="Times New Roman" w:hAnsi="Palatino Linotype" w:cs="Times New Roman"/>
          <w:sz w:val="20"/>
          <w:szCs w:val="20"/>
        </w:rPr>
        <w:t>posttest</w:t>
      </w:r>
      <w:proofErr w:type="spellEnd"/>
      <w:r w:rsidRPr="00CD66AC">
        <w:rPr>
          <w:rFonts w:ascii="Palatino Linotype" w:eastAsia="Times New Roman" w:hAnsi="Palatino Linotype" w:cs="Times New Roman"/>
          <w:sz w:val="20"/>
          <w:szCs w:val="20"/>
        </w:rPr>
        <w:t xml:space="preserve"> is carried out to determine the students' level of scientific literacy.</w:t>
      </w:r>
    </w:p>
    <w:p w14:paraId="1022D4EE" w14:textId="77777777" w:rsidR="00CD66AC" w:rsidRPr="00CD66AC" w:rsidRDefault="00CD66AC" w:rsidP="00A53F70">
      <w:pPr>
        <w:spacing w:after="0" w:line="240" w:lineRule="auto"/>
        <w:ind w:firstLine="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The results of the scientific literacy pretest were an average score of 48 and </w:t>
      </w:r>
      <w:proofErr w:type="spellStart"/>
      <w:r w:rsidRPr="00CD66AC">
        <w:rPr>
          <w:rFonts w:ascii="Palatino Linotype" w:eastAsia="Times New Roman" w:hAnsi="Palatino Linotype" w:cs="Times New Roman"/>
          <w:sz w:val="20"/>
          <w:szCs w:val="20"/>
        </w:rPr>
        <w:t>posttest</w:t>
      </w:r>
      <w:proofErr w:type="spellEnd"/>
      <w:r w:rsidRPr="00CD66AC">
        <w:rPr>
          <w:rFonts w:ascii="Palatino Linotype" w:eastAsia="Times New Roman" w:hAnsi="Palatino Linotype" w:cs="Times New Roman"/>
          <w:sz w:val="20"/>
          <w:szCs w:val="20"/>
        </w:rPr>
        <w:t xml:space="preserve"> results were an average score of 77 with an N Gain of 0.57 in the medium category. There is a significant increase in students' scientific literacy results from the use of E-Module teaching materials. The results of the pretest and </w:t>
      </w:r>
      <w:proofErr w:type="spellStart"/>
      <w:r w:rsidRPr="00CD66AC">
        <w:rPr>
          <w:rFonts w:ascii="Palatino Linotype" w:eastAsia="Times New Roman" w:hAnsi="Palatino Linotype" w:cs="Times New Roman"/>
          <w:sz w:val="20"/>
          <w:szCs w:val="20"/>
        </w:rPr>
        <w:t>posttest</w:t>
      </w:r>
      <w:proofErr w:type="spellEnd"/>
      <w:r w:rsidRPr="00CD66AC">
        <w:rPr>
          <w:rFonts w:ascii="Palatino Linotype" w:eastAsia="Times New Roman" w:hAnsi="Palatino Linotype" w:cs="Times New Roman"/>
          <w:sz w:val="20"/>
          <w:szCs w:val="20"/>
        </w:rPr>
        <w:t xml:space="preserve"> of scientific literacy per indicator show that the indicator for explaining scientific phenomena has an N Gain of 0.69 with medium criteria, the indicator for evaluating and designing scientific research has an N Gain of 0.45 in the medium category and the indicator for interpreting data and scientific evidence has an N Gain of 0.57 category. currently.</w:t>
      </w:r>
    </w:p>
    <w:p w14:paraId="234F7A24" w14:textId="77777777" w:rsidR="00CD66AC" w:rsidRPr="00CD66AC" w:rsidRDefault="00CD66AC" w:rsidP="00A53F70">
      <w:pPr>
        <w:spacing w:after="0" w:line="240" w:lineRule="auto"/>
        <w:ind w:firstLine="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The response of students and teachers to the teaching materials showed a very good category, this shows that the E-Module teaching materials based on local wisdom are suitable for use in teaching and learning activities. Students like E-Module teaching materials because the teaching materials are interesting. This is in accordance with the opinion (Leni &amp; </w:t>
      </w:r>
      <w:proofErr w:type="spellStart"/>
      <w:r w:rsidRPr="00CD66AC">
        <w:rPr>
          <w:rFonts w:ascii="Palatino Linotype" w:eastAsia="Times New Roman" w:hAnsi="Palatino Linotype" w:cs="Times New Roman"/>
          <w:sz w:val="20"/>
          <w:szCs w:val="20"/>
        </w:rPr>
        <w:t>Suripah</w:t>
      </w:r>
      <w:proofErr w:type="spellEnd"/>
      <w:r w:rsidRPr="00CD66AC">
        <w:rPr>
          <w:rFonts w:ascii="Palatino Linotype" w:eastAsia="Times New Roman" w:hAnsi="Palatino Linotype" w:cs="Times New Roman"/>
          <w:sz w:val="20"/>
          <w:szCs w:val="20"/>
        </w:rPr>
        <w:t xml:space="preserve">, 2022) that the use of </w:t>
      </w:r>
      <w:proofErr w:type="spellStart"/>
      <w:r w:rsidRPr="00CD66AC">
        <w:rPr>
          <w:rFonts w:ascii="Palatino Linotype" w:eastAsia="Times New Roman" w:hAnsi="Palatino Linotype" w:cs="Times New Roman"/>
          <w:sz w:val="20"/>
          <w:szCs w:val="20"/>
        </w:rPr>
        <w:t>color</w:t>
      </w:r>
      <w:proofErr w:type="spellEnd"/>
      <w:r w:rsidRPr="00CD66AC">
        <w:rPr>
          <w:rFonts w:ascii="Palatino Linotype" w:eastAsia="Times New Roman" w:hAnsi="Palatino Linotype" w:cs="Times New Roman"/>
          <w:sz w:val="20"/>
          <w:szCs w:val="20"/>
        </w:rPr>
        <w:t>, illustrations and layout of teaching materials is able to attract students' interest in learning and is able to train their scientific literacy. Teachers are helped by this E-Module because it makes the learning process easier. E-Module teaching materials based on local wisdom can increase student achievement in learning. This is in accordance with research (R. N. Putri et al., 2023) in that the development of STEM-based modules has contributed to increasing students' scientific literacy and critical thinking abilities. Research (</w:t>
      </w:r>
      <w:proofErr w:type="spellStart"/>
      <w:r w:rsidRPr="00CD66AC">
        <w:rPr>
          <w:rFonts w:ascii="Palatino Linotype" w:eastAsia="Times New Roman" w:hAnsi="Palatino Linotype" w:cs="Times New Roman"/>
          <w:sz w:val="20"/>
          <w:szCs w:val="20"/>
        </w:rPr>
        <w:t>Mutiaramses</w:t>
      </w:r>
      <w:proofErr w:type="spellEnd"/>
      <w:r w:rsidRPr="00CD66AC">
        <w:rPr>
          <w:rFonts w:ascii="Palatino Linotype" w:eastAsia="Times New Roman" w:hAnsi="Palatino Linotype" w:cs="Times New Roman"/>
          <w:sz w:val="20"/>
          <w:szCs w:val="20"/>
        </w:rPr>
        <w:t xml:space="preserve"> &amp; Fitria, 2022) shows that problem-oriented comic learning media (PBL) in integrated thematic learning to increase the scientific literacy of grade 3 elementary school students is valid, very practical, and very effective. Likewise, research conducted (</w:t>
      </w:r>
      <w:proofErr w:type="spellStart"/>
      <w:r w:rsidRPr="00CD66AC">
        <w:rPr>
          <w:rFonts w:ascii="Palatino Linotype" w:eastAsia="Times New Roman" w:hAnsi="Palatino Linotype" w:cs="Times New Roman"/>
          <w:sz w:val="20"/>
          <w:szCs w:val="20"/>
        </w:rPr>
        <w:t>Qomariyah</w:t>
      </w:r>
      <w:proofErr w:type="spellEnd"/>
      <w:r w:rsidRPr="00CD66AC">
        <w:rPr>
          <w:rFonts w:ascii="Palatino Linotype" w:eastAsia="Times New Roman" w:hAnsi="Palatino Linotype" w:cs="Times New Roman"/>
          <w:sz w:val="20"/>
          <w:szCs w:val="20"/>
        </w:rPr>
        <w:t xml:space="preserve"> et al., 2019) shows that the implementation of learning using modules can increase the average post-test score for scientific literacy and attitudes towards caring for the environment in biodiversity material. Furthermore, research conducted (</w:t>
      </w:r>
      <w:proofErr w:type="spellStart"/>
      <w:r w:rsidRPr="00CD66AC">
        <w:rPr>
          <w:rFonts w:ascii="Palatino Linotype" w:eastAsia="Times New Roman" w:hAnsi="Palatino Linotype" w:cs="Times New Roman"/>
          <w:sz w:val="20"/>
          <w:szCs w:val="20"/>
        </w:rPr>
        <w:t>Syahrial</w:t>
      </w:r>
      <w:proofErr w:type="spellEnd"/>
      <w:r w:rsidRPr="00CD66AC">
        <w:rPr>
          <w:rFonts w:ascii="Palatino Linotype" w:eastAsia="Times New Roman" w:hAnsi="Palatino Linotype" w:cs="Times New Roman"/>
          <w:sz w:val="20"/>
          <w:szCs w:val="20"/>
        </w:rPr>
        <w:t xml:space="preserve"> et al., 2021) shows that electronic modules based on local wisdom for Mangrove ecotourism can form students' environmentally caring character. The results of other research show that learning with guided inquiry assisted by E-Modules can improve students' critical thinking skills (Budiarti et al., 2016), as well as research results on the development of Canva-based E-Module teaching materials which are very feasible and good to use in the learning process, easy to use, interesting and interactive (N. A. Putri et al., 2023).</w:t>
      </w:r>
    </w:p>
    <w:p w14:paraId="3B0D7C16" w14:textId="1D04B584" w:rsidR="00CD66AC" w:rsidRPr="00CD66AC" w:rsidRDefault="00A53F70" w:rsidP="00A53F70">
      <w:pPr>
        <w:spacing w:after="0" w:line="240" w:lineRule="auto"/>
        <w:ind w:firstLine="567"/>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B</w:t>
      </w:r>
      <w:r w:rsidR="00CD66AC" w:rsidRPr="00CD66AC">
        <w:rPr>
          <w:rFonts w:ascii="Palatino Linotype" w:eastAsia="Times New Roman" w:hAnsi="Palatino Linotype" w:cs="Times New Roman"/>
          <w:sz w:val="20"/>
          <w:szCs w:val="20"/>
        </w:rPr>
        <w:t xml:space="preserve">y experts with an average </w:t>
      </w:r>
      <w:proofErr w:type="spellStart"/>
      <w:r w:rsidR="00CD66AC" w:rsidRPr="00CD66AC">
        <w:rPr>
          <w:rFonts w:ascii="Palatino Linotype" w:eastAsia="Times New Roman" w:hAnsi="Palatino Linotype" w:cs="Times New Roman"/>
          <w:sz w:val="20"/>
          <w:szCs w:val="20"/>
        </w:rPr>
        <w:t>Cornbach's</w:t>
      </w:r>
      <w:proofErr w:type="spellEnd"/>
      <w:r w:rsidR="00CD66AC" w:rsidRPr="00CD66AC">
        <w:rPr>
          <w:rFonts w:ascii="Palatino Linotype" w:eastAsia="Times New Roman" w:hAnsi="Palatino Linotype" w:cs="Times New Roman"/>
          <w:sz w:val="20"/>
          <w:szCs w:val="20"/>
        </w:rPr>
        <w:t xml:space="preserve"> Alpha value of 0.711 (of the 20 instrument items there are 13 valid questions). To determine the level of significance of the pretest </w:t>
      </w:r>
      <w:proofErr w:type="spellStart"/>
      <w:r w:rsidR="00CD66AC" w:rsidRPr="00CD66AC">
        <w:rPr>
          <w:rFonts w:ascii="Palatino Linotype" w:eastAsia="Times New Roman" w:hAnsi="Palatino Linotype" w:cs="Times New Roman"/>
          <w:sz w:val="20"/>
          <w:szCs w:val="20"/>
        </w:rPr>
        <w:t>posttest</w:t>
      </w:r>
      <w:proofErr w:type="spellEnd"/>
      <w:r w:rsidR="00CD66AC" w:rsidRPr="00CD66AC">
        <w:rPr>
          <w:rFonts w:ascii="Palatino Linotype" w:eastAsia="Times New Roman" w:hAnsi="Palatino Linotype" w:cs="Times New Roman"/>
          <w:sz w:val="20"/>
          <w:szCs w:val="20"/>
        </w:rPr>
        <w:t>, the paired sample t-test was continued. Previously, a data normality test was carried out as a prerequisite for descriptive statistical tests. The normality test was chosen by the Shapiro-Wilk normality test because the sample size was less than 50</w:t>
      </w:r>
    </w:p>
    <w:p w14:paraId="0F5E3D00" w14:textId="77777777" w:rsidR="00CD66AC" w:rsidRPr="00CD66AC" w:rsidRDefault="00CD66AC" w:rsidP="00A53F70">
      <w:pPr>
        <w:spacing w:after="0" w:line="240" w:lineRule="auto"/>
        <w:ind w:firstLine="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 xml:space="preserve">Based on the SPSS data output, it is known that the significance value of </w:t>
      </w:r>
      <w:proofErr w:type="spellStart"/>
      <w:r w:rsidRPr="00CD66AC">
        <w:rPr>
          <w:rFonts w:ascii="Palatino Linotype" w:eastAsia="Times New Roman" w:hAnsi="Palatino Linotype" w:cs="Times New Roman"/>
          <w:sz w:val="20"/>
          <w:szCs w:val="20"/>
        </w:rPr>
        <w:t>Asymp</w:t>
      </w:r>
      <w:proofErr w:type="spellEnd"/>
      <w:r w:rsidRPr="00CD66AC">
        <w:rPr>
          <w:rFonts w:ascii="Palatino Linotype" w:eastAsia="Times New Roman" w:hAnsi="Palatino Linotype" w:cs="Times New Roman"/>
          <w:sz w:val="20"/>
          <w:szCs w:val="20"/>
        </w:rPr>
        <w:t xml:space="preserve">. The Sig (2-tailed) of the pretest and </w:t>
      </w:r>
      <w:proofErr w:type="spellStart"/>
      <w:r w:rsidRPr="00CD66AC">
        <w:rPr>
          <w:rFonts w:ascii="Palatino Linotype" w:eastAsia="Times New Roman" w:hAnsi="Palatino Linotype" w:cs="Times New Roman"/>
          <w:sz w:val="20"/>
          <w:szCs w:val="20"/>
        </w:rPr>
        <w:t>posttest</w:t>
      </w:r>
      <w:proofErr w:type="spellEnd"/>
      <w:r w:rsidRPr="00CD66AC">
        <w:rPr>
          <w:rFonts w:ascii="Palatino Linotype" w:eastAsia="Times New Roman" w:hAnsi="Palatino Linotype" w:cs="Times New Roman"/>
          <w:sz w:val="20"/>
          <w:szCs w:val="20"/>
        </w:rPr>
        <w:t xml:space="preserve"> of scientific literacy respectively is 0.762 and 0.76, which is greater </w:t>
      </w:r>
      <w:r w:rsidRPr="00CD66AC">
        <w:rPr>
          <w:rFonts w:ascii="Palatino Linotype" w:eastAsia="Times New Roman" w:hAnsi="Palatino Linotype" w:cs="Times New Roman"/>
          <w:sz w:val="20"/>
          <w:szCs w:val="20"/>
        </w:rPr>
        <w:lastRenderedPageBreak/>
        <w:t xml:space="preserve">than alpha 0.05. So according to the basis for decision making in the normality test, it can be concluded that the data is normally distributed. The significance test for the difference between the pretest and </w:t>
      </w:r>
      <w:proofErr w:type="spellStart"/>
      <w:r w:rsidRPr="00CD66AC">
        <w:rPr>
          <w:rFonts w:ascii="Palatino Linotype" w:eastAsia="Times New Roman" w:hAnsi="Palatino Linotype" w:cs="Times New Roman"/>
          <w:sz w:val="20"/>
          <w:szCs w:val="20"/>
        </w:rPr>
        <w:t>posttest</w:t>
      </w:r>
      <w:proofErr w:type="spellEnd"/>
      <w:r w:rsidRPr="00CD66AC">
        <w:rPr>
          <w:rFonts w:ascii="Palatino Linotype" w:eastAsia="Times New Roman" w:hAnsi="Palatino Linotype" w:cs="Times New Roman"/>
          <w:sz w:val="20"/>
          <w:szCs w:val="20"/>
        </w:rPr>
        <w:t xml:space="preserve"> was using the paired t-test using SPSS version 22 software, showing a value of 0.00 which means it is significant. Analysis of t test data and N-gain analysis shows that after the learning process using local wisdom-based E-Modules there was a significant increase in scientific literacy</w:t>
      </w:r>
    </w:p>
    <w:p w14:paraId="2D56D6C8" w14:textId="77777777" w:rsidR="00CD66AC" w:rsidRPr="00CD66AC" w:rsidRDefault="00CD66AC" w:rsidP="00A53F70">
      <w:pPr>
        <w:spacing w:after="0" w:line="240" w:lineRule="auto"/>
        <w:ind w:firstLine="567"/>
        <w:jc w:val="both"/>
        <w:rPr>
          <w:rFonts w:ascii="Palatino Linotype" w:eastAsia="Times New Roman" w:hAnsi="Palatino Linotype" w:cs="Times New Roman"/>
          <w:sz w:val="20"/>
          <w:szCs w:val="20"/>
        </w:rPr>
      </w:pPr>
      <w:r w:rsidRPr="00CD66AC">
        <w:rPr>
          <w:rFonts w:ascii="Palatino Linotype" w:eastAsia="Times New Roman" w:hAnsi="Palatino Linotype" w:cs="Times New Roman"/>
          <w:sz w:val="20"/>
          <w:szCs w:val="20"/>
        </w:rPr>
        <w:t>In the 21st century, students must understand science, communicate, and apply their knowledge to solve problems so that they have strong knowledge of themselves and the environment when making decisions (</w:t>
      </w:r>
      <w:proofErr w:type="spellStart"/>
      <w:r w:rsidRPr="00CD66AC">
        <w:rPr>
          <w:rFonts w:ascii="Palatino Linotype" w:eastAsia="Times New Roman" w:hAnsi="Palatino Linotype" w:cs="Times New Roman"/>
          <w:sz w:val="20"/>
          <w:szCs w:val="20"/>
        </w:rPr>
        <w:t>Toharudin</w:t>
      </w:r>
      <w:proofErr w:type="spellEnd"/>
      <w:r w:rsidRPr="00CD66AC">
        <w:rPr>
          <w:rFonts w:ascii="Palatino Linotype" w:eastAsia="Times New Roman" w:hAnsi="Palatino Linotype" w:cs="Times New Roman"/>
          <w:sz w:val="20"/>
          <w:szCs w:val="20"/>
        </w:rPr>
        <w:t xml:space="preserve"> et al., 2011 in (R. N. Putri et al., 2023) 21st Century Learning is learning that combines technology, literacy, knowledge, skills and attitudes (</w:t>
      </w:r>
      <w:proofErr w:type="spellStart"/>
      <w:r w:rsidRPr="00CD66AC">
        <w:rPr>
          <w:rFonts w:ascii="Palatino Linotype" w:eastAsia="Times New Roman" w:hAnsi="Palatino Linotype" w:cs="Times New Roman"/>
          <w:sz w:val="20"/>
          <w:szCs w:val="20"/>
        </w:rPr>
        <w:t>Kemendikbud</w:t>
      </w:r>
      <w:proofErr w:type="spellEnd"/>
      <w:r w:rsidRPr="00CD66AC">
        <w:rPr>
          <w:rFonts w:ascii="Palatino Linotype" w:eastAsia="Times New Roman" w:hAnsi="Palatino Linotype" w:cs="Times New Roman"/>
          <w:sz w:val="20"/>
          <w:szCs w:val="20"/>
        </w:rPr>
        <w:t>, 2017) in (R. N. Putri et al., 2023).</w:t>
      </w:r>
    </w:p>
    <w:p w14:paraId="777A8FD1" w14:textId="77777777" w:rsidR="00CD66AC" w:rsidRDefault="00CD66AC" w:rsidP="00A53F70">
      <w:pPr>
        <w:spacing w:after="0" w:line="240" w:lineRule="auto"/>
        <w:ind w:firstLine="567"/>
        <w:jc w:val="both"/>
        <w:rPr>
          <w:rFonts w:ascii="Times New Roman" w:eastAsia="Times New Roman" w:hAnsi="Times New Roman" w:cs="Times New Roman"/>
        </w:rPr>
      </w:pPr>
      <w:r w:rsidRPr="00CD66AC">
        <w:rPr>
          <w:rFonts w:ascii="Palatino Linotype" w:eastAsia="Times New Roman" w:hAnsi="Palatino Linotype" w:cs="Times New Roman"/>
          <w:sz w:val="20"/>
          <w:szCs w:val="20"/>
        </w:rPr>
        <w:t xml:space="preserve"> Teaching materials based on local wisdom have the potential to improve literacy and character through culturally relevant materials and instilled values, students can experience more meaningful learning and be connected to their identity and environment. This is because learning becomes relevant and interesting for students. Students see the connection between the material and their experiences and cultural values ​​so they tend to be more motivated.  Students are interested in learning things related to their culture and are encouraged to read more, and this contributes to increasing literacy and by learning traditions/customs and the values ​​inherent in them can strengthen students' ownership of their culture. Local wisdom often contains moral values/messages that are related to character formation. Apart from that, local wisdom helps students understand the cultural diversity around them which can develop an attitude</w:t>
      </w:r>
      <w:r>
        <w:rPr>
          <w:rFonts w:ascii="Times New Roman" w:eastAsia="Times New Roman" w:hAnsi="Times New Roman" w:cs="Times New Roman"/>
        </w:rPr>
        <w:t xml:space="preserve"> of tolerance.</w:t>
      </w:r>
    </w:p>
    <w:p w14:paraId="7BC616DF" w14:textId="77777777" w:rsidR="00CD66AC" w:rsidRPr="002B402C" w:rsidRDefault="00CD66AC" w:rsidP="002A02C2">
      <w:pPr>
        <w:pStyle w:val="Alishlah31text"/>
        <w:rPr>
          <w:rFonts w:eastAsia="Arial"/>
        </w:rPr>
      </w:pPr>
    </w:p>
    <w:p w14:paraId="22588A9D" w14:textId="77777777" w:rsidR="005B5AEC" w:rsidRPr="00723B12" w:rsidRDefault="005B5AEC" w:rsidP="002A02C2">
      <w:pPr>
        <w:pStyle w:val="Alishlah21heading1"/>
        <w:rPr>
          <w:rFonts w:eastAsia="Arial"/>
        </w:rPr>
      </w:pPr>
      <w:r w:rsidRPr="00723B12">
        <w:rPr>
          <w:rFonts w:eastAsia="Arial"/>
        </w:rPr>
        <w:t xml:space="preserve">CONCLUSION </w:t>
      </w:r>
    </w:p>
    <w:p w14:paraId="36AD56F5" w14:textId="0489D0B8" w:rsidR="00A53F70" w:rsidRPr="00A53F70" w:rsidRDefault="00A53F70" w:rsidP="00B932AE">
      <w:pPr>
        <w:spacing w:after="0" w:line="240" w:lineRule="auto"/>
        <w:ind w:firstLine="567"/>
        <w:jc w:val="both"/>
        <w:rPr>
          <w:rFonts w:ascii="Palatino Linotype" w:eastAsia="Times New Roman" w:hAnsi="Palatino Linotype" w:cs="Times New Roman"/>
          <w:sz w:val="20"/>
          <w:szCs w:val="20"/>
        </w:rPr>
      </w:pPr>
      <w:r w:rsidRPr="00A53F70">
        <w:rPr>
          <w:rFonts w:ascii="Palatino Linotype" w:eastAsia="Times New Roman" w:hAnsi="Palatino Linotype" w:cs="Times New Roman"/>
          <w:sz w:val="20"/>
          <w:szCs w:val="20"/>
        </w:rPr>
        <w:t>Based on the research conducted, the following conclusions were obtained:</w:t>
      </w:r>
      <w:r w:rsidR="00B932AE">
        <w:rPr>
          <w:rFonts w:ascii="Palatino Linotype" w:eastAsia="Times New Roman" w:hAnsi="Palatino Linotype" w:cs="Times New Roman"/>
          <w:sz w:val="20"/>
          <w:szCs w:val="20"/>
        </w:rPr>
        <w:t xml:space="preserve"> t</w:t>
      </w:r>
      <w:r w:rsidRPr="00A53F70">
        <w:rPr>
          <w:rFonts w:ascii="Palatino Linotype" w:eastAsia="Times New Roman" w:hAnsi="Palatino Linotype" w:cs="Times New Roman"/>
          <w:sz w:val="20"/>
          <w:szCs w:val="20"/>
        </w:rPr>
        <w:t>eaching materials in the form of wisdom-based E-Modules</w:t>
      </w:r>
      <w:r w:rsidRPr="00A53F70">
        <w:rPr>
          <w:rFonts w:ascii="Palatino Linotype" w:eastAsia="Times New Roman" w:hAnsi="Palatino Linotype" w:cs="Times New Roman"/>
          <w:b/>
          <w:sz w:val="20"/>
          <w:szCs w:val="20"/>
        </w:rPr>
        <w:t xml:space="preserve"> </w:t>
      </w:r>
      <w:r w:rsidRPr="00A53F70">
        <w:rPr>
          <w:rFonts w:ascii="Palatino Linotype" w:eastAsia="Times New Roman" w:hAnsi="Palatino Linotype" w:cs="Times New Roman"/>
          <w:sz w:val="20"/>
          <w:szCs w:val="20"/>
        </w:rPr>
        <w:t xml:space="preserve">Local content containing ecosystem material has been developed with the following specifications: In the content aspect, the E-Module specifications include contextual, facilitating students' scientific literacy and adapted to students' competency needs. The presentation aspect of the E-Module includes videos of phenomena that occur due to ecosystem damage, then continued with the title page for Topic A Food Chain which contains essential questions and statements related to the topic, learning videos related to the topic, practice instructions with game applications. </w:t>
      </w:r>
      <w:proofErr w:type="spellStart"/>
      <w:r w:rsidRPr="00A53F70">
        <w:rPr>
          <w:rFonts w:ascii="Palatino Linotype" w:eastAsia="Times New Roman" w:hAnsi="Palatino Linotype" w:cs="Times New Roman"/>
          <w:i/>
          <w:sz w:val="20"/>
          <w:szCs w:val="20"/>
        </w:rPr>
        <w:t>Quizwhizzer</w:t>
      </w:r>
      <w:proofErr w:type="spellEnd"/>
      <w:r w:rsidRPr="00A53F70">
        <w:rPr>
          <w:rFonts w:ascii="Palatino Linotype" w:eastAsia="Times New Roman" w:hAnsi="Palatino Linotype" w:cs="Times New Roman"/>
          <w:i/>
          <w:sz w:val="20"/>
          <w:szCs w:val="20"/>
        </w:rPr>
        <w:t xml:space="preserve"> and </w:t>
      </w:r>
      <w:proofErr w:type="spellStart"/>
      <w:r w:rsidRPr="00A53F70">
        <w:rPr>
          <w:rFonts w:ascii="Palatino Linotype" w:eastAsia="Times New Roman" w:hAnsi="Palatino Linotype" w:cs="Times New Roman"/>
          <w:i/>
          <w:sz w:val="20"/>
          <w:szCs w:val="20"/>
        </w:rPr>
        <w:t>Wordwall</w:t>
      </w:r>
      <w:proofErr w:type="spellEnd"/>
      <w:r w:rsidRPr="00A53F70">
        <w:rPr>
          <w:rFonts w:ascii="Palatino Linotype" w:eastAsia="Times New Roman" w:hAnsi="Palatino Linotype" w:cs="Times New Roman"/>
          <w:i/>
          <w:sz w:val="20"/>
          <w:szCs w:val="20"/>
        </w:rPr>
        <w:t xml:space="preserve">, </w:t>
      </w:r>
      <w:r w:rsidRPr="00A53F70">
        <w:rPr>
          <w:rFonts w:ascii="Palatino Linotype" w:eastAsia="Times New Roman" w:hAnsi="Palatino Linotype" w:cs="Times New Roman"/>
          <w:sz w:val="20"/>
          <w:szCs w:val="20"/>
        </w:rPr>
        <w:t>followed by a problem-based practice page with the title Let's do an investigation, the next page is local wisdom literacy with the title Did you know? and the last page contains facts that show ecosystem damage. E-Modules based on local wisdom stimulate students' scientific literacy through activities. Let's do an investigation and did you know? E-Modules can be used as learning media in two modes, namely online and face-to-face. The results of the feasibility test using the assessment sheet show that the E-Module is suitable for use with an average CVI of 0.921 in the Valid category.</w:t>
      </w:r>
    </w:p>
    <w:p w14:paraId="32EDCD32" w14:textId="77777777" w:rsidR="00A53F70" w:rsidRDefault="00A53F70" w:rsidP="00B932AE">
      <w:pPr>
        <w:spacing w:after="0" w:line="240" w:lineRule="auto"/>
        <w:ind w:firstLine="567"/>
        <w:jc w:val="both"/>
        <w:rPr>
          <w:rFonts w:ascii="Palatino Linotype" w:eastAsia="Times New Roman" w:hAnsi="Palatino Linotype" w:cs="Times New Roman"/>
          <w:sz w:val="20"/>
          <w:szCs w:val="20"/>
        </w:rPr>
      </w:pPr>
      <w:r w:rsidRPr="00A53F70">
        <w:rPr>
          <w:rFonts w:ascii="Palatino Linotype" w:eastAsia="Times New Roman" w:hAnsi="Palatino Linotype" w:cs="Times New Roman"/>
          <w:sz w:val="20"/>
          <w:szCs w:val="20"/>
        </w:rPr>
        <w:t>The results of the implementation of the E-Module showed an increase in scientific literacy in ecosystem material and with an increase in the medium category. Student responses to the implementation of the E-Module were very positive. The effectiveness value reached 91.92%. Elementary school teachers gave a positive response to the feasibility of the E-Module with a percentage of 94.64%</w:t>
      </w:r>
    </w:p>
    <w:p w14:paraId="1297E2BF" w14:textId="77777777" w:rsidR="00FA146B" w:rsidRDefault="00FA146B" w:rsidP="00B932AE">
      <w:pPr>
        <w:spacing w:after="0" w:line="240" w:lineRule="auto"/>
        <w:ind w:firstLine="567"/>
        <w:jc w:val="both"/>
        <w:rPr>
          <w:rFonts w:ascii="Palatino Linotype" w:eastAsia="Times New Roman" w:hAnsi="Palatino Linotype" w:cs="Times New Roman"/>
          <w:sz w:val="20"/>
          <w:szCs w:val="20"/>
        </w:rPr>
      </w:pPr>
    </w:p>
    <w:p w14:paraId="75DE7BCA" w14:textId="77777777" w:rsidR="00FA146B" w:rsidRPr="00A53F70" w:rsidRDefault="00FA146B" w:rsidP="00B932AE">
      <w:pPr>
        <w:spacing w:after="0" w:line="240" w:lineRule="auto"/>
        <w:ind w:firstLine="567"/>
        <w:jc w:val="both"/>
        <w:rPr>
          <w:rFonts w:ascii="Palatino Linotype" w:eastAsia="Times New Roman" w:hAnsi="Palatino Linotype" w:cs="Times New Roman"/>
          <w:sz w:val="20"/>
          <w:szCs w:val="20"/>
        </w:rPr>
      </w:pPr>
    </w:p>
    <w:p w14:paraId="6D3CC0FF" w14:textId="42EAF740" w:rsidR="005B5AEC" w:rsidRDefault="005B5AEC" w:rsidP="002A02C2">
      <w:pPr>
        <w:pStyle w:val="Alishlah21heading1"/>
        <w:numPr>
          <w:ilvl w:val="0"/>
          <w:numId w:val="0"/>
        </w:numPr>
        <w:rPr>
          <w:rFonts w:eastAsia="Arial"/>
        </w:rPr>
      </w:pPr>
      <w:r w:rsidRPr="00723B12">
        <w:rPr>
          <w:rFonts w:eastAsia="Arial"/>
        </w:rPr>
        <w:lastRenderedPageBreak/>
        <w:t>REFERENCES</w:t>
      </w:r>
    </w:p>
    <w:p w14:paraId="0567D4FE" w14:textId="3E277146" w:rsidR="00F15A31" w:rsidRPr="00F15A31" w:rsidRDefault="00F15A31" w:rsidP="00701391">
      <w:pPr>
        <w:pStyle w:val="Alishlah71References"/>
      </w:pPr>
      <w:r w:rsidRPr="00F15A31">
        <w:t xml:space="preserve">Alimah, S. (2019). </w:t>
      </w:r>
      <w:r w:rsidR="00701391">
        <w:t>Kearifan Lokal dalam Inovasi pembelajaran Biologi: Strategi Membangun Anak Indonesia yang Literate dan Berkarakter untuk Konservasi Alam</w:t>
      </w:r>
      <w:r w:rsidRPr="00F15A31">
        <w:t xml:space="preserve">. </w:t>
      </w:r>
      <w:r w:rsidRPr="00F15A31">
        <w:rPr>
          <w:i/>
          <w:iCs/>
        </w:rPr>
        <w:t>5</w:t>
      </w:r>
      <w:r w:rsidRPr="00F15A31">
        <w:t>(1), 1–9.</w:t>
      </w:r>
    </w:p>
    <w:p w14:paraId="7B62D9F4" w14:textId="77777777" w:rsidR="00F15A31" w:rsidRPr="00F15A31" w:rsidRDefault="00F15A31" w:rsidP="00F15A3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F15A31">
        <w:rPr>
          <w:rFonts w:ascii="Palatino Linotype" w:hAnsi="Palatino Linotype"/>
          <w:noProof/>
          <w:sz w:val="20"/>
          <w:szCs w:val="20"/>
        </w:rPr>
        <w:t xml:space="preserve">Asrorul Azizi, Muh. Zaini Hasanul Muttaqin. (2021). Pengaruh Pembelajaran Mini Riset Berbasis Kearifan Lokal terhadap Penguasaan Materi dan Analisis permasalahan Konservasi Lingkungan. </w:t>
      </w:r>
      <w:r w:rsidRPr="00F15A31">
        <w:rPr>
          <w:rFonts w:ascii="Palatino Linotype" w:hAnsi="Palatino Linotype"/>
          <w:i/>
          <w:iCs/>
          <w:noProof/>
          <w:sz w:val="20"/>
          <w:szCs w:val="20"/>
        </w:rPr>
        <w:t>LAMBDA</w:t>
      </w:r>
      <w:r w:rsidRPr="00F15A31">
        <w:rPr>
          <w:rFonts w:ascii="Times New Roman" w:hAnsi="Times New Roman" w:cs="Times New Roman"/>
          <w:i/>
          <w:iCs/>
          <w:noProof/>
          <w:sz w:val="20"/>
          <w:szCs w:val="20"/>
        </w:rPr>
        <w:t> </w:t>
      </w:r>
      <w:r w:rsidRPr="00F15A31">
        <w:rPr>
          <w:rFonts w:ascii="Palatino Linotype" w:hAnsi="Palatino Linotype"/>
          <w:i/>
          <w:iCs/>
          <w:noProof/>
          <w:sz w:val="20"/>
          <w:szCs w:val="20"/>
        </w:rPr>
        <w:t>: Jurnal Ilmiah Pendidikan MIPA Dan Aplikasinya</w:t>
      </w:r>
      <w:r w:rsidRPr="00F15A31">
        <w:rPr>
          <w:rFonts w:ascii="Palatino Linotype" w:hAnsi="Palatino Linotype"/>
          <w:noProof/>
          <w:sz w:val="20"/>
          <w:szCs w:val="20"/>
        </w:rPr>
        <w:t xml:space="preserve">, </w:t>
      </w:r>
      <w:r w:rsidRPr="00F15A31">
        <w:rPr>
          <w:rFonts w:ascii="Palatino Linotype" w:hAnsi="Palatino Linotype"/>
          <w:i/>
          <w:iCs/>
          <w:noProof/>
          <w:sz w:val="20"/>
          <w:szCs w:val="20"/>
        </w:rPr>
        <w:t>1</w:t>
      </w:r>
      <w:r w:rsidRPr="00F15A31">
        <w:rPr>
          <w:rFonts w:ascii="Palatino Linotype" w:hAnsi="Palatino Linotype"/>
          <w:noProof/>
          <w:sz w:val="20"/>
          <w:szCs w:val="20"/>
        </w:rPr>
        <w:t>(1), 56–62. https://doi.org/10.58218/lambda.v1i1.71</w:t>
      </w:r>
    </w:p>
    <w:p w14:paraId="1A506300" w14:textId="77777777" w:rsidR="00F15A31" w:rsidRPr="00F15A31" w:rsidRDefault="00F15A31" w:rsidP="00F15A3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F15A31">
        <w:rPr>
          <w:rFonts w:ascii="Palatino Linotype" w:hAnsi="Palatino Linotype"/>
          <w:noProof/>
          <w:sz w:val="20"/>
          <w:szCs w:val="20"/>
        </w:rPr>
        <w:t xml:space="preserve">Astriani, L., &amp; Akmalia, S. (2022). Pengembangan Modul Bangun Ruang dan Statistika Berbasis Project Based Learning. </w:t>
      </w:r>
      <w:r w:rsidRPr="00F15A31">
        <w:rPr>
          <w:rFonts w:ascii="Palatino Linotype" w:hAnsi="Palatino Linotype"/>
          <w:i/>
          <w:iCs/>
          <w:noProof/>
          <w:sz w:val="20"/>
          <w:szCs w:val="20"/>
        </w:rPr>
        <w:t>Jurnal Cendekia</w:t>
      </w:r>
      <w:r w:rsidRPr="00F15A31">
        <w:rPr>
          <w:rFonts w:ascii="Times New Roman" w:hAnsi="Times New Roman" w:cs="Times New Roman"/>
          <w:i/>
          <w:iCs/>
          <w:noProof/>
          <w:sz w:val="20"/>
          <w:szCs w:val="20"/>
        </w:rPr>
        <w:t> </w:t>
      </w:r>
      <w:r w:rsidRPr="00F15A31">
        <w:rPr>
          <w:rFonts w:ascii="Palatino Linotype" w:hAnsi="Palatino Linotype"/>
          <w:i/>
          <w:iCs/>
          <w:noProof/>
          <w:sz w:val="20"/>
          <w:szCs w:val="20"/>
        </w:rPr>
        <w:t>: Jurnal Pendidikan Matematika</w:t>
      </w:r>
      <w:r w:rsidRPr="00F15A31">
        <w:rPr>
          <w:rFonts w:ascii="Palatino Linotype" w:hAnsi="Palatino Linotype"/>
          <w:noProof/>
          <w:sz w:val="20"/>
          <w:szCs w:val="20"/>
        </w:rPr>
        <w:t xml:space="preserve">, </w:t>
      </w:r>
      <w:r w:rsidRPr="00F15A31">
        <w:rPr>
          <w:rFonts w:ascii="Palatino Linotype" w:hAnsi="Palatino Linotype"/>
          <w:i/>
          <w:iCs/>
          <w:noProof/>
          <w:sz w:val="20"/>
          <w:szCs w:val="20"/>
        </w:rPr>
        <w:t>6</w:t>
      </w:r>
      <w:r w:rsidRPr="00F15A31">
        <w:rPr>
          <w:rFonts w:ascii="Palatino Linotype" w:hAnsi="Palatino Linotype"/>
          <w:noProof/>
          <w:sz w:val="20"/>
          <w:szCs w:val="20"/>
        </w:rPr>
        <w:t>(3), 3431–3442. https://doi.org/10.31004/cendekia.v6i3.1568</w:t>
      </w:r>
    </w:p>
    <w:p w14:paraId="18F2A622" w14:textId="77777777" w:rsidR="00F15A31" w:rsidRPr="00F15A31" w:rsidRDefault="00F15A31" w:rsidP="00F15A3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F15A31">
        <w:rPr>
          <w:rFonts w:ascii="Palatino Linotype" w:hAnsi="Palatino Linotype"/>
          <w:noProof/>
          <w:sz w:val="20"/>
          <w:szCs w:val="20"/>
        </w:rPr>
        <w:t xml:space="preserve">Ayub, S., Rokhmat, J., Ramdani, A., &amp; Hakim, A. (2022). Karakteristik Soal Literasi Sains Programme for International Student Assesment (PISA) Tahun 2015. </w:t>
      </w:r>
      <w:r w:rsidRPr="00F15A31">
        <w:rPr>
          <w:rFonts w:ascii="Palatino Linotype" w:hAnsi="Palatino Linotype"/>
          <w:i/>
          <w:iCs/>
          <w:noProof/>
          <w:sz w:val="20"/>
          <w:szCs w:val="20"/>
        </w:rPr>
        <w:t>Jurnal Ilmiah Profesi Pendidikan</w:t>
      </w:r>
      <w:r w:rsidRPr="00F15A31">
        <w:rPr>
          <w:rFonts w:ascii="Palatino Linotype" w:hAnsi="Palatino Linotype"/>
          <w:noProof/>
          <w:sz w:val="20"/>
          <w:szCs w:val="20"/>
        </w:rPr>
        <w:t xml:space="preserve">, </w:t>
      </w:r>
      <w:r w:rsidRPr="00F15A31">
        <w:rPr>
          <w:rFonts w:ascii="Palatino Linotype" w:hAnsi="Palatino Linotype"/>
          <w:i/>
          <w:iCs/>
          <w:noProof/>
          <w:sz w:val="20"/>
          <w:szCs w:val="20"/>
        </w:rPr>
        <w:t>7</w:t>
      </w:r>
      <w:r w:rsidRPr="00F15A31">
        <w:rPr>
          <w:rFonts w:ascii="Palatino Linotype" w:hAnsi="Palatino Linotype"/>
          <w:noProof/>
          <w:sz w:val="20"/>
          <w:szCs w:val="20"/>
        </w:rPr>
        <w:t>(4b), 2623–2629. https://doi.org/10.29303/jipp.v7i4b.1039</w:t>
      </w:r>
    </w:p>
    <w:p w14:paraId="2FDC237F" w14:textId="002A2D0E" w:rsidR="00F15A31" w:rsidRPr="00F15A31" w:rsidRDefault="00F15A31" w:rsidP="00F15A3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F15A31">
        <w:rPr>
          <w:rFonts w:ascii="Palatino Linotype" w:hAnsi="Palatino Linotype"/>
          <w:noProof/>
          <w:sz w:val="20"/>
          <w:szCs w:val="20"/>
        </w:rPr>
        <w:t>Budiarti, S., Nuswowati, M., &amp; Cahyono, E. (2016). K</w:t>
      </w:r>
      <w:r w:rsidR="00C67386">
        <w:rPr>
          <w:rFonts w:ascii="Palatino Linotype" w:hAnsi="Palatino Linotype"/>
          <w:noProof/>
          <w:sz w:val="20"/>
          <w:szCs w:val="20"/>
        </w:rPr>
        <w:t>eterampilan Berfikir Kritis</w:t>
      </w:r>
      <w:r w:rsidRPr="00F15A31">
        <w:rPr>
          <w:rFonts w:ascii="Palatino Linotype" w:hAnsi="Palatino Linotype"/>
          <w:noProof/>
          <w:sz w:val="20"/>
          <w:szCs w:val="20"/>
        </w:rPr>
        <w:t xml:space="preserve"> Info Artikel. </w:t>
      </w:r>
      <w:r w:rsidRPr="00F15A31">
        <w:rPr>
          <w:rFonts w:ascii="Palatino Linotype" w:hAnsi="Palatino Linotype"/>
          <w:i/>
          <w:iCs/>
          <w:noProof/>
          <w:sz w:val="20"/>
          <w:szCs w:val="20"/>
        </w:rPr>
        <w:t>Journal of Innovative Science Education</w:t>
      </w:r>
      <w:r w:rsidRPr="00F15A31">
        <w:rPr>
          <w:rFonts w:ascii="Palatino Linotype" w:hAnsi="Palatino Linotype"/>
          <w:noProof/>
          <w:sz w:val="20"/>
          <w:szCs w:val="20"/>
        </w:rPr>
        <w:t xml:space="preserve">, </w:t>
      </w:r>
      <w:r w:rsidRPr="00F15A31">
        <w:rPr>
          <w:rFonts w:ascii="Palatino Linotype" w:hAnsi="Palatino Linotype"/>
          <w:i/>
          <w:iCs/>
          <w:noProof/>
          <w:sz w:val="20"/>
          <w:szCs w:val="20"/>
        </w:rPr>
        <w:t>5</w:t>
      </w:r>
      <w:r w:rsidRPr="00F15A31">
        <w:rPr>
          <w:rFonts w:ascii="Palatino Linotype" w:hAnsi="Palatino Linotype"/>
          <w:noProof/>
          <w:sz w:val="20"/>
          <w:szCs w:val="20"/>
        </w:rPr>
        <w:t>(2), 144–151. http://journal.unnes.ac.id/sju/index.php/jise</w:t>
      </w:r>
    </w:p>
    <w:p w14:paraId="2B4A7B02" w14:textId="77777777" w:rsidR="00F15A31" w:rsidRPr="00F15A31" w:rsidRDefault="00F15A31" w:rsidP="00F15A3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F15A31">
        <w:rPr>
          <w:rFonts w:ascii="Palatino Linotype" w:hAnsi="Palatino Linotype"/>
          <w:noProof/>
          <w:sz w:val="20"/>
          <w:szCs w:val="20"/>
        </w:rPr>
        <w:t xml:space="preserve">Cahyadi, R. A. H. (2019). Pengembangan Bahan Ajar Berbasis Addie Model. </w:t>
      </w:r>
      <w:r w:rsidRPr="00F15A31">
        <w:rPr>
          <w:rFonts w:ascii="Palatino Linotype" w:hAnsi="Palatino Linotype"/>
          <w:i/>
          <w:iCs/>
          <w:noProof/>
          <w:sz w:val="20"/>
          <w:szCs w:val="20"/>
        </w:rPr>
        <w:t>Halaqa: Islamic Education Journal</w:t>
      </w:r>
      <w:r w:rsidRPr="00F15A31">
        <w:rPr>
          <w:rFonts w:ascii="Palatino Linotype" w:hAnsi="Palatino Linotype"/>
          <w:noProof/>
          <w:sz w:val="20"/>
          <w:szCs w:val="20"/>
        </w:rPr>
        <w:t xml:space="preserve">, </w:t>
      </w:r>
      <w:r w:rsidRPr="00F15A31">
        <w:rPr>
          <w:rFonts w:ascii="Palatino Linotype" w:hAnsi="Palatino Linotype"/>
          <w:i/>
          <w:iCs/>
          <w:noProof/>
          <w:sz w:val="20"/>
          <w:szCs w:val="20"/>
        </w:rPr>
        <w:t>3</w:t>
      </w:r>
      <w:r w:rsidRPr="00F15A31">
        <w:rPr>
          <w:rFonts w:ascii="Palatino Linotype" w:hAnsi="Palatino Linotype"/>
          <w:noProof/>
          <w:sz w:val="20"/>
          <w:szCs w:val="20"/>
        </w:rPr>
        <w:t>(1), 35–42. https://doi.org/10.21070/halaqa.v3i1.2124</w:t>
      </w:r>
    </w:p>
    <w:p w14:paraId="635DB438" w14:textId="77777777" w:rsidR="00F15A31" w:rsidRPr="00F15A31" w:rsidRDefault="00F15A31" w:rsidP="00F15A3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F15A31">
        <w:rPr>
          <w:rFonts w:ascii="Palatino Linotype" w:hAnsi="Palatino Linotype"/>
          <w:noProof/>
          <w:sz w:val="20"/>
          <w:szCs w:val="20"/>
        </w:rPr>
        <w:t xml:space="preserve">Darmayasa, I. K., Jampel, N., &amp; Simamora, A. (2018). Pengembangan E-Modul Ipa Berorientasi Pendidikan Karakter Di Smp Negeri 1 Singaraja. </w:t>
      </w:r>
      <w:r w:rsidRPr="00F15A31">
        <w:rPr>
          <w:rFonts w:ascii="Palatino Linotype" w:hAnsi="Palatino Linotype"/>
          <w:i/>
          <w:iCs/>
          <w:noProof/>
          <w:sz w:val="20"/>
          <w:szCs w:val="20"/>
        </w:rPr>
        <w:t>Jurnal Edutech</w:t>
      </w:r>
      <w:r w:rsidRPr="00F15A31">
        <w:rPr>
          <w:rFonts w:ascii="Palatino Linotype" w:hAnsi="Palatino Linotype"/>
          <w:noProof/>
          <w:sz w:val="20"/>
          <w:szCs w:val="20"/>
        </w:rPr>
        <w:t xml:space="preserve">, </w:t>
      </w:r>
      <w:r w:rsidRPr="00F15A31">
        <w:rPr>
          <w:rFonts w:ascii="Palatino Linotype" w:hAnsi="Palatino Linotype"/>
          <w:i/>
          <w:iCs/>
          <w:noProof/>
          <w:sz w:val="20"/>
          <w:szCs w:val="20"/>
        </w:rPr>
        <w:t>6</w:t>
      </w:r>
      <w:r w:rsidRPr="00F15A31">
        <w:rPr>
          <w:rFonts w:ascii="Palatino Linotype" w:hAnsi="Palatino Linotype"/>
          <w:noProof/>
          <w:sz w:val="20"/>
          <w:szCs w:val="20"/>
        </w:rPr>
        <w:t>(1), 53–65.</w:t>
      </w:r>
    </w:p>
    <w:p w14:paraId="1CD7C6E6" w14:textId="77777777" w:rsidR="00F15A31" w:rsidRPr="00F15A31" w:rsidRDefault="00F15A31" w:rsidP="00F15A3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F15A31">
        <w:rPr>
          <w:rFonts w:ascii="Palatino Linotype" w:hAnsi="Palatino Linotype"/>
          <w:noProof/>
          <w:sz w:val="20"/>
          <w:szCs w:val="20"/>
        </w:rPr>
        <w:t xml:space="preserve">Kurniawati, E. F. (2020). Pengimplementasian E-Modul etnokonstruktivisme terhadap motivasi belajar peserta didik Kelas V sekolah dasar. </w:t>
      </w:r>
      <w:r w:rsidRPr="00F15A31">
        <w:rPr>
          <w:rFonts w:ascii="Palatino Linotype" w:hAnsi="Palatino Linotype"/>
          <w:i/>
          <w:iCs/>
          <w:noProof/>
          <w:sz w:val="20"/>
          <w:szCs w:val="20"/>
        </w:rPr>
        <w:t>Jurnal Penelitian Ilmu Pendidikan</w:t>
      </w:r>
      <w:r w:rsidRPr="00F15A31">
        <w:rPr>
          <w:rFonts w:ascii="Palatino Linotype" w:hAnsi="Palatino Linotype"/>
          <w:noProof/>
          <w:sz w:val="20"/>
          <w:szCs w:val="20"/>
        </w:rPr>
        <w:t xml:space="preserve">, </w:t>
      </w:r>
      <w:r w:rsidRPr="00F15A31">
        <w:rPr>
          <w:rFonts w:ascii="Palatino Linotype" w:hAnsi="Palatino Linotype"/>
          <w:i/>
          <w:iCs/>
          <w:noProof/>
          <w:sz w:val="20"/>
          <w:szCs w:val="20"/>
        </w:rPr>
        <w:t>13</w:t>
      </w:r>
      <w:r w:rsidRPr="00F15A31">
        <w:rPr>
          <w:rFonts w:ascii="Palatino Linotype" w:hAnsi="Palatino Linotype"/>
          <w:noProof/>
          <w:sz w:val="20"/>
          <w:szCs w:val="20"/>
        </w:rPr>
        <w:t>(1), 10–21. https://doi.org/10.21831/jpipfip.v13i1.26589</w:t>
      </w:r>
    </w:p>
    <w:p w14:paraId="73ECE634" w14:textId="77777777" w:rsidR="00F15A31" w:rsidRPr="00F15A31" w:rsidRDefault="00F15A31" w:rsidP="00F15A3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F15A31">
        <w:rPr>
          <w:rFonts w:ascii="Palatino Linotype" w:hAnsi="Palatino Linotype"/>
          <w:noProof/>
          <w:sz w:val="20"/>
          <w:szCs w:val="20"/>
        </w:rPr>
        <w:t>Leni, &amp; Suripah. (2022). Pengembangan Modul</w:t>
      </w:r>
      <w:r w:rsidRPr="00F15A31">
        <w:rPr>
          <w:rFonts w:ascii="Palatino Linotype" w:hAnsi="Palatino Linotype"/>
          <w:sz w:val="20"/>
          <w:szCs w:val="20"/>
        </w:rPr>
        <w:t xml:space="preserve"> </w:t>
      </w:r>
      <w:r w:rsidRPr="00F15A31">
        <w:rPr>
          <w:rFonts w:ascii="Palatino Linotype" w:hAnsi="Palatino Linotype"/>
          <w:noProof/>
          <w:sz w:val="20"/>
          <w:szCs w:val="20"/>
        </w:rPr>
        <w:t xml:space="preserve">Elektronik (E-Modul) Berbasis Flip PDF Profesional pada Tema Pencemaran Lingkungan untuk Meningkatkan Literasi Sains Siswa SMP Kelas VII. </w:t>
      </w:r>
      <w:r w:rsidRPr="00F15A31">
        <w:rPr>
          <w:rFonts w:ascii="Palatino Linotype" w:hAnsi="Palatino Linotype"/>
          <w:i/>
          <w:iCs/>
          <w:noProof/>
          <w:sz w:val="20"/>
          <w:szCs w:val="20"/>
        </w:rPr>
        <w:t>Jurnal Pendidikan MIPA</w:t>
      </w:r>
      <w:r w:rsidRPr="00F15A31">
        <w:rPr>
          <w:rFonts w:ascii="Palatino Linotype" w:hAnsi="Palatino Linotype"/>
          <w:noProof/>
          <w:sz w:val="20"/>
          <w:szCs w:val="20"/>
        </w:rPr>
        <w:t xml:space="preserve">, </w:t>
      </w:r>
      <w:r w:rsidRPr="00F15A31">
        <w:rPr>
          <w:rFonts w:ascii="Palatino Linotype" w:hAnsi="Palatino Linotype"/>
          <w:i/>
          <w:iCs/>
          <w:noProof/>
          <w:sz w:val="20"/>
          <w:szCs w:val="20"/>
        </w:rPr>
        <w:t>12</w:t>
      </w:r>
      <w:r w:rsidRPr="00F15A31">
        <w:rPr>
          <w:rFonts w:ascii="Palatino Linotype" w:hAnsi="Palatino Linotype"/>
          <w:noProof/>
          <w:sz w:val="20"/>
          <w:szCs w:val="20"/>
        </w:rPr>
        <w:t>(September), 682–689.</w:t>
      </w:r>
    </w:p>
    <w:p w14:paraId="62485D96" w14:textId="77777777" w:rsidR="00F15A31" w:rsidRPr="00F15A31" w:rsidRDefault="00F15A31" w:rsidP="00F15A3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F15A31">
        <w:rPr>
          <w:rFonts w:ascii="Palatino Linotype" w:hAnsi="Palatino Linotype"/>
          <w:noProof/>
          <w:sz w:val="20"/>
          <w:szCs w:val="20"/>
        </w:rPr>
        <w:t xml:space="preserve">Mutiaramses, M., &amp; Fitria, Y. (2022). Pengembangan Komik Digital Berorientasi Problem Based Learning (PBL) untuk Meningkatkan Literasi Sains Siswa Sekolah Dasar. </w:t>
      </w:r>
      <w:r w:rsidRPr="00F15A31">
        <w:rPr>
          <w:rFonts w:ascii="Palatino Linotype" w:hAnsi="Palatino Linotype"/>
          <w:i/>
          <w:iCs/>
          <w:noProof/>
          <w:sz w:val="20"/>
          <w:szCs w:val="20"/>
        </w:rPr>
        <w:t>Jurnal Penelitian Pendidikan IPA</w:t>
      </w:r>
      <w:r w:rsidRPr="00F15A31">
        <w:rPr>
          <w:rFonts w:ascii="Palatino Linotype" w:hAnsi="Palatino Linotype"/>
          <w:noProof/>
          <w:sz w:val="20"/>
          <w:szCs w:val="20"/>
        </w:rPr>
        <w:t xml:space="preserve">, </w:t>
      </w:r>
      <w:r w:rsidRPr="00F15A31">
        <w:rPr>
          <w:rFonts w:ascii="Palatino Linotype" w:hAnsi="Palatino Linotype"/>
          <w:i/>
          <w:iCs/>
          <w:noProof/>
          <w:sz w:val="20"/>
          <w:szCs w:val="20"/>
        </w:rPr>
        <w:t>8</w:t>
      </w:r>
      <w:r w:rsidRPr="00F15A31">
        <w:rPr>
          <w:rFonts w:ascii="Palatino Linotype" w:hAnsi="Palatino Linotype"/>
          <w:noProof/>
          <w:sz w:val="20"/>
          <w:szCs w:val="20"/>
        </w:rPr>
        <w:t>(2), 699–704. https://doi.org/10.29303/jppipa.v8i2.1349</w:t>
      </w:r>
    </w:p>
    <w:p w14:paraId="0D3B37B6" w14:textId="77777777" w:rsidR="00F15A31" w:rsidRPr="00F15A31" w:rsidRDefault="00F15A31" w:rsidP="00F15A3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F15A31">
        <w:rPr>
          <w:rFonts w:ascii="Palatino Linotype" w:hAnsi="Palatino Linotype"/>
          <w:noProof/>
          <w:sz w:val="20"/>
          <w:szCs w:val="20"/>
        </w:rPr>
        <w:t xml:space="preserve">Putri, N. A., Sukmanasa, E., &amp; Hari Susanto, L. (2023). Pengembangan E-Modul Berbasis Canva Pada Muatan Pelajaran Ilmu Pengetahuan Alam Materi Macam-Macam Gaya. </w:t>
      </w:r>
      <w:r w:rsidRPr="00F15A31">
        <w:rPr>
          <w:rFonts w:ascii="Palatino Linotype" w:hAnsi="Palatino Linotype"/>
          <w:i/>
          <w:iCs/>
          <w:noProof/>
          <w:sz w:val="20"/>
          <w:szCs w:val="20"/>
        </w:rPr>
        <w:t>Didaktik</w:t>
      </w:r>
      <w:r w:rsidRPr="00F15A31">
        <w:rPr>
          <w:rFonts w:ascii="Times New Roman" w:hAnsi="Times New Roman" w:cs="Times New Roman"/>
          <w:i/>
          <w:iCs/>
          <w:noProof/>
          <w:sz w:val="20"/>
          <w:szCs w:val="20"/>
        </w:rPr>
        <w:t> </w:t>
      </w:r>
      <w:r w:rsidRPr="00F15A31">
        <w:rPr>
          <w:rFonts w:ascii="Palatino Linotype" w:hAnsi="Palatino Linotype"/>
          <w:i/>
          <w:iCs/>
          <w:noProof/>
          <w:sz w:val="20"/>
          <w:szCs w:val="20"/>
        </w:rPr>
        <w:t>: Jurnal Ilmiah PGSD STKIP Subang</w:t>
      </w:r>
      <w:r w:rsidRPr="00F15A31">
        <w:rPr>
          <w:rFonts w:ascii="Palatino Linotype" w:hAnsi="Palatino Linotype"/>
          <w:noProof/>
          <w:sz w:val="20"/>
          <w:szCs w:val="20"/>
        </w:rPr>
        <w:t xml:space="preserve">, </w:t>
      </w:r>
      <w:r w:rsidRPr="00F15A31">
        <w:rPr>
          <w:rFonts w:ascii="Palatino Linotype" w:hAnsi="Palatino Linotype"/>
          <w:i/>
          <w:iCs/>
          <w:noProof/>
          <w:sz w:val="20"/>
          <w:szCs w:val="20"/>
        </w:rPr>
        <w:t>9</w:t>
      </w:r>
      <w:r w:rsidRPr="00F15A31">
        <w:rPr>
          <w:rFonts w:ascii="Palatino Linotype" w:hAnsi="Palatino Linotype"/>
          <w:noProof/>
          <w:sz w:val="20"/>
          <w:szCs w:val="20"/>
        </w:rPr>
        <w:t>(1), 484–495. https://doi.org/10.36989/didaktik.v9i1.666</w:t>
      </w:r>
    </w:p>
    <w:p w14:paraId="33D4EA07" w14:textId="77777777" w:rsidR="00F15A31" w:rsidRPr="00F15A31" w:rsidRDefault="00F15A31" w:rsidP="00F15A3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F15A31">
        <w:rPr>
          <w:rFonts w:ascii="Palatino Linotype" w:hAnsi="Palatino Linotype"/>
          <w:noProof/>
          <w:sz w:val="20"/>
          <w:szCs w:val="20"/>
        </w:rPr>
        <w:t xml:space="preserve">Putri, R. N., Hariyadi, S., &amp; Mudakir, I. (2023). </w:t>
      </w:r>
      <w:r w:rsidRPr="00F15A31">
        <w:rPr>
          <w:rFonts w:ascii="Palatino Linotype" w:hAnsi="Palatino Linotype"/>
          <w:i/>
          <w:iCs/>
          <w:noProof/>
          <w:sz w:val="20"/>
          <w:szCs w:val="20"/>
        </w:rPr>
        <w:t>Pengembangan Modul Pembelajaran Berbasis Stem pada Materi Pencemaran Lingkungan untuk Meningkatkan Literasi Sains dan Keterampilan Berpikir Kritis Siswa</w:t>
      </w:r>
      <w:r w:rsidRPr="00F15A31">
        <w:rPr>
          <w:rFonts w:ascii="Palatino Linotype" w:hAnsi="Palatino Linotype"/>
          <w:noProof/>
          <w:sz w:val="20"/>
          <w:szCs w:val="20"/>
        </w:rPr>
        <w:t xml:space="preserve">. </w:t>
      </w:r>
      <w:r w:rsidRPr="00F15A31">
        <w:rPr>
          <w:rFonts w:ascii="Palatino Linotype" w:hAnsi="Palatino Linotype"/>
          <w:i/>
          <w:iCs/>
          <w:noProof/>
          <w:sz w:val="20"/>
          <w:szCs w:val="20"/>
        </w:rPr>
        <w:t>12</w:t>
      </w:r>
      <w:r w:rsidRPr="00F15A31">
        <w:rPr>
          <w:rFonts w:ascii="Palatino Linotype" w:hAnsi="Palatino Linotype"/>
          <w:noProof/>
          <w:sz w:val="20"/>
          <w:szCs w:val="20"/>
        </w:rPr>
        <w:t>(2).</w:t>
      </w:r>
    </w:p>
    <w:p w14:paraId="0A22EF21" w14:textId="77777777" w:rsidR="00F15A31" w:rsidRPr="00F15A31" w:rsidRDefault="00F15A31" w:rsidP="00F15A3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F15A31">
        <w:rPr>
          <w:rFonts w:ascii="Palatino Linotype" w:hAnsi="Palatino Linotype"/>
          <w:noProof/>
          <w:sz w:val="20"/>
          <w:szCs w:val="20"/>
        </w:rPr>
        <w:t xml:space="preserve">Qomariyah, W., Al Muhdhar, M. H. I., &amp; Suarsini, E. (2019). Implementasi Modul Berbasis Problem Based Learning dengan Metode SQ3R Materi Keanekaragaman Hayati untuk Meningkatkan Literasi Sains dan Sikap Peduli Lingkungan. </w:t>
      </w:r>
      <w:r w:rsidRPr="00F15A31">
        <w:rPr>
          <w:rFonts w:ascii="Palatino Linotype" w:hAnsi="Palatino Linotype"/>
          <w:i/>
          <w:iCs/>
          <w:noProof/>
          <w:sz w:val="20"/>
          <w:szCs w:val="20"/>
        </w:rPr>
        <w:t>Jurnal Pendidikan: Teori, Penelitian, Dan Pengembangan</w:t>
      </w:r>
      <w:r w:rsidRPr="00F15A31">
        <w:rPr>
          <w:rFonts w:ascii="Palatino Linotype" w:hAnsi="Palatino Linotype"/>
          <w:noProof/>
          <w:sz w:val="20"/>
          <w:szCs w:val="20"/>
        </w:rPr>
        <w:t xml:space="preserve">, </w:t>
      </w:r>
      <w:r w:rsidRPr="00F15A31">
        <w:rPr>
          <w:rFonts w:ascii="Palatino Linotype" w:hAnsi="Palatino Linotype"/>
          <w:i/>
          <w:iCs/>
          <w:noProof/>
          <w:sz w:val="20"/>
          <w:szCs w:val="20"/>
        </w:rPr>
        <w:t>4</w:t>
      </w:r>
      <w:r w:rsidRPr="00F15A31">
        <w:rPr>
          <w:rFonts w:ascii="Palatino Linotype" w:hAnsi="Palatino Linotype"/>
          <w:noProof/>
          <w:sz w:val="20"/>
          <w:szCs w:val="20"/>
        </w:rPr>
        <w:t>(3), 374. https://doi.org/10.17977/jptpp.v4i3.12134</w:t>
      </w:r>
    </w:p>
    <w:p w14:paraId="793C7DA2" w14:textId="77777777" w:rsidR="00F15A31" w:rsidRPr="00F15A31" w:rsidRDefault="00F15A31" w:rsidP="00F15A3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F15A31">
        <w:rPr>
          <w:rFonts w:ascii="Palatino Linotype" w:hAnsi="Palatino Linotype"/>
          <w:noProof/>
          <w:sz w:val="20"/>
          <w:szCs w:val="20"/>
        </w:rPr>
        <w:t xml:space="preserve">Rusilowati, A. (2018). Asesmen Literasi Sains: Analisis Karakteristik Instrumen dan Kemampuan Siswa Menggunakan Teori Tes Modern Rasch Model. </w:t>
      </w:r>
      <w:r w:rsidRPr="00F15A31">
        <w:rPr>
          <w:rFonts w:ascii="Palatino Linotype" w:hAnsi="Palatino Linotype"/>
          <w:i/>
          <w:iCs/>
          <w:noProof/>
          <w:sz w:val="20"/>
          <w:szCs w:val="20"/>
        </w:rPr>
        <w:t>Prosiding Seminar Nasional Fisika Universitas Riau Ke-3</w:t>
      </w:r>
      <w:r w:rsidRPr="00F15A31">
        <w:rPr>
          <w:rFonts w:ascii="Palatino Linotype" w:hAnsi="Palatino Linotype"/>
          <w:noProof/>
          <w:sz w:val="20"/>
          <w:szCs w:val="20"/>
        </w:rPr>
        <w:t xml:space="preserve">, </w:t>
      </w:r>
      <w:r w:rsidRPr="00F15A31">
        <w:rPr>
          <w:rFonts w:ascii="Palatino Linotype" w:hAnsi="Palatino Linotype"/>
          <w:i/>
          <w:iCs/>
          <w:noProof/>
          <w:sz w:val="20"/>
          <w:szCs w:val="20"/>
        </w:rPr>
        <w:t>September</w:t>
      </w:r>
      <w:r w:rsidRPr="00F15A31">
        <w:rPr>
          <w:rFonts w:ascii="Palatino Linotype" w:hAnsi="Palatino Linotype"/>
          <w:noProof/>
          <w:sz w:val="20"/>
          <w:szCs w:val="20"/>
        </w:rPr>
        <w:t>, 2–15.</w:t>
      </w:r>
    </w:p>
    <w:p w14:paraId="20AC95FB" w14:textId="77777777" w:rsidR="00F15A31" w:rsidRPr="00F15A31" w:rsidRDefault="00F15A31" w:rsidP="00F15A3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F15A31">
        <w:rPr>
          <w:rFonts w:ascii="Palatino Linotype" w:hAnsi="Palatino Linotype"/>
          <w:noProof/>
          <w:sz w:val="20"/>
          <w:szCs w:val="20"/>
        </w:rPr>
        <w:t xml:space="preserve">Suratman, D. (2019). Pengembangan Bahan Ajar Interaktif Untuk Perolehan Keterampilan Menentukan Luas Daerah Yang Dibatasi Dua Fungsi. </w:t>
      </w:r>
      <w:r w:rsidRPr="00F15A31">
        <w:rPr>
          <w:rFonts w:ascii="Palatino Linotype" w:hAnsi="Palatino Linotype"/>
          <w:i/>
          <w:iCs/>
          <w:noProof/>
          <w:sz w:val="20"/>
          <w:szCs w:val="20"/>
        </w:rPr>
        <w:t>Jurnal Pendidikan Matematika Dan IPA</w:t>
      </w:r>
      <w:r w:rsidRPr="00F15A31">
        <w:rPr>
          <w:rFonts w:ascii="Palatino Linotype" w:hAnsi="Palatino Linotype"/>
          <w:noProof/>
          <w:sz w:val="20"/>
          <w:szCs w:val="20"/>
        </w:rPr>
        <w:t xml:space="preserve">, </w:t>
      </w:r>
      <w:r w:rsidRPr="00F15A31">
        <w:rPr>
          <w:rFonts w:ascii="Palatino Linotype" w:hAnsi="Palatino Linotype"/>
          <w:i/>
          <w:iCs/>
          <w:noProof/>
          <w:sz w:val="20"/>
          <w:szCs w:val="20"/>
        </w:rPr>
        <w:t>10</w:t>
      </w:r>
      <w:r w:rsidRPr="00F15A31">
        <w:rPr>
          <w:rFonts w:ascii="Palatino Linotype" w:hAnsi="Palatino Linotype"/>
          <w:noProof/>
          <w:sz w:val="20"/>
          <w:szCs w:val="20"/>
        </w:rPr>
        <w:t>(2), 55. https://doi.org/10.26418/jpmipa.v10i2.31026</w:t>
      </w:r>
    </w:p>
    <w:p w14:paraId="6A33C662" w14:textId="77777777" w:rsidR="00F15A31" w:rsidRPr="00F15A31" w:rsidRDefault="00F15A31" w:rsidP="00F15A3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F15A31">
        <w:rPr>
          <w:rFonts w:ascii="Palatino Linotype" w:hAnsi="Palatino Linotype"/>
          <w:noProof/>
          <w:sz w:val="20"/>
          <w:szCs w:val="20"/>
        </w:rPr>
        <w:t xml:space="preserve">Syahrial, Asrial, Kurniawan, D. A., &amp; Piyana, S. O. (2019). E-Modul Etnokontruktivisme: Implementasi </w:t>
      </w:r>
      <w:r w:rsidRPr="00F15A31">
        <w:rPr>
          <w:rFonts w:ascii="Palatino Linotype" w:hAnsi="Palatino Linotype"/>
          <w:noProof/>
          <w:sz w:val="20"/>
          <w:szCs w:val="20"/>
        </w:rPr>
        <w:lastRenderedPageBreak/>
        <w:t>Pada Kelas V Sekolah Dasar</w:t>
      </w:r>
      <w:r w:rsidRPr="00F15A31">
        <w:rPr>
          <w:rFonts w:ascii="Palatino Linotype" w:hAnsi="Palatino Linotype"/>
          <w:sz w:val="20"/>
          <w:szCs w:val="20"/>
        </w:rPr>
        <w:t xml:space="preserve"> </w:t>
      </w:r>
      <w:r w:rsidRPr="00F15A31">
        <w:rPr>
          <w:rFonts w:ascii="Palatino Linotype" w:hAnsi="Palatino Linotype"/>
          <w:noProof/>
          <w:sz w:val="20"/>
          <w:szCs w:val="20"/>
        </w:rPr>
        <w:t xml:space="preserve">Ditinjau Dari Persepsi, Minat Dan Motivasi. </w:t>
      </w:r>
      <w:r w:rsidRPr="00F15A31">
        <w:rPr>
          <w:rFonts w:ascii="Palatino Linotype" w:hAnsi="Palatino Linotype"/>
          <w:i/>
          <w:iCs/>
          <w:noProof/>
          <w:sz w:val="20"/>
          <w:szCs w:val="20"/>
        </w:rPr>
        <w:t>JTP - Jurnal Teknologi Pendidikan</w:t>
      </w:r>
      <w:r w:rsidRPr="00F15A31">
        <w:rPr>
          <w:rFonts w:ascii="Palatino Linotype" w:hAnsi="Palatino Linotype"/>
          <w:noProof/>
          <w:sz w:val="20"/>
          <w:szCs w:val="20"/>
        </w:rPr>
        <w:t xml:space="preserve">, </w:t>
      </w:r>
      <w:r w:rsidRPr="00F15A31">
        <w:rPr>
          <w:rFonts w:ascii="Palatino Linotype" w:hAnsi="Palatino Linotype"/>
          <w:i/>
          <w:iCs/>
          <w:noProof/>
          <w:sz w:val="20"/>
          <w:szCs w:val="20"/>
        </w:rPr>
        <w:t>21</w:t>
      </w:r>
      <w:r w:rsidRPr="00F15A31">
        <w:rPr>
          <w:rFonts w:ascii="Palatino Linotype" w:hAnsi="Palatino Linotype"/>
          <w:noProof/>
          <w:sz w:val="20"/>
          <w:szCs w:val="20"/>
        </w:rPr>
        <w:t>(2), 165–177. https://doi.org/10.21009/jtp.v21i2.11030</w:t>
      </w:r>
    </w:p>
    <w:p w14:paraId="19A02407" w14:textId="77777777" w:rsidR="00F15A31" w:rsidRPr="00F15A31" w:rsidRDefault="00F15A31" w:rsidP="00F15A31">
      <w:pPr>
        <w:widowControl w:val="0"/>
        <w:autoSpaceDE w:val="0"/>
        <w:autoSpaceDN w:val="0"/>
        <w:adjustRightInd w:val="0"/>
        <w:spacing w:after="0" w:line="240" w:lineRule="auto"/>
        <w:ind w:left="480" w:hanging="480"/>
        <w:jc w:val="both"/>
        <w:rPr>
          <w:rFonts w:ascii="Palatino Linotype" w:hAnsi="Palatino Linotype"/>
          <w:noProof/>
          <w:sz w:val="20"/>
          <w:szCs w:val="20"/>
        </w:rPr>
      </w:pPr>
      <w:r w:rsidRPr="00F15A31">
        <w:rPr>
          <w:rFonts w:ascii="Palatino Linotype" w:hAnsi="Palatino Linotype"/>
          <w:noProof/>
          <w:sz w:val="20"/>
          <w:szCs w:val="20"/>
        </w:rPr>
        <w:t>Syahrial, S., Asrial, A., Kurniawan, D. A., &amp; Kiska, N. D. (2021). Improving</w:t>
      </w:r>
      <w:r w:rsidRPr="00F15A31">
        <w:rPr>
          <w:rFonts w:ascii="Palatino Linotype" w:hAnsi="Palatino Linotype"/>
          <w:sz w:val="20"/>
          <w:szCs w:val="20"/>
        </w:rPr>
        <w:t xml:space="preserve"> </w:t>
      </w:r>
      <w:r w:rsidRPr="00F15A31">
        <w:rPr>
          <w:rFonts w:ascii="Palatino Linotype" w:hAnsi="Palatino Linotype"/>
          <w:noProof/>
          <w:sz w:val="20"/>
          <w:szCs w:val="20"/>
        </w:rPr>
        <w:t xml:space="preserve">Environmental Care Characters Through E-Modules Based on Local Wisdom Mangrove Ecotourism. </w:t>
      </w:r>
      <w:r w:rsidRPr="00F15A31">
        <w:rPr>
          <w:rFonts w:ascii="Palatino Linotype" w:hAnsi="Palatino Linotype"/>
          <w:i/>
          <w:iCs/>
          <w:noProof/>
          <w:sz w:val="20"/>
          <w:szCs w:val="20"/>
        </w:rPr>
        <w:t>Jurnal Ilmiah Sekolah Dasar</w:t>
      </w:r>
      <w:r w:rsidRPr="00F15A31">
        <w:rPr>
          <w:rFonts w:ascii="Palatino Linotype" w:hAnsi="Palatino Linotype"/>
          <w:noProof/>
          <w:sz w:val="20"/>
          <w:szCs w:val="20"/>
        </w:rPr>
        <w:t xml:space="preserve">, </w:t>
      </w:r>
      <w:r w:rsidRPr="00F15A31">
        <w:rPr>
          <w:rFonts w:ascii="Palatino Linotype" w:hAnsi="Palatino Linotype"/>
          <w:i/>
          <w:iCs/>
          <w:noProof/>
          <w:sz w:val="20"/>
          <w:szCs w:val="20"/>
        </w:rPr>
        <w:t>5</w:t>
      </w:r>
      <w:r w:rsidRPr="00F15A31">
        <w:rPr>
          <w:rFonts w:ascii="Palatino Linotype" w:hAnsi="Palatino Linotype"/>
          <w:noProof/>
          <w:sz w:val="20"/>
          <w:szCs w:val="20"/>
        </w:rPr>
        <w:t>(3), 378. https://doi.org/10.23887/jisd.v5i2.35360</w:t>
      </w:r>
    </w:p>
    <w:p w14:paraId="66DC7AE9" w14:textId="2F92D66B" w:rsidR="00F15A31" w:rsidRPr="00F15A31" w:rsidRDefault="00F15A31" w:rsidP="00F15A31">
      <w:pPr>
        <w:pStyle w:val="Alishlah71References"/>
      </w:pPr>
    </w:p>
    <w:sectPr w:rsidR="00F15A31" w:rsidRPr="00F15A31" w:rsidSect="001914CF">
      <w:headerReference w:type="default" r:id="rId11"/>
      <w:footerReference w:type="default" r:id="rId12"/>
      <w:headerReference w:type="first" r:id="rId13"/>
      <w:footerReference w:type="first" r:id="rId14"/>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51FC3" w14:textId="77777777" w:rsidR="00F3371C" w:rsidRDefault="00F3371C" w:rsidP="008E64A2">
      <w:pPr>
        <w:spacing w:after="0" w:line="240" w:lineRule="auto"/>
      </w:pPr>
      <w:r>
        <w:separator/>
      </w:r>
    </w:p>
    <w:p w14:paraId="18706A83" w14:textId="77777777" w:rsidR="00F3371C" w:rsidRDefault="00F3371C"/>
  </w:endnote>
  <w:endnote w:type="continuationSeparator" w:id="0">
    <w:p w14:paraId="089525F8" w14:textId="77777777" w:rsidR="00F3371C" w:rsidRDefault="00F3371C" w:rsidP="008E64A2">
      <w:pPr>
        <w:spacing w:after="0" w:line="240" w:lineRule="auto"/>
      </w:pPr>
      <w:r>
        <w:continuationSeparator/>
      </w:r>
    </w:p>
    <w:p w14:paraId="5CDE5A42" w14:textId="77777777" w:rsidR="00F3371C" w:rsidRDefault="00F33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AFA6" w14:textId="019415D4" w:rsidR="001C18FA" w:rsidRPr="00727D5A" w:rsidRDefault="009B23D1" w:rsidP="009B23D1">
    <w:pPr>
      <w:pStyle w:val="Alishlah12title"/>
    </w:pPr>
    <w:r>
      <w:rPr>
        <w:i/>
        <w:sz w:val="16"/>
      </w:rPr>
      <w:t xml:space="preserve">Dadang, </w:t>
    </w:r>
    <w:proofErr w:type="spellStart"/>
    <w:r>
      <w:rPr>
        <w:i/>
        <w:sz w:val="16"/>
      </w:rPr>
      <w:t>Nunung</w:t>
    </w:r>
    <w:proofErr w:type="spellEnd"/>
    <w:r>
      <w:rPr>
        <w:i/>
        <w:sz w:val="16"/>
      </w:rPr>
      <w:t>, Elly</w:t>
    </w:r>
    <w:r w:rsidR="00727D5A" w:rsidRPr="00727D5A">
      <w:rPr>
        <w:i/>
        <w:sz w:val="16"/>
      </w:rPr>
      <w:t>/</w:t>
    </w:r>
    <w:r>
      <w:rPr>
        <w:i/>
        <w:sz w:val="16"/>
      </w:rPr>
      <w:t xml:space="preserve">Development of E-Modules Based on Local </w:t>
    </w:r>
    <w:proofErr w:type="gramStart"/>
    <w:r>
      <w:rPr>
        <w:i/>
        <w:sz w:val="16"/>
      </w:rPr>
      <w:t>Wisdom  on</w:t>
    </w:r>
    <w:proofErr w:type="gramEnd"/>
    <w:r>
      <w:rPr>
        <w:i/>
        <w:sz w:val="16"/>
      </w:rPr>
      <w:t xml:space="preserve"> Ecosystem Material to Increase Scientific Literacy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53219"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7FDAF" w14:textId="77777777" w:rsidR="00F3371C" w:rsidRDefault="00F3371C" w:rsidP="008E64A2">
      <w:pPr>
        <w:spacing w:after="0" w:line="240" w:lineRule="auto"/>
      </w:pPr>
      <w:r>
        <w:separator/>
      </w:r>
    </w:p>
    <w:p w14:paraId="585BCBDC" w14:textId="77777777" w:rsidR="00F3371C" w:rsidRDefault="00F3371C"/>
  </w:footnote>
  <w:footnote w:type="continuationSeparator" w:id="0">
    <w:p w14:paraId="6241F4F3" w14:textId="77777777" w:rsidR="00F3371C" w:rsidRDefault="00F3371C" w:rsidP="008E64A2">
      <w:pPr>
        <w:spacing w:after="0" w:line="240" w:lineRule="auto"/>
      </w:pPr>
      <w:r>
        <w:continuationSeparator/>
      </w:r>
    </w:p>
    <w:p w14:paraId="175EF648" w14:textId="77777777" w:rsidR="00F3371C" w:rsidRDefault="00F337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88E74"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6D6C6C83" wp14:editId="738BC776">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FC840"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70BDB415" w14:textId="77777777" w:rsidR="0016521C" w:rsidRDefault="0016521C"/>
  <w:p w14:paraId="6A433CD6" w14:textId="77777777" w:rsidR="00A53F70" w:rsidRDefault="00A53F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F7746" w14:textId="77777777"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42CFB6E9"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35A8D380"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546FED08" wp14:editId="64E52CC9">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388B2"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96230AC"/>
    <w:multiLevelType w:val="hybridMultilevel"/>
    <w:tmpl w:val="E9FE4AF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A8E674C"/>
    <w:multiLevelType w:val="hybridMultilevel"/>
    <w:tmpl w:val="58A2C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8"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71445224">
    <w:abstractNumId w:val="10"/>
  </w:num>
  <w:num w:numId="2" w16cid:durableId="1881278072">
    <w:abstractNumId w:val="11"/>
  </w:num>
  <w:num w:numId="3" w16cid:durableId="374040691">
    <w:abstractNumId w:val="7"/>
  </w:num>
  <w:num w:numId="4" w16cid:durableId="826357148">
    <w:abstractNumId w:val="6"/>
  </w:num>
  <w:num w:numId="5" w16cid:durableId="1466893235">
    <w:abstractNumId w:val="15"/>
  </w:num>
  <w:num w:numId="6" w16cid:durableId="394815994">
    <w:abstractNumId w:val="18"/>
  </w:num>
  <w:num w:numId="7" w16cid:durableId="1017660626">
    <w:abstractNumId w:val="1"/>
  </w:num>
  <w:num w:numId="8" w16cid:durableId="1386375414">
    <w:abstractNumId w:val="17"/>
  </w:num>
  <w:num w:numId="9" w16cid:durableId="685207264">
    <w:abstractNumId w:val="9"/>
  </w:num>
  <w:num w:numId="10" w16cid:durableId="257908206">
    <w:abstractNumId w:val="16"/>
  </w:num>
  <w:num w:numId="11" w16cid:durableId="532766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6927880">
    <w:abstractNumId w:val="19"/>
  </w:num>
  <w:num w:numId="13" w16cid:durableId="160045226">
    <w:abstractNumId w:val="3"/>
  </w:num>
  <w:num w:numId="14" w16cid:durableId="1619215147">
    <w:abstractNumId w:val="12"/>
  </w:num>
  <w:num w:numId="15" w16cid:durableId="1897469474">
    <w:abstractNumId w:val="13"/>
  </w:num>
  <w:num w:numId="16" w16cid:durableId="1043022557">
    <w:abstractNumId w:val="0"/>
  </w:num>
  <w:num w:numId="17" w16cid:durableId="550072633">
    <w:abstractNumId w:val="5"/>
  </w:num>
  <w:num w:numId="18" w16cid:durableId="442189168">
    <w:abstractNumId w:val="8"/>
  </w:num>
  <w:num w:numId="19" w16cid:durableId="1171868933">
    <w:abstractNumId w:val="2"/>
  </w:num>
  <w:num w:numId="20" w16cid:durableId="113529483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F3371C"/>
    <w:rsid w:val="000061CE"/>
    <w:rsid w:val="00031DD5"/>
    <w:rsid w:val="000333AC"/>
    <w:rsid w:val="000355EA"/>
    <w:rsid w:val="00035C67"/>
    <w:rsid w:val="00056E9C"/>
    <w:rsid w:val="00071524"/>
    <w:rsid w:val="000735BB"/>
    <w:rsid w:val="00075197"/>
    <w:rsid w:val="000831BD"/>
    <w:rsid w:val="000A13A3"/>
    <w:rsid w:val="000A36F0"/>
    <w:rsid w:val="000D5EE8"/>
    <w:rsid w:val="000E2588"/>
    <w:rsid w:val="000E2C60"/>
    <w:rsid w:val="000E7A05"/>
    <w:rsid w:val="000E7C0B"/>
    <w:rsid w:val="000F1812"/>
    <w:rsid w:val="000F66B9"/>
    <w:rsid w:val="00114306"/>
    <w:rsid w:val="001358C8"/>
    <w:rsid w:val="00143989"/>
    <w:rsid w:val="00145F3A"/>
    <w:rsid w:val="00147524"/>
    <w:rsid w:val="00151740"/>
    <w:rsid w:val="001603B5"/>
    <w:rsid w:val="0016521C"/>
    <w:rsid w:val="00175AF2"/>
    <w:rsid w:val="00182EA2"/>
    <w:rsid w:val="001914CF"/>
    <w:rsid w:val="001A4292"/>
    <w:rsid w:val="001A581B"/>
    <w:rsid w:val="001B1FBF"/>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2F751E"/>
    <w:rsid w:val="003037AA"/>
    <w:rsid w:val="00307DF5"/>
    <w:rsid w:val="00312FBF"/>
    <w:rsid w:val="0032467B"/>
    <w:rsid w:val="00325B99"/>
    <w:rsid w:val="00330DE2"/>
    <w:rsid w:val="00332A14"/>
    <w:rsid w:val="00340D1C"/>
    <w:rsid w:val="0034182D"/>
    <w:rsid w:val="00351943"/>
    <w:rsid w:val="003526EA"/>
    <w:rsid w:val="003538FA"/>
    <w:rsid w:val="00366DA9"/>
    <w:rsid w:val="003670E2"/>
    <w:rsid w:val="00367C25"/>
    <w:rsid w:val="00371B0F"/>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B0A2C"/>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5E3053"/>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391"/>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7B61"/>
    <w:rsid w:val="0089730B"/>
    <w:rsid w:val="008D0E8E"/>
    <w:rsid w:val="008D272B"/>
    <w:rsid w:val="008D454D"/>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21F7"/>
    <w:rsid w:val="009636A4"/>
    <w:rsid w:val="00964447"/>
    <w:rsid w:val="00966B3D"/>
    <w:rsid w:val="00971961"/>
    <w:rsid w:val="0098303C"/>
    <w:rsid w:val="00984D8C"/>
    <w:rsid w:val="009B07D9"/>
    <w:rsid w:val="009B23D1"/>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3F70"/>
    <w:rsid w:val="00A54BE9"/>
    <w:rsid w:val="00A66748"/>
    <w:rsid w:val="00A75CB1"/>
    <w:rsid w:val="00A77EBF"/>
    <w:rsid w:val="00A80097"/>
    <w:rsid w:val="00A91453"/>
    <w:rsid w:val="00A96285"/>
    <w:rsid w:val="00A9708A"/>
    <w:rsid w:val="00A97F4A"/>
    <w:rsid w:val="00AA580B"/>
    <w:rsid w:val="00AB2854"/>
    <w:rsid w:val="00AB4892"/>
    <w:rsid w:val="00AB6B7A"/>
    <w:rsid w:val="00AC475D"/>
    <w:rsid w:val="00AC5858"/>
    <w:rsid w:val="00AD26B9"/>
    <w:rsid w:val="00AD7DBE"/>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932AE"/>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67386"/>
    <w:rsid w:val="00C721BA"/>
    <w:rsid w:val="00C8406B"/>
    <w:rsid w:val="00C94847"/>
    <w:rsid w:val="00CA3B3C"/>
    <w:rsid w:val="00CC0C2B"/>
    <w:rsid w:val="00CC3DB2"/>
    <w:rsid w:val="00CC7F21"/>
    <w:rsid w:val="00CD3AE9"/>
    <w:rsid w:val="00CD66AC"/>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D605C"/>
    <w:rsid w:val="00DE2B7D"/>
    <w:rsid w:val="00DF215F"/>
    <w:rsid w:val="00E00922"/>
    <w:rsid w:val="00E05855"/>
    <w:rsid w:val="00E1438C"/>
    <w:rsid w:val="00E22B8E"/>
    <w:rsid w:val="00E45249"/>
    <w:rsid w:val="00E517C5"/>
    <w:rsid w:val="00E56B59"/>
    <w:rsid w:val="00E85AC8"/>
    <w:rsid w:val="00EA7D37"/>
    <w:rsid w:val="00EE35A7"/>
    <w:rsid w:val="00EF47B8"/>
    <w:rsid w:val="00F03710"/>
    <w:rsid w:val="00F05579"/>
    <w:rsid w:val="00F14DD2"/>
    <w:rsid w:val="00F15294"/>
    <w:rsid w:val="00F15A31"/>
    <w:rsid w:val="00F30CBA"/>
    <w:rsid w:val="00F30EA6"/>
    <w:rsid w:val="00F3371C"/>
    <w:rsid w:val="00F36C4F"/>
    <w:rsid w:val="00F40982"/>
    <w:rsid w:val="00F67706"/>
    <w:rsid w:val="00F6777E"/>
    <w:rsid w:val="00F8776C"/>
    <w:rsid w:val="00F941E4"/>
    <w:rsid w:val="00FA146B"/>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91490"/>
  <w15:chartTrackingRefBased/>
  <w15:docId w15:val="{E16E522D-A18B-429D-B452-9EB1324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unung290180@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126</TotalTime>
  <Pages>16</Pages>
  <Words>6703</Words>
  <Characters>38212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cp:lastPrinted>2024-09-17T03:18:00Z</cp:lastPrinted>
  <dcterms:created xsi:type="dcterms:W3CDTF">2024-09-16T05:42:00Z</dcterms:created>
  <dcterms:modified xsi:type="dcterms:W3CDTF">2024-09-17T03:20:00Z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