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5850" w:rsidRDefault="00C75850" w:rsidP="00864AA5">
      <w:pPr>
        <w:pStyle w:val="Alishlah13authornames"/>
        <w:rPr>
          <w:snapToGrid w:val="0"/>
          <w:sz w:val="28"/>
          <w:szCs w:val="28"/>
          <w:lang w:val="en-GB"/>
        </w:rPr>
      </w:pPr>
    </w:p>
    <w:p w:rsidR="00C75850" w:rsidRDefault="00C75850" w:rsidP="00864AA5">
      <w:pPr>
        <w:pStyle w:val="Alishlah13authornames"/>
        <w:rPr>
          <w:snapToGrid w:val="0"/>
          <w:sz w:val="28"/>
          <w:szCs w:val="28"/>
          <w:lang w:val="en-GB"/>
        </w:rPr>
      </w:pPr>
      <w:proofErr w:type="spellStart"/>
      <w:r w:rsidRPr="00C75850">
        <w:rPr>
          <w:snapToGrid w:val="0"/>
          <w:sz w:val="28"/>
          <w:szCs w:val="28"/>
          <w:lang w:val="en-GB"/>
        </w:rPr>
        <w:t>Pesantren</w:t>
      </w:r>
      <w:proofErr w:type="spellEnd"/>
      <w:r w:rsidRPr="00C75850">
        <w:rPr>
          <w:snapToGrid w:val="0"/>
          <w:sz w:val="28"/>
          <w:szCs w:val="28"/>
          <w:lang w:val="en-GB"/>
        </w:rPr>
        <w:t xml:space="preserve"> Change Management to Improve Education Quality at Al-</w:t>
      </w:r>
      <w:proofErr w:type="spellStart"/>
      <w:r w:rsidRPr="00C75850">
        <w:rPr>
          <w:snapToGrid w:val="0"/>
          <w:sz w:val="28"/>
          <w:szCs w:val="28"/>
          <w:lang w:val="en-GB"/>
        </w:rPr>
        <w:t>Mashduqiah</w:t>
      </w:r>
      <w:proofErr w:type="spellEnd"/>
      <w:r w:rsidRPr="00C75850">
        <w:rPr>
          <w:snapToGrid w:val="0"/>
          <w:sz w:val="28"/>
          <w:szCs w:val="28"/>
          <w:lang w:val="en-GB"/>
        </w:rPr>
        <w:t xml:space="preserve"> Islamic Boarding School, </w:t>
      </w:r>
      <w:proofErr w:type="spellStart"/>
      <w:r w:rsidRPr="00C75850">
        <w:rPr>
          <w:snapToGrid w:val="0"/>
          <w:sz w:val="28"/>
          <w:szCs w:val="28"/>
          <w:lang w:val="en-GB"/>
        </w:rPr>
        <w:t>Probolinggo</w:t>
      </w:r>
      <w:proofErr w:type="spellEnd"/>
      <w:r w:rsidRPr="00C75850">
        <w:rPr>
          <w:snapToGrid w:val="0"/>
          <w:sz w:val="28"/>
          <w:szCs w:val="28"/>
          <w:lang w:val="en-GB"/>
        </w:rPr>
        <w:t xml:space="preserve"> and Al-</w:t>
      </w:r>
      <w:proofErr w:type="spellStart"/>
      <w:r w:rsidRPr="00C75850">
        <w:rPr>
          <w:snapToGrid w:val="0"/>
          <w:sz w:val="28"/>
          <w:szCs w:val="28"/>
          <w:lang w:val="en-GB"/>
        </w:rPr>
        <w:t>Amanah</w:t>
      </w:r>
      <w:proofErr w:type="spellEnd"/>
      <w:r w:rsidRPr="00C75850">
        <w:rPr>
          <w:snapToGrid w:val="0"/>
          <w:sz w:val="28"/>
          <w:szCs w:val="28"/>
          <w:lang w:val="en-GB"/>
        </w:rPr>
        <w:t xml:space="preserve"> Islamic Boarding School, </w:t>
      </w:r>
      <w:proofErr w:type="spellStart"/>
      <w:r w:rsidRPr="00C75850">
        <w:rPr>
          <w:snapToGrid w:val="0"/>
          <w:sz w:val="28"/>
          <w:szCs w:val="28"/>
          <w:lang w:val="en-GB"/>
        </w:rPr>
        <w:t>Situbondo</w:t>
      </w:r>
      <w:proofErr w:type="spellEnd"/>
    </w:p>
    <w:p w:rsidR="00BE398A" w:rsidRPr="00864AA5" w:rsidRDefault="00864AA5" w:rsidP="00864AA5">
      <w:pPr>
        <w:pStyle w:val="Alishlah13authornames"/>
        <w:rPr>
          <w:vertAlign w:val="superscript"/>
          <w:lang w:val="id-ID"/>
        </w:rPr>
      </w:pPr>
      <w:r>
        <w:rPr>
          <w:lang w:val="id-ID"/>
        </w:rPr>
        <w:t>Abdurrahman</w:t>
      </w:r>
      <w:r>
        <w:rPr>
          <w:vertAlign w:val="superscript"/>
          <w:lang w:val="en-GB"/>
        </w:rPr>
        <w:t>1</w:t>
      </w:r>
      <w:r w:rsidR="007E6AA6" w:rsidRPr="007E6AA6">
        <w:rPr>
          <w:lang w:val="en-GB"/>
        </w:rPr>
        <w:t xml:space="preserve">, </w:t>
      </w:r>
      <w:r>
        <w:rPr>
          <w:lang w:val="id-ID"/>
        </w:rPr>
        <w:t>Baharuddin</w:t>
      </w:r>
      <w:r>
        <w:rPr>
          <w:vertAlign w:val="superscript"/>
          <w:lang w:val="en-GB"/>
        </w:rPr>
        <w:t>2</w:t>
      </w:r>
      <w:r>
        <w:rPr>
          <w:lang w:val="id-ID"/>
        </w:rPr>
        <w:t>, Samsul Hady</w:t>
      </w:r>
      <w:r>
        <w:rPr>
          <w:vertAlign w:val="superscript"/>
          <w:lang w:val="id-ID"/>
        </w:rPr>
        <w:t>3</w:t>
      </w:r>
    </w:p>
    <w:p w:rsidR="008E64A2" w:rsidRDefault="00BE398A" w:rsidP="008D001E">
      <w:pPr>
        <w:pStyle w:val="Alishlah16affiliation"/>
        <w:rPr>
          <w:color w:val="auto"/>
          <w:lang w:val="id-ID"/>
        </w:rPr>
      </w:pPr>
      <w:r w:rsidRPr="00A75CB1">
        <w:rPr>
          <w:color w:val="auto"/>
          <w:vertAlign w:val="superscript"/>
          <w:lang w:val="en-GB"/>
        </w:rPr>
        <w:t>1</w:t>
      </w:r>
      <w:r w:rsidR="00006C24">
        <w:rPr>
          <w:color w:val="auto"/>
          <w:lang w:val="id-ID"/>
        </w:rPr>
        <w:tab/>
      </w:r>
      <w:r w:rsidR="008D001E" w:rsidRPr="008D001E">
        <w:rPr>
          <w:color w:val="auto"/>
          <w:lang w:val="id-ID"/>
        </w:rPr>
        <w:t>Maulana Malik Ibrahim State Islamic University Malang</w:t>
      </w:r>
      <w:r w:rsidR="002B31FD" w:rsidRPr="002B31FD">
        <w:rPr>
          <w:color w:val="auto"/>
          <w:lang w:val="en-GB"/>
        </w:rPr>
        <w:t xml:space="preserve">; </w:t>
      </w:r>
      <w:r w:rsidR="00864AA5">
        <w:rPr>
          <w:color w:val="auto"/>
          <w:lang w:val="id-ID"/>
        </w:rPr>
        <w:t>rahman.gibol90@gmail.com</w:t>
      </w:r>
    </w:p>
    <w:p w:rsidR="00864AA5" w:rsidRPr="00006C24" w:rsidRDefault="00864AA5" w:rsidP="006148B0">
      <w:pPr>
        <w:pStyle w:val="Alishlah16affiliation"/>
        <w:rPr>
          <w:color w:val="auto"/>
          <w:lang w:val="id-ID"/>
        </w:rPr>
      </w:pPr>
      <w:r>
        <w:rPr>
          <w:vertAlign w:val="superscript"/>
          <w:lang w:val="en-GB"/>
        </w:rPr>
        <w:t>2</w:t>
      </w:r>
      <w:r w:rsidR="00006C24">
        <w:rPr>
          <w:vertAlign w:val="superscript"/>
          <w:lang w:val="id-ID"/>
        </w:rPr>
        <w:tab/>
      </w:r>
      <w:r w:rsidR="008D001E" w:rsidRPr="008D001E">
        <w:rPr>
          <w:color w:val="auto"/>
          <w:lang w:val="id-ID"/>
        </w:rPr>
        <w:t>Maulana Malik Ibrahim State Islamic University Malang</w:t>
      </w:r>
      <w:r w:rsidR="00006C24" w:rsidRPr="002B31FD">
        <w:rPr>
          <w:color w:val="auto"/>
          <w:lang w:val="en-GB"/>
        </w:rPr>
        <w:t>;</w:t>
      </w:r>
      <w:r w:rsidR="00006C24">
        <w:rPr>
          <w:color w:val="auto"/>
          <w:lang w:val="id-ID"/>
        </w:rPr>
        <w:t xml:space="preserve"> </w:t>
      </w:r>
      <w:r w:rsidR="00302247">
        <w:rPr>
          <w:color w:val="auto"/>
          <w:lang w:val="id-ID"/>
        </w:rPr>
        <w:t>baharuddin</w:t>
      </w:r>
      <w:r w:rsidR="006148B0">
        <w:rPr>
          <w:color w:val="auto"/>
          <w:lang w:val="id-ID"/>
        </w:rPr>
        <w:t>@pai.uin-malang.ac.id</w:t>
      </w:r>
    </w:p>
    <w:p w:rsidR="00B72F3D" w:rsidRDefault="00864AA5" w:rsidP="00302247">
      <w:pPr>
        <w:pStyle w:val="Alishlah16affiliation"/>
        <w:rPr>
          <w:color w:val="auto"/>
          <w:lang w:val="en-GB"/>
        </w:rPr>
      </w:pPr>
      <w:r>
        <w:rPr>
          <w:vertAlign w:val="superscript"/>
          <w:lang w:val="id-ID"/>
        </w:rPr>
        <w:t>3</w:t>
      </w:r>
      <w:r w:rsidR="00B72F3D" w:rsidRPr="00A75CB1">
        <w:rPr>
          <w:color w:val="auto"/>
          <w:lang w:val="en-GB"/>
        </w:rPr>
        <w:tab/>
      </w:r>
      <w:r w:rsidR="008D001E" w:rsidRPr="008D001E">
        <w:rPr>
          <w:color w:val="auto"/>
          <w:lang w:val="id-ID"/>
        </w:rPr>
        <w:t>Maulana Malik Ibrahim State Islamic University Malang</w:t>
      </w:r>
      <w:r w:rsidR="002B31FD" w:rsidRPr="002B31FD">
        <w:rPr>
          <w:color w:val="auto"/>
          <w:lang w:val="en-GB"/>
        </w:rPr>
        <w:t xml:space="preserve">; </w:t>
      </w:r>
      <w:r w:rsidR="00302247">
        <w:rPr>
          <w:color w:val="auto"/>
          <w:lang w:val="id-ID"/>
        </w:rPr>
        <w:t>emsamsulhady@pai.uin-malang.ac.id</w:t>
      </w:r>
    </w:p>
    <w:p w:rsidR="00784B9B" w:rsidRPr="00A75CB1" w:rsidRDefault="00784B9B" w:rsidP="00BE398A">
      <w:pPr>
        <w:pStyle w:val="Alishlah16affiliation"/>
        <w:rPr>
          <w:color w:val="auto"/>
          <w:lang w:val="en-GB"/>
        </w:rPr>
      </w:pPr>
    </w:p>
    <w:tbl>
      <w:tblPr>
        <w:tblStyle w:val="TableGrid"/>
        <w:tblW w:w="8845" w:type="dxa"/>
        <w:jc w:val="center"/>
        <w:tblLook w:val="04A0" w:firstRow="1" w:lastRow="0" w:firstColumn="1" w:lastColumn="0" w:noHBand="0" w:noVBand="1"/>
      </w:tblPr>
      <w:tblGrid>
        <w:gridCol w:w="2787"/>
        <w:gridCol w:w="282"/>
        <w:gridCol w:w="5776"/>
      </w:tblGrid>
      <w:tr w:rsidR="0048254D" w:rsidRPr="0048254D" w:rsidTr="0048254D">
        <w:trPr>
          <w:jc w:val="center"/>
        </w:trPr>
        <w:tc>
          <w:tcPr>
            <w:tcW w:w="2787" w:type="dxa"/>
            <w:tcBorders>
              <w:top w:val="double" w:sz="4" w:space="0" w:color="auto"/>
              <w:left w:val="nil"/>
              <w:bottom w:val="single" w:sz="4" w:space="0" w:color="auto"/>
              <w:right w:val="nil"/>
            </w:tcBorders>
          </w:tcPr>
          <w:p w:rsidR="0048254D" w:rsidRPr="0048254D" w:rsidRDefault="0048254D" w:rsidP="001C18FA">
            <w:pPr>
              <w:spacing w:before="120"/>
              <w:jc w:val="both"/>
              <w:rPr>
                <w:rFonts w:ascii="Palatino Linotype" w:hAnsi="Palatino Linotype"/>
                <w:b/>
              </w:rPr>
            </w:pPr>
            <w:r w:rsidRPr="0048254D">
              <w:rPr>
                <w:rFonts w:ascii="Palatino Linotype" w:hAnsi="Palatino Linotype"/>
                <w:b/>
              </w:rPr>
              <w:t>ARTICLE INFO</w:t>
            </w:r>
          </w:p>
        </w:tc>
        <w:tc>
          <w:tcPr>
            <w:tcW w:w="282" w:type="dxa"/>
            <w:tcBorders>
              <w:top w:val="double" w:sz="4" w:space="0" w:color="auto"/>
              <w:left w:val="nil"/>
              <w:bottom w:val="nil"/>
              <w:right w:val="nil"/>
            </w:tcBorders>
          </w:tcPr>
          <w:p w:rsidR="0048254D" w:rsidRPr="0048254D" w:rsidRDefault="0048254D" w:rsidP="001C18FA">
            <w:pPr>
              <w:spacing w:before="120"/>
              <w:jc w:val="center"/>
              <w:rPr>
                <w:rFonts w:ascii="Palatino Linotype" w:hAnsi="Palatino Linotype"/>
              </w:rPr>
            </w:pPr>
          </w:p>
        </w:tc>
        <w:tc>
          <w:tcPr>
            <w:tcW w:w="5776" w:type="dxa"/>
            <w:tcBorders>
              <w:top w:val="double" w:sz="4" w:space="0" w:color="auto"/>
              <w:left w:val="nil"/>
              <w:bottom w:val="single" w:sz="4" w:space="0" w:color="auto"/>
              <w:right w:val="nil"/>
            </w:tcBorders>
          </w:tcPr>
          <w:p w:rsidR="0048254D" w:rsidRPr="0048254D" w:rsidRDefault="0048254D" w:rsidP="002663A1">
            <w:pPr>
              <w:spacing w:before="120"/>
              <w:ind w:left="81"/>
              <w:rPr>
                <w:rFonts w:ascii="Palatino Linotype" w:hAnsi="Palatino Linotype"/>
                <w:color w:val="000000"/>
                <w:sz w:val="24"/>
                <w:szCs w:val="24"/>
              </w:rPr>
            </w:pPr>
            <w:r w:rsidRPr="0048254D">
              <w:rPr>
                <w:rFonts w:ascii="Palatino Linotype" w:hAnsi="Palatino Linotype"/>
                <w:b/>
                <w:bCs/>
                <w:iCs/>
                <w:color w:val="000000"/>
              </w:rPr>
              <w:t>ABSTRACT</w:t>
            </w:r>
          </w:p>
        </w:tc>
      </w:tr>
      <w:tr w:rsidR="0048254D" w:rsidRPr="0048254D" w:rsidTr="0048254D">
        <w:trPr>
          <w:trHeight w:val="1268"/>
          <w:jc w:val="center"/>
        </w:trPr>
        <w:tc>
          <w:tcPr>
            <w:tcW w:w="2787" w:type="dxa"/>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sz w:val="18"/>
                <w:szCs w:val="18"/>
              </w:rPr>
            </w:pPr>
            <w:r w:rsidRPr="0048254D">
              <w:rPr>
                <w:rFonts w:ascii="Palatino Linotype" w:hAnsi="Palatino Linotype"/>
                <w:b/>
                <w:i/>
                <w:sz w:val="18"/>
                <w:szCs w:val="18"/>
              </w:rPr>
              <w:t>Keywords:</w:t>
            </w:r>
          </w:p>
          <w:p w:rsidR="00BF1E90" w:rsidRDefault="00BF1E90" w:rsidP="00BF1E90">
            <w:pPr>
              <w:rPr>
                <w:lang w:eastAsia="de-DE" w:bidi="en-US"/>
              </w:rPr>
            </w:pPr>
          </w:p>
          <w:p w:rsidR="00BF1E90" w:rsidRDefault="00BF1E90" w:rsidP="00BF1E90">
            <w:pPr>
              <w:rPr>
                <w:lang w:eastAsia="de-DE" w:bidi="en-US"/>
              </w:rPr>
            </w:pPr>
            <w:r>
              <w:rPr>
                <w:lang w:eastAsia="de-DE" w:bidi="en-US"/>
              </w:rPr>
              <w:t xml:space="preserve">Change Management; </w:t>
            </w:r>
          </w:p>
          <w:p w:rsidR="00BF1E90" w:rsidRDefault="00BF1E90" w:rsidP="00BF1E90">
            <w:pPr>
              <w:rPr>
                <w:lang w:eastAsia="de-DE" w:bidi="en-US"/>
              </w:rPr>
            </w:pPr>
            <w:r>
              <w:rPr>
                <w:lang w:eastAsia="de-DE" w:bidi="en-US"/>
              </w:rPr>
              <w:t xml:space="preserve">Islamic Boarding School; </w:t>
            </w:r>
          </w:p>
          <w:p w:rsidR="00BF1E90" w:rsidRPr="00BF1E90" w:rsidRDefault="00BF1E90" w:rsidP="00BF1E90">
            <w:pPr>
              <w:rPr>
                <w:lang w:eastAsia="de-DE" w:bidi="en-US"/>
              </w:rPr>
            </w:pPr>
            <w:r>
              <w:rPr>
                <w:lang w:eastAsia="de-DE" w:bidi="en-US"/>
              </w:rPr>
              <w:t>Quality of Education</w:t>
            </w:r>
          </w:p>
          <w:p w:rsidR="002B31FD" w:rsidRDefault="002B31FD" w:rsidP="00290481">
            <w:pPr>
              <w:pStyle w:val="Alishlah18keywords"/>
            </w:pPr>
          </w:p>
          <w:p w:rsidR="0048254D" w:rsidRPr="0048254D" w:rsidRDefault="0048254D" w:rsidP="00290481">
            <w:pPr>
              <w:pStyle w:val="Alishlah18keywords"/>
            </w:pPr>
          </w:p>
          <w:p w:rsidR="0048254D" w:rsidRPr="0048254D" w:rsidRDefault="0048254D" w:rsidP="001C18FA">
            <w:pPr>
              <w:jc w:val="both"/>
              <w:rPr>
                <w:rFonts w:ascii="Palatino Linotype" w:hAnsi="Palatino Linotype"/>
                <w:sz w:val="18"/>
                <w:szCs w:val="18"/>
              </w:rPr>
            </w:pPr>
          </w:p>
        </w:tc>
        <w:tc>
          <w:tcPr>
            <w:tcW w:w="282" w:type="dxa"/>
            <w:vMerge w:val="restart"/>
            <w:tcBorders>
              <w:top w:val="nil"/>
              <w:left w:val="nil"/>
              <w:bottom w:val="nil"/>
              <w:right w:val="nil"/>
            </w:tcBorders>
          </w:tcPr>
          <w:p w:rsidR="0048254D" w:rsidRPr="0048254D" w:rsidRDefault="0048254D" w:rsidP="001C18FA">
            <w:pPr>
              <w:spacing w:before="120"/>
              <w:jc w:val="both"/>
              <w:rPr>
                <w:rFonts w:ascii="Palatino Linotype" w:hAnsi="Palatino Linotype"/>
                <w:sz w:val="18"/>
                <w:szCs w:val="18"/>
              </w:rPr>
            </w:pPr>
          </w:p>
        </w:tc>
        <w:tc>
          <w:tcPr>
            <w:tcW w:w="5776" w:type="dxa"/>
            <w:vMerge w:val="restart"/>
            <w:tcBorders>
              <w:top w:val="single" w:sz="4" w:space="0" w:color="auto"/>
              <w:left w:val="nil"/>
              <w:bottom w:val="nil"/>
              <w:right w:val="nil"/>
            </w:tcBorders>
          </w:tcPr>
          <w:p w:rsidR="00BF1E90" w:rsidRPr="00F62146" w:rsidRDefault="006027C1" w:rsidP="009C0B08">
            <w:pPr>
              <w:ind w:firstLine="426"/>
              <w:jc w:val="both"/>
              <w:rPr>
                <w:rFonts w:cstheme="minorHAnsi"/>
              </w:rPr>
            </w:pPr>
            <w:r w:rsidRPr="00F62146">
              <w:rPr>
                <w:rFonts w:cstheme="minorHAnsi"/>
              </w:rPr>
              <w:t>Islamic Boarding schools</w:t>
            </w:r>
            <w:r w:rsidR="00BF1E90" w:rsidRPr="00F62146">
              <w:rPr>
                <w:rFonts w:cstheme="minorHAnsi"/>
                <w:lang w:val="id-ID"/>
              </w:rPr>
              <w:t xml:space="preserve"> cannot be separated from the long history of Islamic education in Indonesia. Islamic boarding schools contribute greatly to Islamic edu</w:t>
            </w:r>
            <w:r w:rsidRPr="00F62146">
              <w:rPr>
                <w:rFonts w:cstheme="minorHAnsi"/>
                <w:lang w:val="id-ID"/>
              </w:rPr>
              <w:t>cation in Indonesia. Indonesian</w:t>
            </w:r>
            <w:r w:rsidR="00BF1E90" w:rsidRPr="00F62146">
              <w:rPr>
                <w:rFonts w:cstheme="minorHAnsi"/>
                <w:lang w:val="id-ID"/>
              </w:rPr>
              <w:t xml:space="preserve"> education can be said to be indebted to the world of Islamic boarding schools. So that pesantren becomes indegenious for Indonesia Islamic education which has various advantages and scientific culture</w:t>
            </w:r>
            <w:r w:rsidRPr="00F62146">
              <w:rPr>
                <w:rFonts w:cstheme="minorHAnsi"/>
              </w:rPr>
              <w:t>s</w:t>
            </w:r>
            <w:r w:rsidR="00BF1E90" w:rsidRPr="00F62146">
              <w:rPr>
                <w:rFonts w:cstheme="minorHAnsi"/>
                <w:lang w:val="id-ID"/>
              </w:rPr>
              <w:t xml:space="preserve"> that is inherited as a noble value, both as a social transmission and moral internalization. To maintain its existence, Islamic boarding schools continue to make changes on all fronts. This situation marks that pesantren continues to survive following the development of globalization and the demands of society. This study aims to reveal and analyze how the change management of Islamic boarding schools to improve the quality of education which includes:</w:t>
            </w:r>
            <w:r w:rsidR="00BF1E90" w:rsidRPr="00F62146">
              <w:rPr>
                <w:rFonts w:cstheme="minorHAnsi"/>
              </w:rPr>
              <w:t xml:space="preserve"> (1) The changing</w:t>
            </w:r>
            <w:r w:rsidRPr="00F62146">
              <w:rPr>
                <w:rFonts w:cstheme="minorHAnsi"/>
              </w:rPr>
              <w:t xml:space="preserve"> process of</w:t>
            </w:r>
            <w:r w:rsidR="00BF1E90" w:rsidRPr="00F62146">
              <w:rPr>
                <w:rFonts w:cstheme="minorHAnsi"/>
              </w:rPr>
              <w:t xml:space="preserve"> Islamic boarding schools, (2)</w:t>
            </w:r>
            <w:r w:rsidR="00EE1D66" w:rsidRPr="00F62146">
              <w:rPr>
                <w:rFonts w:cstheme="minorHAnsi"/>
              </w:rPr>
              <w:t xml:space="preserve"> The</w:t>
            </w:r>
            <w:r w:rsidR="00A50D21" w:rsidRPr="00F62146">
              <w:rPr>
                <w:rFonts w:cstheme="minorHAnsi"/>
              </w:rPr>
              <w:t xml:space="preserve"> Strategy</w:t>
            </w:r>
            <w:r w:rsidR="00EE1D66" w:rsidRPr="00F62146">
              <w:rPr>
                <w:rFonts w:cstheme="minorHAnsi"/>
              </w:rPr>
              <w:t xml:space="preserve"> of</w:t>
            </w:r>
            <w:r w:rsidR="00BF1E90" w:rsidRPr="00F62146">
              <w:rPr>
                <w:rFonts w:cstheme="minorHAnsi"/>
              </w:rPr>
              <w:t xml:space="preserve"> changing Islamic boarding schools, (3)</w:t>
            </w:r>
            <w:r w:rsidR="00EE1D66" w:rsidRPr="00F62146">
              <w:rPr>
                <w:rFonts w:cstheme="minorHAnsi"/>
              </w:rPr>
              <w:t xml:space="preserve"> The Resistance of</w:t>
            </w:r>
            <w:r w:rsidR="00BF1E90" w:rsidRPr="00F62146">
              <w:rPr>
                <w:rFonts w:cstheme="minorHAnsi"/>
              </w:rPr>
              <w:t xml:space="preserve"> changing Islamic boarding schools, and (4) The quality of education in Islamic</w:t>
            </w:r>
            <w:r w:rsidR="00A50D21" w:rsidRPr="00F62146">
              <w:rPr>
                <w:rFonts w:cstheme="minorHAnsi"/>
              </w:rPr>
              <w:t xml:space="preserve"> boarding schools. This research was</w:t>
            </w:r>
            <w:r w:rsidR="00BF1E90" w:rsidRPr="00F62146">
              <w:rPr>
                <w:rFonts w:cstheme="minorHAnsi"/>
              </w:rPr>
              <w:t xml:space="preserve"> carried out using a type of field research, namely the data raised is data from reality that occurs in the field with a qualitative approach through a case study research design</w:t>
            </w:r>
            <w:r w:rsidR="0056456A" w:rsidRPr="00F62146">
              <w:rPr>
                <w:rFonts w:cstheme="minorHAnsi"/>
              </w:rPr>
              <w:t>. Data collection techniques were</w:t>
            </w:r>
            <w:r w:rsidR="00BF1E90" w:rsidRPr="00F62146">
              <w:rPr>
                <w:rFonts w:cstheme="minorHAnsi"/>
              </w:rPr>
              <w:t xml:space="preserve"> carried out by observation, interviews, and documentation. Data collection was done by snowball</w:t>
            </w:r>
            <w:r w:rsidR="0056456A" w:rsidRPr="00F62146">
              <w:rPr>
                <w:rFonts w:cstheme="minorHAnsi"/>
              </w:rPr>
              <w:t xml:space="preserve"> sampling. The collected data was</w:t>
            </w:r>
            <w:r w:rsidR="00BF1E90" w:rsidRPr="00F62146">
              <w:rPr>
                <w:rFonts w:cstheme="minorHAnsi"/>
              </w:rPr>
              <w:t xml:space="preserve"> then analyzed by the process of data reduction, data presentation, and conclusion drawn; checking the validity of the findings is carried out by extending the participation of researchers, triangulation techniques usin</w:t>
            </w:r>
            <w:r w:rsidR="0070723C" w:rsidRPr="00F62146">
              <w:rPr>
                <w:rFonts w:cstheme="minorHAnsi"/>
              </w:rPr>
              <w:t>g various sources, theories,</w:t>
            </w:r>
            <w:r w:rsidR="00BF1E90" w:rsidRPr="00F62146">
              <w:rPr>
                <w:rFonts w:cstheme="minorHAnsi"/>
              </w:rPr>
              <w:t xml:space="preserve"> methods; and perseverance in observation. The results show</w:t>
            </w:r>
            <w:r w:rsidR="0070723C" w:rsidRPr="00F62146">
              <w:rPr>
                <w:rFonts w:cstheme="minorHAnsi"/>
              </w:rPr>
              <w:t>ed</w:t>
            </w:r>
            <w:r w:rsidR="000A099D" w:rsidRPr="00F62146">
              <w:rPr>
                <w:rFonts w:cstheme="minorHAnsi"/>
              </w:rPr>
              <w:t xml:space="preserve"> that the changes management of</w:t>
            </w:r>
            <w:r w:rsidR="00BF1E90" w:rsidRPr="00F62146">
              <w:rPr>
                <w:rFonts w:cstheme="minorHAnsi"/>
              </w:rPr>
              <w:t xml:space="preserve"> Islamic boarding schools to improve the quality of </w:t>
            </w:r>
            <w:r w:rsidR="000A099D" w:rsidRPr="00F62146">
              <w:rPr>
                <w:rFonts w:cstheme="minorHAnsi"/>
              </w:rPr>
              <w:t xml:space="preserve">education is carried out by </w:t>
            </w:r>
            <w:proofErr w:type="spellStart"/>
            <w:r w:rsidR="000A099D" w:rsidRPr="00F62146">
              <w:rPr>
                <w:rFonts w:cstheme="minorHAnsi"/>
              </w:rPr>
              <w:t>Kiai</w:t>
            </w:r>
            <w:proofErr w:type="spellEnd"/>
            <w:r w:rsidR="00BF1E90" w:rsidRPr="00F62146">
              <w:rPr>
                <w:rFonts w:cstheme="minorHAnsi"/>
              </w:rPr>
              <w:t xml:space="preserve"> as the main a</w:t>
            </w:r>
            <w:r w:rsidR="009C0B08" w:rsidRPr="00F62146">
              <w:rPr>
                <w:rFonts w:cstheme="minorHAnsi"/>
              </w:rPr>
              <w:t>ctor of change whose</w:t>
            </w:r>
            <w:r w:rsidR="00BF1E90" w:rsidRPr="00F62146">
              <w:rPr>
                <w:rFonts w:cstheme="minorHAnsi"/>
              </w:rPr>
              <w:t xml:space="preserve"> nature</w:t>
            </w:r>
            <w:r w:rsidR="009C0B08" w:rsidRPr="00F62146">
              <w:rPr>
                <w:rFonts w:cstheme="minorHAnsi"/>
              </w:rPr>
              <w:t xml:space="preserve"> is collegial</w:t>
            </w:r>
            <w:r w:rsidR="00BF1E90" w:rsidRPr="00F62146">
              <w:rPr>
                <w:rFonts w:cstheme="minorHAnsi"/>
              </w:rPr>
              <w:t xml:space="preserve"> with all stakeholders in it by developing spiritual and social values. The involvement of stakeholders is very important in the process of changing and implementing programs to improve the quality of education in an effort to become a superior </w:t>
            </w:r>
            <w:proofErr w:type="spellStart"/>
            <w:r w:rsidR="00BF1E90" w:rsidRPr="00F62146">
              <w:rPr>
                <w:rFonts w:cstheme="minorHAnsi"/>
              </w:rPr>
              <w:t>pesantren</w:t>
            </w:r>
            <w:proofErr w:type="spellEnd"/>
            <w:r w:rsidR="00BF1E90" w:rsidRPr="00F62146">
              <w:rPr>
                <w:rFonts w:cstheme="minorHAnsi"/>
              </w:rPr>
              <w:t xml:space="preserve"> in all scientific fields.</w:t>
            </w:r>
          </w:p>
        </w:tc>
      </w:tr>
      <w:tr w:rsidR="0048254D" w:rsidRPr="0048254D" w:rsidTr="0048254D">
        <w:trPr>
          <w:trHeight w:val="1231"/>
          <w:jc w:val="center"/>
        </w:trPr>
        <w:tc>
          <w:tcPr>
            <w:tcW w:w="2787" w:type="dxa"/>
            <w:vMerge w:val="restart"/>
            <w:tcBorders>
              <w:top w:val="single" w:sz="4" w:space="0" w:color="auto"/>
              <w:left w:val="nil"/>
              <w:bottom w:val="single" w:sz="4" w:space="0" w:color="auto"/>
              <w:right w:val="nil"/>
            </w:tcBorders>
          </w:tcPr>
          <w:p w:rsidR="0048254D" w:rsidRPr="006A6719" w:rsidRDefault="0048254D" w:rsidP="001C18FA">
            <w:pPr>
              <w:spacing w:before="120" w:after="120"/>
              <w:jc w:val="both"/>
              <w:rPr>
                <w:rFonts w:ascii="Palatino Linotype" w:hAnsi="Palatino Linotype"/>
                <w:b/>
                <w:i/>
                <w:sz w:val="18"/>
                <w:szCs w:val="18"/>
              </w:rPr>
            </w:pPr>
            <w:r w:rsidRPr="006A6719">
              <w:rPr>
                <w:rFonts w:ascii="Palatino Linotype" w:hAnsi="Palatino Linotype"/>
                <w:b/>
                <w:i/>
                <w:sz w:val="18"/>
                <w:szCs w:val="18"/>
              </w:rPr>
              <w:t>Article history:</w:t>
            </w:r>
          </w:p>
          <w:p w:rsidR="0048254D" w:rsidRPr="004A39B9" w:rsidRDefault="0048254D" w:rsidP="004A39B9">
            <w:pPr>
              <w:pStyle w:val="Alishlah14history"/>
              <w:rPr>
                <w:lang w:val="en-AU"/>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vMerge/>
            <w:tcBorders>
              <w:top w:val="nil"/>
              <w:left w:val="nil"/>
              <w:bottom w:val="nil"/>
              <w:right w:val="nil"/>
            </w:tcBorders>
          </w:tcPr>
          <w:p w:rsidR="0048254D" w:rsidRPr="0048254D" w:rsidRDefault="0048254D" w:rsidP="001C18FA">
            <w:pPr>
              <w:spacing w:before="120"/>
              <w:jc w:val="both"/>
              <w:rPr>
                <w:rFonts w:ascii="Palatino Linotype" w:hAnsi="Palatino Linotype"/>
                <w:iCs/>
                <w:color w:val="000000"/>
                <w:sz w:val="18"/>
                <w:szCs w:val="18"/>
              </w:rPr>
            </w:pPr>
          </w:p>
        </w:tc>
      </w:tr>
      <w:tr w:rsidR="0048254D" w:rsidRPr="0048254D" w:rsidTr="0048254D">
        <w:trPr>
          <w:trHeight w:val="70"/>
          <w:jc w:val="center"/>
        </w:trPr>
        <w:tc>
          <w:tcPr>
            <w:tcW w:w="2787" w:type="dxa"/>
            <w:vMerge/>
            <w:tcBorders>
              <w:top w:val="single" w:sz="4" w:space="0" w:color="auto"/>
              <w:left w:val="nil"/>
              <w:bottom w:val="single" w:sz="4" w:space="0" w:color="auto"/>
              <w:right w:val="nil"/>
            </w:tcBorders>
          </w:tcPr>
          <w:p w:rsidR="0048254D" w:rsidRPr="0048254D" w:rsidRDefault="0048254D" w:rsidP="001C18FA">
            <w:pPr>
              <w:spacing w:before="120" w:after="120"/>
              <w:jc w:val="both"/>
              <w:rPr>
                <w:rFonts w:ascii="Palatino Linotype" w:hAnsi="Palatino Linotype"/>
                <w:b/>
                <w:i/>
              </w:rPr>
            </w:pPr>
          </w:p>
        </w:tc>
        <w:tc>
          <w:tcPr>
            <w:tcW w:w="282" w:type="dxa"/>
            <w:vMerge/>
            <w:tcBorders>
              <w:top w:val="nil"/>
              <w:left w:val="nil"/>
              <w:bottom w:val="nil"/>
              <w:right w:val="nil"/>
            </w:tcBorders>
          </w:tcPr>
          <w:p w:rsidR="0048254D" w:rsidRPr="0048254D" w:rsidRDefault="0048254D" w:rsidP="001C18FA">
            <w:pPr>
              <w:spacing w:before="120"/>
              <w:jc w:val="both"/>
              <w:rPr>
                <w:rFonts w:ascii="Palatino Linotype" w:hAnsi="Palatino Linotype"/>
              </w:rPr>
            </w:pPr>
          </w:p>
        </w:tc>
        <w:tc>
          <w:tcPr>
            <w:tcW w:w="5776" w:type="dxa"/>
            <w:tcBorders>
              <w:top w:val="nil"/>
              <w:left w:val="nil"/>
              <w:bottom w:val="single" w:sz="4" w:space="0" w:color="auto"/>
              <w:right w:val="nil"/>
            </w:tcBorders>
          </w:tcPr>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i/>
                <w:iCs/>
                <w:color w:val="000000"/>
                <w:sz w:val="18"/>
                <w:szCs w:val="18"/>
              </w:rPr>
              <w:t xml:space="preserve">This is an open access article under the </w:t>
            </w:r>
            <w:hyperlink r:id="rId9" w:history="1">
              <w:r w:rsidRPr="0048254D">
                <w:rPr>
                  <w:rStyle w:val="Hyperlink"/>
                  <w:rFonts w:ascii="Palatino Linotype" w:hAnsi="Palatino Linotype"/>
                  <w:i/>
                  <w:iCs/>
                  <w:sz w:val="18"/>
                  <w:szCs w:val="18"/>
                </w:rPr>
                <w:t>CC BY-NC-SA</w:t>
              </w:r>
            </w:hyperlink>
            <w:r w:rsidRPr="0048254D">
              <w:rPr>
                <w:rFonts w:ascii="Palatino Linotype" w:hAnsi="Palatino Linotype"/>
                <w:i/>
                <w:iCs/>
                <w:color w:val="000000"/>
                <w:sz w:val="18"/>
                <w:szCs w:val="18"/>
              </w:rPr>
              <w:t xml:space="preserve"> license.</w:t>
            </w:r>
          </w:p>
          <w:p w:rsidR="0048254D" w:rsidRPr="0048254D" w:rsidRDefault="0048254D" w:rsidP="001C18FA">
            <w:pPr>
              <w:spacing w:before="120" w:after="120"/>
              <w:jc w:val="right"/>
              <w:rPr>
                <w:rFonts w:ascii="Palatino Linotype" w:hAnsi="Palatino Linotype"/>
                <w:i/>
                <w:iCs/>
                <w:color w:val="000000"/>
                <w:sz w:val="18"/>
                <w:szCs w:val="18"/>
              </w:rPr>
            </w:pPr>
            <w:r w:rsidRPr="0048254D">
              <w:rPr>
                <w:rFonts w:ascii="Palatino Linotype" w:hAnsi="Palatino Linotype"/>
                <w:noProof/>
                <w:lang w:val="id-ID" w:eastAsia="id-ID"/>
              </w:rPr>
              <w:drawing>
                <wp:inline distT="0" distB="0" distL="0" distR="0" wp14:anchorId="04047706" wp14:editId="3A56C479">
                  <wp:extent cx="1054509" cy="37147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054509" cy="371475"/>
                          </a:xfrm>
                          <a:prstGeom prst="rect">
                            <a:avLst/>
                          </a:prstGeom>
                          <a:noFill/>
                          <a:ln>
                            <a:noFill/>
                          </a:ln>
                        </pic:spPr>
                      </pic:pic>
                    </a:graphicData>
                  </a:graphic>
                </wp:inline>
              </w:drawing>
            </w:r>
          </w:p>
        </w:tc>
      </w:tr>
      <w:tr w:rsidR="0048254D" w:rsidRPr="0048254D" w:rsidTr="0048254D">
        <w:trPr>
          <w:jc w:val="center"/>
        </w:trPr>
        <w:tc>
          <w:tcPr>
            <w:tcW w:w="8845" w:type="dxa"/>
            <w:gridSpan w:val="3"/>
            <w:tcBorders>
              <w:top w:val="nil"/>
              <w:left w:val="nil"/>
              <w:bottom w:val="double" w:sz="4" w:space="0" w:color="auto"/>
              <w:right w:val="nil"/>
            </w:tcBorders>
          </w:tcPr>
          <w:p w:rsidR="0048254D" w:rsidRPr="00E45249" w:rsidRDefault="0048254D" w:rsidP="00E45249">
            <w:pPr>
              <w:pStyle w:val="Alishlah16affiliation"/>
              <w:ind w:left="0" w:firstLine="10"/>
              <w:rPr>
                <w:b/>
                <w:bCs/>
              </w:rPr>
            </w:pPr>
            <w:bookmarkStart w:id="0" w:name="_Hlk97159440"/>
            <w:r w:rsidRPr="00E45249">
              <w:rPr>
                <w:b/>
                <w:bCs/>
              </w:rPr>
              <w:t>Corresponding Author</w:t>
            </w:r>
            <w:bookmarkEnd w:id="0"/>
            <w:r w:rsidRPr="00E45249">
              <w:rPr>
                <w:b/>
                <w:bCs/>
              </w:rPr>
              <w:t>:</w:t>
            </w:r>
          </w:p>
          <w:p w:rsidR="00457015" w:rsidRDefault="002B31FD" w:rsidP="00E45249">
            <w:pPr>
              <w:pStyle w:val="Alishlah2authorcorrespondence"/>
            </w:pPr>
            <w:r w:rsidRPr="002B31FD">
              <w:t>First name Last name</w:t>
            </w:r>
            <w:r w:rsidR="00457015" w:rsidRPr="00457015">
              <w:t xml:space="preserve"> </w:t>
            </w:r>
          </w:p>
          <w:p w:rsidR="0048254D" w:rsidRPr="0048254D" w:rsidRDefault="002B31FD" w:rsidP="00E45249">
            <w:pPr>
              <w:pStyle w:val="Alishlah2authorcorrespondence"/>
            </w:pPr>
            <w:r w:rsidRPr="002B31FD">
              <w:rPr>
                <w:color w:val="auto"/>
                <w:lang w:val="en-GB"/>
              </w:rPr>
              <w:lastRenderedPageBreak/>
              <w:t xml:space="preserve">Affiliation 1; </w:t>
            </w:r>
            <w:hyperlink r:id="rId11" w:history="1">
              <w:r w:rsidR="00006C24" w:rsidRPr="00620902">
                <w:rPr>
                  <w:rStyle w:val="Hyperlink"/>
                  <w:lang w:val="en-GB"/>
                </w:rPr>
                <w:t>e-mail@e-mail.com</w:t>
              </w:r>
            </w:hyperlink>
          </w:p>
        </w:tc>
      </w:tr>
    </w:tbl>
    <w:p w:rsidR="008E64A2" w:rsidRPr="002507FD" w:rsidRDefault="0048254D" w:rsidP="00A10E86">
      <w:pPr>
        <w:pStyle w:val="Alishlah21heading1"/>
        <w:rPr>
          <w:szCs w:val="20"/>
          <w:lang w:val="en-GB"/>
        </w:rPr>
      </w:pPr>
      <w:r w:rsidRPr="002507FD">
        <w:rPr>
          <w:szCs w:val="20"/>
          <w:lang w:val="en-GB"/>
        </w:rPr>
        <w:lastRenderedPageBreak/>
        <w:t>INTRODUCTION</w:t>
      </w:r>
    </w:p>
    <w:p w:rsidR="00A64DF1" w:rsidRPr="00BF1E90" w:rsidRDefault="000A53D0" w:rsidP="008D001E">
      <w:pPr>
        <w:pStyle w:val="Alishlah31text"/>
        <w:rPr>
          <w:szCs w:val="20"/>
        </w:rPr>
      </w:pPr>
      <w:r w:rsidRPr="00BF1E90">
        <w:rPr>
          <w:szCs w:val="20"/>
        </w:rPr>
        <w:t>Basically</w:t>
      </w:r>
      <w:r>
        <w:rPr>
          <w:szCs w:val="20"/>
        </w:rPr>
        <w:t xml:space="preserve">, </w:t>
      </w:r>
      <w:r w:rsidR="00BF1E90" w:rsidRPr="00BF1E90">
        <w:rPr>
          <w:szCs w:val="20"/>
        </w:rPr>
        <w:t xml:space="preserve">Islamic education in Indonesia </w:t>
      </w:r>
      <w:r w:rsidR="00E645C7">
        <w:rPr>
          <w:szCs w:val="20"/>
        </w:rPr>
        <w:t>cannot be separated from the great</w:t>
      </w:r>
      <w:r w:rsidR="00BF1E90" w:rsidRPr="00BF1E90">
        <w:rPr>
          <w:szCs w:val="20"/>
        </w:rPr>
        <w:t xml:space="preserve"> role of </w:t>
      </w:r>
      <w:proofErr w:type="spellStart"/>
      <w:r w:rsidR="00BF1E90" w:rsidRPr="00BF1E90">
        <w:rPr>
          <w:szCs w:val="20"/>
        </w:rPr>
        <w:t>pesantren</w:t>
      </w:r>
      <w:proofErr w:type="spellEnd"/>
      <w:r w:rsidR="00BF1E90" w:rsidRPr="00BF1E90">
        <w:rPr>
          <w:szCs w:val="20"/>
        </w:rPr>
        <w:t xml:space="preserve"> education</w:t>
      </w:r>
      <w:r w:rsidR="00F937E1">
        <w:rPr>
          <w:szCs w:val="20"/>
          <w:lang w:val="id-ID"/>
        </w:rPr>
        <w:t xml:space="preserve"> </w:t>
      </w:r>
      <w:r w:rsidR="00F937E1">
        <w:rPr>
          <w:szCs w:val="20"/>
          <w:lang w:val="id-ID"/>
        </w:rPr>
        <w:fldChar w:fldCharType="begin" w:fldLock="1"/>
      </w:r>
      <w:r w:rsidR="00F937E1">
        <w:rPr>
          <w:szCs w:val="20"/>
          <w:lang w:val="id-ID"/>
        </w:rPr>
        <w:instrText>ADDIN CSL_CITATION {"citationItems":[{"id":"ITEM-1","itemData":{"ISSN":"21975523","abstract":"This study is motivated by the assumption that social change in rural communities tends to be slow and full of strong cultural challenges. This research seeks to show that with the presence of actors who can mobilize resources through educational institutions, social change is faster than the assumptions of the theory of social change in rural communities. Qualitative research with a phenomenological approach and analyzed structuralfunctionactional social theory of Robert King Merton aims to see the dynamics of social change in rural communities driven by the tahfidzul Quran Islamic boarding school educational institution. Based on the results of interviews and non-participant observations and data analysis of the James P.Spradley model, it was found that the manifest function of pesantren is as a place to learn the knowledge of the Koran, moral and worship education and early childhood education. Furthermore, when the impact of the quality of the manifest function was analyzed from the perspective of latent functions, it was found that pesantren had become a trigger for significant social change in rural communities. An important finding from this latent function that distinguishes it from the role of other social structures in the village is: that pesantren can change people's mindsets so that they behave positively, such as increasing social solidarity, generosity, and civil society in rural communities.","author":[{"dropping-particle":"","family":"Sukino","given":"","non-dropping-particle":"","parse-names":false,"suffix":""},{"dropping-particle":"","family":"Setyaningrum","given":"Saumi","non-dropping-particle":"","parse-names":false,"suffix":""},{"dropping-particle":"","family":"Muttaqin","given":"Imron","non-dropping-particle":"","parse-names":false,"suffix":""},{"dropping-particle":"","family":"Supriyatno","given":"Triyo","non-dropping-particle":"","parse-names":false,"suffix":""}],"container-title":"Journal of Namibian Studies","id":"ITEM-1","issued":{"date-parts":[["2023"]]},"title":"Educational Institutions and Social Change","type":"article-journal","volume":"33"},"uris":["http://www.mendeley.com/documents/?uuid=dc66b97e-853f-30c5-aa48-eed6b4b1563a"]}],"mendeley":{"formattedCitation":"(Sukino, Setyaningrum, Muttaqin, &amp; Supriyatno, 2023)","plainTextFormattedCitation":"(Sukino, Setyaningrum, Muttaqin, &amp; Supriyatno, 2023)","previouslyFormattedCitation":"(Sukino, Setyaningrum, Muttaqin, &amp; Supriyatno, 2023)"},"properties":{"noteIndex":0},"schema":"https://github.com/citation-style-language/schema/raw/master/csl-citation.json"}</w:instrText>
      </w:r>
      <w:r w:rsidR="00F937E1">
        <w:rPr>
          <w:szCs w:val="20"/>
          <w:lang w:val="id-ID"/>
        </w:rPr>
        <w:fldChar w:fldCharType="separate"/>
      </w:r>
      <w:r w:rsidR="00F937E1" w:rsidRPr="00F937E1">
        <w:rPr>
          <w:noProof/>
          <w:szCs w:val="20"/>
          <w:lang w:val="id-ID"/>
        </w:rPr>
        <w:t>(Sukino, Setyaningrum, Muttaqin, &amp; Supriyatno, 2023)</w:t>
      </w:r>
      <w:r w:rsidR="00F937E1">
        <w:rPr>
          <w:szCs w:val="20"/>
          <w:lang w:val="id-ID"/>
        </w:rPr>
        <w:fldChar w:fldCharType="end"/>
      </w:r>
      <w:r w:rsidR="00A64DF1" w:rsidRPr="002507FD">
        <w:rPr>
          <w:szCs w:val="20"/>
        </w:rPr>
        <w:t>.</w:t>
      </w:r>
      <w:r w:rsidR="00A64DF1" w:rsidRPr="002507FD">
        <w:rPr>
          <w:szCs w:val="20"/>
          <w:lang w:val="id-ID"/>
        </w:rPr>
        <w:t xml:space="preserve"> </w:t>
      </w:r>
      <w:r w:rsidR="00BF1E90" w:rsidRPr="00BF1E90">
        <w:rPr>
          <w:szCs w:val="20"/>
          <w:lang w:val="id-ID"/>
        </w:rPr>
        <w:t>Meanwhile, Islamic boarding schools are traditional-cultural Islamic educational institutions in which there are a series of activities that include; studying, deepening, understanding, educating, nurturing, appreciating, and practicing Islamic teachings by prioritizing the need for religious moral aspects as a guideline for daily life</w:t>
      </w:r>
      <w:r w:rsidR="00BF1E90">
        <w:rPr>
          <w:szCs w:val="20"/>
        </w:rPr>
        <w:t xml:space="preserve"> </w:t>
      </w:r>
      <w:r w:rsidR="00F937E1">
        <w:rPr>
          <w:szCs w:val="20"/>
          <w:lang w:val="id-ID"/>
        </w:rPr>
        <w:fldChar w:fldCharType="begin" w:fldLock="1"/>
      </w:r>
      <w:r w:rsidR="00F937E1">
        <w:rPr>
          <w:szCs w:val="20"/>
          <w:lang w:val="id-ID"/>
        </w:rPr>
        <w:instrText>ADDIN CSL_CITATION {"citationItems":[{"id":"ITEM-1","itemData":{"DOI":"10.59670/jns.v34i.1565","ISSN":"1863-5954","abstract":"This study is based on the assumption that rural communities tend to strongly uphold traditions and face difficulties in adapting to changes. However, through the implementation of humanistic Islamic education, dynamic transformations occur within these communities. This study aimed to explore the existence of actors who can influence human resources through educational institutions based on local wisdom (pesantren) that can affect and mediate social situations without conflict. this research uses the qualitative method, the phenomenological approach used to explore qualitative study using a phenomenological approach, and Robert King Merton's structural-functional theory used as an analysis and points of view. Based on interview results, non-participant observations, and data analysis using James P. Spradley's model, it is found that the manifest function of the Pesantren is to provide a place for learning Quranic knowledge, moral education, and worship, starting from elementary school age. Furthermore, when the impact of the quality of the manifest function is analyzed from the perspective of latent functions, it is evident that the Pesantren catalyzes significant social change in rural communities. The research reveals that what sets it apart from other social structures in the village is its ability to alter the mindset of the community, leading to positive behaviors such as increased social solidarity, generosity, and civil society engagement in the rural community.","author":[{"dropping-particle":"","family":"Sukino","given":"","non-dropping-particle":"","parse-names":false,"suffix":""},{"dropping-particle":"","family":"Saumi Setyaningrum","given":"","non-dropping-particle":"","parse-names":false,"suffix":""},{"dropping-particle":"","family":"Imron Muttaqin","given":"","non-dropping-particle":"","parse-names":false,"suffix":""},{"dropping-particle":"","family":"Triyo Supriyatno","given":"","non-dropping-particle":"","parse-names":false,"suffix":""}],"container-title":"Journal of Namibian Studies : History Politics Culture","id":"ITEM-1","issued":{"date-parts":[["2023"]]},"title":"ISLAMIC EDUCATIONAL INSTITUTIONS AND SOCIAL CHANGE IN RURAL COMMUNITIES","type":"article-journal","volume":"34"},"uris":["http://www.mendeley.com/documents/?uuid=79969f42-6fd7-3943-a073-b26bd7a35589"]}],"mendeley":{"formattedCitation":"(Sukino, Saumi Setyaningrum, Imron Muttaqin, &amp; Triyo Supriyatno, 2023)","plainTextFormattedCitation":"(Sukino, Saumi Setyaningrum, Imron Muttaqin, &amp; Triyo Supriyatno, 2023)","previouslyFormattedCitation":"(Sukino, Saumi Setyaningrum, Imron Muttaqin, &amp; Triyo Supriyatno, 2023)"},"properties":{"noteIndex":0},"schema":"https://github.com/citation-style-language/schema/raw/master/csl-citation.json"}</w:instrText>
      </w:r>
      <w:r w:rsidR="00F937E1">
        <w:rPr>
          <w:szCs w:val="20"/>
          <w:lang w:val="id-ID"/>
        </w:rPr>
        <w:fldChar w:fldCharType="separate"/>
      </w:r>
      <w:r w:rsidR="00F937E1" w:rsidRPr="00F937E1">
        <w:rPr>
          <w:noProof/>
          <w:szCs w:val="20"/>
          <w:lang w:val="id-ID"/>
        </w:rPr>
        <w:t>(Sukino, Saumi Setyaningrum, Imron Muttaqin, &amp; Triyo Supriyatno, 2023)</w:t>
      </w:r>
      <w:r w:rsidR="00F937E1">
        <w:rPr>
          <w:szCs w:val="20"/>
          <w:lang w:val="id-ID"/>
        </w:rPr>
        <w:fldChar w:fldCharType="end"/>
      </w:r>
      <w:r w:rsidR="00A64DF1" w:rsidRPr="002507FD">
        <w:rPr>
          <w:szCs w:val="20"/>
          <w:lang w:val="id-ID"/>
        </w:rPr>
        <w:t xml:space="preserve">. </w:t>
      </w:r>
      <w:r w:rsidR="00BF1E90" w:rsidRPr="00BF1E90">
        <w:rPr>
          <w:szCs w:val="20"/>
          <w:lang w:val="id-ID"/>
        </w:rPr>
        <w:t>The traditional sen</w:t>
      </w:r>
      <w:r w:rsidR="00621881">
        <w:rPr>
          <w:szCs w:val="20"/>
          <w:lang w:val="id-ID"/>
        </w:rPr>
        <w:t>se</w:t>
      </w:r>
      <w:r w:rsidR="00621881">
        <w:rPr>
          <w:szCs w:val="20"/>
        </w:rPr>
        <w:t xml:space="preserve"> here</w:t>
      </w:r>
      <w:r w:rsidR="00621881">
        <w:rPr>
          <w:szCs w:val="20"/>
          <w:lang w:val="id-ID"/>
        </w:rPr>
        <w:t xml:space="preserve"> shows</w:t>
      </w:r>
      <w:r w:rsidR="00BF1E90" w:rsidRPr="00BF1E90">
        <w:rPr>
          <w:szCs w:val="20"/>
          <w:lang w:val="id-ID"/>
        </w:rPr>
        <w:t xml:space="preserve"> that the institution has emerged a long time ago (tens, even hundreds of years before) </w:t>
      </w:r>
      <w:r w:rsidR="00F937E1">
        <w:rPr>
          <w:szCs w:val="20"/>
          <w:lang w:val="id-ID"/>
        </w:rPr>
        <w:fldChar w:fldCharType="begin" w:fldLock="1"/>
      </w:r>
      <w:r w:rsidR="00150D72">
        <w:rPr>
          <w:szCs w:val="20"/>
          <w:lang w:val="id-ID"/>
        </w:rPr>
        <w:instrText>ADDIN CSL_CITATION {"citationItems":[{"id":"ITEM-1","itemData":{"DOI":"10.37680/scaffolding.v4i1.1373","ISSN":"2656-4548","abstract":": This study aims to explain the transformation of the education system in the Tegalrejo Islamic College Dormitory, Magelang, Central Java. Change of education in Islamic college dormitories requires various kinds of knowledge and skills that support the observation, recording, management, and description of the facts on the phenomena that occur in the field have scientific power. For this reason, this study uses two approaches, namely socio-anthropological and phenomenological. Observation, in-depth interviews, and documentation studies, data collection techniques were carried out. The collected data is then organized, interpreted, and critically analyzed through case analysis and cross-case analysis. Thus to compile the concept and abstraction of research findings. The results showed that there had been a transformation of the education system at the Tegalrejo Islamic College Dormitory in Magelang as evidenced by changes in the institutional management side; pesantren curriculum; educational methods; educational goals.","author":[{"dropping-particle":"","family":"Haryanto","given":"Sri","non-dropping-particle":"","parse-names":false,"suffix":""},{"dropping-particle":"","family":"Ngarifin","given":"Ngarifin","non-dropping-particle":"","parse-names":false,"suffix":""}],"container-title":"Scaffolding: Jurnal Pendidikan Islam dan Multikulturalisme","id":"ITEM-1","issue":"1","issued":{"date-parts":[["2022"]]},"title":"Transformation of The Education System in Islamic Educational Dormitory","type":"article-journal","volume":"4"},"uris":["http://www.mendeley.com/documents/?uuid=745d4867-518f-3b3e-90c7-4496658c4ce5"]}],"mendeley":{"formattedCitation":"(Haryanto &amp; Ngarifin, 2022)","plainTextFormattedCitation":"(Haryanto &amp; Ngarifin, 2022)","previouslyFormattedCitation":"(Haryanto &amp; Ngarifin, 2022)"},"properties":{"noteIndex":0},"schema":"https://github.com/citation-style-language/schema/raw/master/csl-citation.json"}</w:instrText>
      </w:r>
      <w:r w:rsidR="00F937E1">
        <w:rPr>
          <w:szCs w:val="20"/>
          <w:lang w:val="id-ID"/>
        </w:rPr>
        <w:fldChar w:fldCharType="separate"/>
      </w:r>
      <w:r w:rsidR="00F937E1" w:rsidRPr="00F937E1">
        <w:rPr>
          <w:noProof/>
          <w:szCs w:val="20"/>
          <w:lang w:val="id-ID"/>
        </w:rPr>
        <w:t>(Haryanto &amp; Ngarifin, 2022)</w:t>
      </w:r>
      <w:r w:rsidR="00F937E1">
        <w:rPr>
          <w:szCs w:val="20"/>
          <w:lang w:val="id-ID"/>
        </w:rPr>
        <w:fldChar w:fldCharType="end"/>
      </w:r>
      <w:r w:rsidR="00A64DF1" w:rsidRPr="00150D72">
        <w:rPr>
          <w:szCs w:val="20"/>
          <w:lang w:val="id-ID"/>
        </w:rPr>
        <w:t xml:space="preserve">. </w:t>
      </w:r>
      <w:r w:rsidR="00BF1E90" w:rsidRPr="00BF1E90">
        <w:rPr>
          <w:szCs w:val="20"/>
        </w:rPr>
        <w:t>This history shows that the birth of the Islamic boarding school was first</w:t>
      </w:r>
      <w:r w:rsidR="00621881">
        <w:rPr>
          <w:szCs w:val="20"/>
        </w:rPr>
        <w:t>ly</w:t>
      </w:r>
      <w:r w:rsidR="00BF1E90" w:rsidRPr="00BF1E90">
        <w:rPr>
          <w:szCs w:val="20"/>
        </w:rPr>
        <w:t xml:space="preserve"> built by Sheikh </w:t>
      </w:r>
      <w:proofErr w:type="spellStart"/>
      <w:r w:rsidR="00BF1E90" w:rsidRPr="00BF1E90">
        <w:rPr>
          <w:szCs w:val="20"/>
        </w:rPr>
        <w:t>Maulana</w:t>
      </w:r>
      <w:proofErr w:type="spellEnd"/>
      <w:r w:rsidR="00BF1E90" w:rsidRPr="00BF1E90">
        <w:rPr>
          <w:szCs w:val="20"/>
        </w:rPr>
        <w:t xml:space="preserve"> Malik Ibrahim around 1399 AD to spread Islamic teachings in Java</w:t>
      </w:r>
      <w:r w:rsidR="00616E31">
        <w:rPr>
          <w:szCs w:val="20"/>
          <w:lang w:val="id-ID"/>
        </w:rPr>
        <w:t xml:space="preserve"> </w:t>
      </w:r>
      <w:r w:rsidR="00150D72">
        <w:rPr>
          <w:szCs w:val="20"/>
          <w:lang w:val="id-ID"/>
        </w:rPr>
        <w:fldChar w:fldCharType="begin" w:fldLock="1"/>
      </w:r>
      <w:r w:rsidR="00150D72">
        <w:rPr>
          <w:szCs w:val="20"/>
          <w:lang w:val="id-ID"/>
        </w:rPr>
        <w:instrText>ADDIN CSL_CITATION {"citationItems":[{"id":"ITEM-1","itemData":{"DOI":"10.52162/jie.2020.003.02.1","abstract":"This research is a study that examines how pesantren as an Islamic educational institution in Indonesia is able to survive amid the current modernization of pesantren education that changes the education system from traditional to modern. In this study there are several formulations of the problem, namely: 1) how was the initial development of Al-Barokah pesantren education, 2) how was the strategy of using the applied learning methods and models, 3) how was the final evaluation process at the Al-Barokah Islamic boarding school?. This research uses the content study method or literature study using several written studies and the use of qualitative methods in writing this article.","author":[{"dropping-particle":"","family":"Heryana","given":"Samudra Eka Cipta","non-dropping-particle":"","parse-names":false,"suffix":""}],"container-title":"OISAA Journal of Indonesia Emas","id":"ITEM-1","issue":"2","issued":{"date-parts":[["2020"]]},"title":"EXISTENCE OF SALAFIYYAH ISLAMIC BOARDING SCHOOL IN THE MIDDLE ERA OF INDUSTRIAL REVOLUTION 4.0","type":"article-journal","volume":"3"},"uris":["http://www.mendeley.com/documents/?uuid=b304ad68-b728-3bb7-95f0-39a8b556b628"]}],"mendeley":{"formattedCitation":"(Heryana, 2020)","plainTextFormattedCitation":"(Heryana, 2020)","previouslyFormattedCitation":"(Heryana, 2020)"},"properties":{"noteIndex":0},"schema":"https://github.com/citation-style-language/schema/raw/master/csl-citation.json"}</w:instrText>
      </w:r>
      <w:r w:rsidR="00150D72">
        <w:rPr>
          <w:szCs w:val="20"/>
          <w:lang w:val="id-ID"/>
        </w:rPr>
        <w:fldChar w:fldCharType="separate"/>
      </w:r>
      <w:r w:rsidR="00150D72" w:rsidRPr="00150D72">
        <w:rPr>
          <w:noProof/>
          <w:szCs w:val="20"/>
          <w:lang w:val="id-ID"/>
        </w:rPr>
        <w:t>(Heryana, 2020)</w:t>
      </w:r>
      <w:r w:rsidR="00150D72">
        <w:rPr>
          <w:szCs w:val="20"/>
          <w:lang w:val="id-ID"/>
        </w:rPr>
        <w:fldChar w:fldCharType="end"/>
      </w:r>
      <w:r w:rsidR="00D104AA" w:rsidRPr="002507FD">
        <w:rPr>
          <w:szCs w:val="20"/>
          <w:lang w:val="id-ID"/>
        </w:rPr>
        <w:t>.</w:t>
      </w:r>
      <w:r w:rsidR="00616E31">
        <w:rPr>
          <w:szCs w:val="20"/>
          <w:lang w:val="id-ID"/>
        </w:rPr>
        <w:t xml:space="preserve"> </w:t>
      </w:r>
      <w:r w:rsidR="00BF1E90" w:rsidRPr="00BF1E90">
        <w:rPr>
          <w:szCs w:val="20"/>
        </w:rPr>
        <w:t xml:space="preserve">Over time, </w:t>
      </w:r>
      <w:proofErr w:type="spellStart"/>
      <w:r w:rsidR="00BF1E90" w:rsidRPr="00BF1E90">
        <w:rPr>
          <w:szCs w:val="20"/>
        </w:rPr>
        <w:t>pesantren</w:t>
      </w:r>
      <w:proofErr w:type="spellEnd"/>
      <w:r w:rsidR="00BF1E90" w:rsidRPr="00BF1E90">
        <w:rPr>
          <w:szCs w:val="20"/>
        </w:rPr>
        <w:t xml:space="preserve"> continues to develop and adjust to the needs of the community.</w:t>
      </w:r>
    </w:p>
    <w:p w:rsidR="00D104AA" w:rsidRPr="002507FD" w:rsidRDefault="00BF1E90" w:rsidP="008D001E">
      <w:pPr>
        <w:pStyle w:val="Alishlah31text"/>
        <w:rPr>
          <w:szCs w:val="20"/>
          <w:lang w:val="id-ID"/>
        </w:rPr>
      </w:pPr>
      <w:proofErr w:type="spellStart"/>
      <w:r w:rsidRPr="00BF1E90">
        <w:rPr>
          <w:szCs w:val="20"/>
        </w:rPr>
        <w:t>Pesantren</w:t>
      </w:r>
      <w:proofErr w:type="spellEnd"/>
      <w:r w:rsidRPr="00BF1E90">
        <w:rPr>
          <w:szCs w:val="20"/>
        </w:rPr>
        <w:t xml:space="preserve"> come</w:t>
      </w:r>
      <w:r w:rsidR="00621881">
        <w:rPr>
          <w:szCs w:val="20"/>
        </w:rPr>
        <w:t>s in the midst of society</w:t>
      </w:r>
      <w:r w:rsidRPr="00BF1E90">
        <w:rPr>
          <w:szCs w:val="20"/>
        </w:rPr>
        <w:t xml:space="preserve"> as a</w:t>
      </w:r>
      <w:r w:rsidR="00621881">
        <w:rPr>
          <w:szCs w:val="20"/>
        </w:rPr>
        <w:t xml:space="preserve"> community of life that has </w:t>
      </w:r>
      <w:r w:rsidRPr="00BF1E90">
        <w:rPr>
          <w:szCs w:val="20"/>
        </w:rPr>
        <w:t>ability to be involved in alternative educational activities that are used and combine education and its teaching.</w:t>
      </w:r>
      <w:r w:rsidR="00150D72">
        <w:rPr>
          <w:szCs w:val="20"/>
          <w:lang w:val="id-ID"/>
        </w:rPr>
        <w:t xml:space="preserve"> </w:t>
      </w:r>
      <w:r w:rsidR="00150D72">
        <w:rPr>
          <w:szCs w:val="20"/>
          <w:lang w:val="id-ID"/>
        </w:rPr>
        <w:fldChar w:fldCharType="begin" w:fldLock="1"/>
      </w:r>
      <w:r w:rsidR="00150D72">
        <w:rPr>
          <w:szCs w:val="20"/>
          <w:lang w:val="id-ID"/>
        </w:rPr>
        <w:instrText>ADDIN CSL_CITATION {"citationItems":[{"id":"ITEM-1","itemData":{"DOI":"10.32699/paramurobi.v1i2.524","ISSN":"2615-5680","abstract":"Boarding school as early education institution characterized by an Indonesia (WaliSanga era heritage), the institutional form of pesantren has undergone a change form.Today, pesantren as an Islamic institutions transform and showed rocketing shots madein the system changes. It looks at the elements such as pesantren educational objectives,curriculum, methods, and institutional management. An evolutionary change in boardingschool, indeed confirms that the institution is not an old-fashioned boarding school andchange. The attitude of the pesantren education system renew in precisely shows howthe process of change is done carefully and meticulously. It proved to be nowadays moreand more popping up pesantren an increasingly progressive in advancing their educationsystem. This research specifically discuss how the process of institutional transformationof the pesantren education based on the study and analysis of libraries. As for the resultis pesantren as an institution of Islam has been transformed and the changes that canbe seen from the function of the pesantren as a social institution and as an educationalinstitution","author":[{"dropping-particle":"","family":"Kamal","given":"Faisal","non-dropping-particle":"","parse-names":false,"suffix":""}],"container-title":"PARAMUROBI: JURNAL PENDIDIKAN AGAMA ISLAM","id":"ITEM-1","issue":"2","issued":{"date-parts":[["2018"]]},"title":"THE TRANSFORMATION OF ISLAMIC BOARDING SCHOOLS AS INSTITUTIONS OF THE 21st CENTURY","type":"article-journal","volume":"1"},"uris":["http://www.mendeley.com/documents/?uuid=763fffb9-58b5-36ac-9c43-86cfa9f734c1"]}],"mendeley":{"formattedCitation":"(Kamal, 2018)","plainTextFormattedCitation":"(Kamal, 2018)","previouslyFormattedCitation":"(Kamal, 2018)"},"properties":{"noteIndex":0},"schema":"https://github.com/citation-style-language/schema/raw/master/csl-citation.json"}</w:instrText>
      </w:r>
      <w:r w:rsidR="00150D72">
        <w:rPr>
          <w:szCs w:val="20"/>
          <w:lang w:val="id-ID"/>
        </w:rPr>
        <w:fldChar w:fldCharType="separate"/>
      </w:r>
      <w:r w:rsidR="00150D72" w:rsidRPr="00150D72">
        <w:rPr>
          <w:noProof/>
          <w:szCs w:val="20"/>
          <w:lang w:val="id-ID"/>
        </w:rPr>
        <w:t>(Kamal, 2018)</w:t>
      </w:r>
      <w:r w:rsidR="00150D72">
        <w:rPr>
          <w:szCs w:val="20"/>
          <w:lang w:val="id-ID"/>
        </w:rPr>
        <w:fldChar w:fldCharType="end"/>
      </w:r>
      <w:r w:rsidR="00D104AA" w:rsidRPr="002507FD">
        <w:rPr>
          <w:szCs w:val="20"/>
          <w:lang w:val="id-ID"/>
        </w:rPr>
        <w:t>.</w:t>
      </w:r>
      <w:r w:rsidR="00F13EFA" w:rsidRPr="002507FD">
        <w:rPr>
          <w:szCs w:val="20"/>
          <w:lang w:val="id-ID"/>
        </w:rPr>
        <w:t xml:space="preserve"> </w:t>
      </w:r>
      <w:proofErr w:type="spellStart"/>
      <w:r w:rsidRPr="00BF1E90">
        <w:rPr>
          <w:szCs w:val="20"/>
        </w:rPr>
        <w:t>Pesantren</w:t>
      </w:r>
      <w:proofErr w:type="spellEnd"/>
      <w:r w:rsidRPr="00BF1E90">
        <w:rPr>
          <w:szCs w:val="20"/>
        </w:rPr>
        <w:t xml:space="preserve"> has important elements that in certain circumstances are different from other educational models. These important elements inc</w:t>
      </w:r>
      <w:r w:rsidR="00CB28E7">
        <w:rPr>
          <w:szCs w:val="20"/>
        </w:rPr>
        <w:t xml:space="preserve">lude </w:t>
      </w:r>
      <w:proofErr w:type="spellStart"/>
      <w:r w:rsidR="00CB28E7">
        <w:rPr>
          <w:szCs w:val="20"/>
        </w:rPr>
        <w:t>kiai</w:t>
      </w:r>
      <w:proofErr w:type="spellEnd"/>
      <w:r w:rsidR="00CB28E7">
        <w:rPr>
          <w:szCs w:val="20"/>
        </w:rPr>
        <w:t xml:space="preserve">, </w:t>
      </w:r>
      <w:proofErr w:type="spellStart"/>
      <w:r w:rsidR="00CB28E7">
        <w:rPr>
          <w:szCs w:val="20"/>
        </w:rPr>
        <w:t>santri</w:t>
      </w:r>
      <w:proofErr w:type="spellEnd"/>
      <w:r w:rsidR="00CB28E7">
        <w:rPr>
          <w:szCs w:val="20"/>
        </w:rPr>
        <w:t>, mosques, cottages</w:t>
      </w:r>
      <w:r w:rsidRPr="00BF1E90">
        <w:rPr>
          <w:szCs w:val="20"/>
        </w:rPr>
        <w:t>, and the study of yellow books</w:t>
      </w:r>
      <w:r w:rsidR="00F13EFA" w:rsidRPr="002507FD">
        <w:rPr>
          <w:szCs w:val="20"/>
          <w:lang w:val="id-ID"/>
        </w:rPr>
        <w:t xml:space="preserve"> </w:t>
      </w:r>
      <w:r w:rsidR="00150D72">
        <w:rPr>
          <w:szCs w:val="20"/>
          <w:lang w:val="id-ID"/>
        </w:rPr>
        <w:fldChar w:fldCharType="begin" w:fldLock="1"/>
      </w:r>
      <w:r w:rsidR="00150D72">
        <w:rPr>
          <w:szCs w:val="20"/>
          <w:lang w:val="id-ID"/>
        </w:rPr>
        <w:instrText>ADDIN CSL_CITATION {"citationItems":[{"id":"ITEM-1","itemData":{"abstract":"Buku ini membahas tradisi pesantren dengan fokus utama pada peranan kyai dalam memelihara dan mengembangkan faham Islam tradisional di Ja...","author":[{"dropping-particle":"","family":"Dhofier","given":"Zamakhsyari","non-dropping-particle":"","parse-names":false,"suffix":""}],"container-title":"VI, Jakarta: LP3ES","id":"ITEM-1","issued":{"date-parts":[["2011"]]},"title":"Tradisi Pesantren, cet","type":"article-journal"},"uris":["http://www.mendeley.com/documents/?uuid=59655c4d-4616-3315-9437-7997d19dbd59"]}],"mendeley":{"formattedCitation":"(Dhofier, 2011)","plainTextFormattedCitation":"(Dhofier, 2011)","previouslyFormattedCitation":"(Dhofier, 2011)"},"properties":{"noteIndex":0},"schema":"https://github.com/citation-style-language/schema/raw/master/csl-citation.json"}</w:instrText>
      </w:r>
      <w:r w:rsidR="00150D72">
        <w:rPr>
          <w:szCs w:val="20"/>
          <w:lang w:val="id-ID"/>
        </w:rPr>
        <w:fldChar w:fldCharType="separate"/>
      </w:r>
      <w:r w:rsidR="00150D72" w:rsidRPr="00150D72">
        <w:rPr>
          <w:noProof/>
          <w:szCs w:val="20"/>
          <w:lang w:val="id-ID"/>
        </w:rPr>
        <w:t>(Dhofier, 2011)</w:t>
      </w:r>
      <w:r w:rsidR="00150D72">
        <w:rPr>
          <w:szCs w:val="20"/>
          <w:lang w:val="id-ID"/>
        </w:rPr>
        <w:fldChar w:fldCharType="end"/>
      </w:r>
      <w:r w:rsidR="00F13EFA" w:rsidRPr="002507FD">
        <w:rPr>
          <w:szCs w:val="20"/>
          <w:lang w:val="id-ID"/>
        </w:rPr>
        <w:t xml:space="preserve">. </w:t>
      </w:r>
      <w:r w:rsidRPr="00BF1E90">
        <w:rPr>
          <w:szCs w:val="20"/>
        </w:rPr>
        <w:t xml:space="preserve">Thus, it seems that </w:t>
      </w:r>
      <w:proofErr w:type="spellStart"/>
      <w:r w:rsidRPr="00BF1E90">
        <w:rPr>
          <w:szCs w:val="20"/>
        </w:rPr>
        <w:t>pesantren</w:t>
      </w:r>
      <w:proofErr w:type="spellEnd"/>
      <w:r w:rsidRPr="00BF1E90">
        <w:rPr>
          <w:szCs w:val="20"/>
        </w:rPr>
        <w:t xml:space="preserve"> gives a different color to the educational model outside the </w:t>
      </w:r>
      <w:proofErr w:type="spellStart"/>
      <w:r w:rsidRPr="00BF1E90">
        <w:rPr>
          <w:szCs w:val="20"/>
        </w:rPr>
        <w:t>pesantren</w:t>
      </w:r>
      <w:proofErr w:type="spellEnd"/>
      <w:r w:rsidRPr="00BF1E90">
        <w:rPr>
          <w:szCs w:val="20"/>
        </w:rPr>
        <w:t>.</w:t>
      </w:r>
    </w:p>
    <w:p w:rsidR="00F13EFA" w:rsidRPr="002507FD" w:rsidRDefault="00BF1E90" w:rsidP="008D001E">
      <w:pPr>
        <w:pStyle w:val="Alishlah31text"/>
        <w:rPr>
          <w:szCs w:val="20"/>
          <w:lang w:val="id-ID"/>
        </w:rPr>
      </w:pPr>
      <w:r w:rsidRPr="00BF1E90">
        <w:rPr>
          <w:szCs w:val="20"/>
          <w:lang w:val="id-ID"/>
        </w:rPr>
        <w:t>The existence of Islamic boarding schools has long received wide recognition from the wider community. The work of pesantren is ver</w:t>
      </w:r>
      <w:r w:rsidR="002B7B75">
        <w:rPr>
          <w:szCs w:val="20"/>
          <w:lang w:val="id-ID"/>
        </w:rPr>
        <w:t>y large to rally unity</w:t>
      </w:r>
      <w:r w:rsidRPr="00BF1E90">
        <w:rPr>
          <w:szCs w:val="20"/>
          <w:lang w:val="id-ID"/>
        </w:rPr>
        <w:t xml:space="preserve"> and contribute to the implementation of </w:t>
      </w:r>
      <w:r w:rsidR="002B7B75">
        <w:rPr>
          <w:szCs w:val="20"/>
        </w:rPr>
        <w:t xml:space="preserve">an </w:t>
      </w:r>
      <w:r w:rsidRPr="00BF1E90">
        <w:rPr>
          <w:szCs w:val="20"/>
          <w:lang w:val="id-ID"/>
        </w:rPr>
        <w:t xml:space="preserve">education in the country </w:t>
      </w:r>
      <w:r w:rsidR="00150D72">
        <w:rPr>
          <w:szCs w:val="20"/>
          <w:lang w:val="id-ID"/>
        </w:rPr>
        <w:fldChar w:fldCharType="begin" w:fldLock="1"/>
      </w:r>
      <w:r w:rsidR="00150D72">
        <w:rPr>
          <w:szCs w:val="20"/>
          <w:lang w:val="id-ID"/>
        </w:rPr>
        <w:instrText>ADDIN CSL_CITATION {"citationItems":[{"id":"ITEM-1","itemData":{"DOI":"10.15575/rjsalb.v6i1.15113","ISSN":"2528-7230","abstract":"The Covid-19 pandemic has made many changes in all spheres including in education. To minimize the spread of Covid-19, the Indonesian government issued a policy for student to study at home, and since March 16, 2020 schools have implemented online learning methods. However, this cannot be applied to the education system of pesantren (Islamic boarding schools) due to limitations in access and use technology of information, as well as digital literacy. In addition economic considerations, make pesantren continue for conducting offline learning. Therefore, this study focuses on how the process of adapting pesantren in handling the Covid-19 pandemic? This study aims to determine and analyze the pattern of adaptation of pesantren in carrying out activities during the pandemic. The research was conducted at the Ar-Rohmah pesantren, Malang City as a modern pesantren that is part of ‘the pesantren tangguh’ program. By using  Robert K. Merton’s theory as an analytical tool, this research conducted an explanatory case study. Data collection techniques carried out through observation, documentation, and in-depth interviews with informants are determined purposively. The results of this study showed that at the beginning of the pandemic, the adaptation of pesantren tended to conformity pattern with longer school holidays to minimize the spread of Covid-19. At the beginning of re-entry, the Ar-Rohmah pesantren’s adaptation tended to an innovation pattern by conducting offline learning with health protocols that are not strict.  After an ustadz passed away and he was confirmed as positively infected Covid-19,  the adaptation process carried out was more conformity by conducting blended learning and all pesantren’s members more adhered to health protocols. However, in June 2021 Ar-Rohmah pesantren tend to be innovation pattern with pesantren activities that are carried out offline, which can be followed by community around the pesantren.","author":[{"dropping-particle":"","family":"Kholifah","given":"Siti","non-dropping-particle":"","parse-names":false,"suffix":""}],"container-title":"Religious: Jurnal Studi Agama-Agama dan Lintas Budaya","id":"ITEM-1","issue":"1","issued":{"date-parts":[["2022"]]},"title":"The Dynamics of the Pesantren Adaptation Patterns Amid the Covid-19 Pandemic","type":"article-journal","volume":"6"},"uris":["http://www.mendeley.com/documents/?uuid=92b109e3-b890-3d19-93b1-43720b05fbe1"]}],"mendeley":{"formattedCitation":"(Kholifah, 2022)","plainTextFormattedCitation":"(Kholifah, 2022)","previouslyFormattedCitation":"(Kholifah, 2022)"},"properties":{"noteIndex":0},"schema":"https://github.com/citation-style-language/schema/raw/master/csl-citation.json"}</w:instrText>
      </w:r>
      <w:r w:rsidR="00150D72">
        <w:rPr>
          <w:szCs w:val="20"/>
          <w:lang w:val="id-ID"/>
        </w:rPr>
        <w:fldChar w:fldCharType="separate"/>
      </w:r>
      <w:r w:rsidR="00150D72" w:rsidRPr="00150D72">
        <w:rPr>
          <w:noProof/>
          <w:szCs w:val="20"/>
          <w:lang w:val="id-ID"/>
        </w:rPr>
        <w:t>(Kholifah, 2022)</w:t>
      </w:r>
      <w:r w:rsidR="00150D72">
        <w:rPr>
          <w:szCs w:val="20"/>
          <w:lang w:val="id-ID"/>
        </w:rPr>
        <w:fldChar w:fldCharType="end"/>
      </w:r>
      <w:r w:rsidR="00F13EFA" w:rsidRPr="002507FD">
        <w:rPr>
          <w:szCs w:val="20"/>
        </w:rPr>
        <w:t xml:space="preserve">. </w:t>
      </w:r>
      <w:r w:rsidR="002B7B75">
        <w:rPr>
          <w:szCs w:val="20"/>
        </w:rPr>
        <w:t>Besides</w:t>
      </w:r>
      <w:r w:rsidRPr="00BF1E90">
        <w:rPr>
          <w:szCs w:val="20"/>
        </w:rPr>
        <w:t xml:space="preserve">, </w:t>
      </w:r>
      <w:proofErr w:type="spellStart"/>
      <w:r w:rsidRPr="00BF1E90">
        <w:rPr>
          <w:szCs w:val="20"/>
        </w:rPr>
        <w:t>pesantren</w:t>
      </w:r>
      <w:proofErr w:type="spellEnd"/>
      <w:r w:rsidRPr="00BF1E90">
        <w:rPr>
          <w:szCs w:val="20"/>
        </w:rPr>
        <w:t xml:space="preserve"> is also an institution for fulfilling religious rituals, an institution for mental strengthening, an institution for </w:t>
      </w:r>
      <w:proofErr w:type="spellStart"/>
      <w:r w:rsidR="002B7B75">
        <w:rPr>
          <w:i/>
          <w:szCs w:val="20"/>
        </w:rPr>
        <w:t>dak</w:t>
      </w:r>
      <w:r w:rsidRPr="002B7B75">
        <w:rPr>
          <w:i/>
          <w:szCs w:val="20"/>
        </w:rPr>
        <w:t>wah</w:t>
      </w:r>
      <w:proofErr w:type="spellEnd"/>
      <w:r w:rsidRPr="002B7B75">
        <w:rPr>
          <w:i/>
          <w:szCs w:val="20"/>
        </w:rPr>
        <w:t xml:space="preserve"> coaching</w:t>
      </w:r>
      <w:r w:rsidRPr="00BF1E90">
        <w:rPr>
          <w:szCs w:val="20"/>
        </w:rPr>
        <w:t>, and the most substantial and fundamental is as an Islamic institution in the field of education that always experiences romance to face various external or internal challenges</w:t>
      </w:r>
      <w:r w:rsidR="00150D72">
        <w:rPr>
          <w:szCs w:val="20"/>
          <w:lang w:val="id-ID"/>
        </w:rPr>
        <w:t xml:space="preserve"> </w:t>
      </w:r>
      <w:r w:rsidR="00150D72">
        <w:rPr>
          <w:szCs w:val="20"/>
          <w:lang w:val="id-ID"/>
        </w:rPr>
        <w:fldChar w:fldCharType="begin" w:fldLock="1"/>
      </w:r>
      <w:r w:rsidR="00661463">
        <w:rPr>
          <w:szCs w:val="20"/>
          <w:lang w:val="id-ID"/>
        </w:rPr>
        <w:instrText>ADDIN CSL_CITATION {"citationItems":[{"id":"ITEM-1","itemData":{"DOI":"10.20414/ujis.v26i2.515","ISSN":"23557648","abstract":"This study examines the modernization of education governance through an accelerated learning paradigm among pesantren in Madura. This mixed-method study gathered primary data through interview and observation, while the secondary data were gained from relevant literature sources. This study uncovered two significant findings using education management and social change theories. First, the dynamics of education system governance at several pesantren in Madura have undergone a transformation over the past decade. This transformation is highlighted by the emergence of an accelerated learning system at several pesantrens. Second, implementing an accelerated learning program in the pesantren is conducted by performing modernization on the education governance, entailing two aspects, curriculum and period of study. In the curriculum aspect, accelerated learning and modernization takes shape in the form of learning material implementation based on Takhassus (specialization) program, which uses summaries of several subjects compiled from various book references or sources of the same discipline. In addition, through the takhassus program, each learner can manage and complete their study period in a shorter time.","author":[{"dropping-particle":"","family":"Thoha","given":"Mohammad","non-dropping-particle":"","parse-names":false,"suffix":""},{"dropping-particle":"","family":"Hannan","given":"Abd","non-dropping-particle":"","parse-names":false,"suffix":""}],"container-title":"Ulumuna","id":"ITEM-1","issue":"2","issued":{"date-parts":[["2022"]]},"title":"MODERNIZATION OF EDUCATION GOVERNANCE BASED ON ACCELERATIVE PARADIGM AMONG PESANTREN COMMUNITIES IN MADURA, INDONESIA","type":"article-journal","volume":"26"},"uris":["http://www.mendeley.com/documents/?uuid=46f61b00-1486-30db-9985-58cf209932dd"]}],"mendeley":{"formattedCitation":"(Thoha &amp; Hannan, 2022)","plainTextFormattedCitation":"(Thoha &amp; Hannan, 2022)","previouslyFormattedCitation":"(Thoha &amp; Hannan, 2022)"},"properties":{"noteIndex":0},"schema":"https://github.com/citation-style-language/schema/raw/master/csl-citation.json"}</w:instrText>
      </w:r>
      <w:r w:rsidR="00150D72">
        <w:rPr>
          <w:szCs w:val="20"/>
          <w:lang w:val="id-ID"/>
        </w:rPr>
        <w:fldChar w:fldCharType="separate"/>
      </w:r>
      <w:r w:rsidR="00150D72" w:rsidRPr="00150D72">
        <w:rPr>
          <w:noProof/>
          <w:szCs w:val="20"/>
          <w:lang w:val="id-ID"/>
        </w:rPr>
        <w:t>(Thoha &amp; Hannan, 2022)</w:t>
      </w:r>
      <w:r w:rsidR="00150D72">
        <w:rPr>
          <w:szCs w:val="20"/>
          <w:lang w:val="id-ID"/>
        </w:rPr>
        <w:fldChar w:fldCharType="end"/>
      </w:r>
      <w:r w:rsidR="00F13EFA" w:rsidRPr="002507FD">
        <w:rPr>
          <w:szCs w:val="20"/>
          <w:lang w:val="id-ID"/>
        </w:rPr>
        <w:t xml:space="preserve">. </w:t>
      </w:r>
      <w:r w:rsidR="002B7B75">
        <w:rPr>
          <w:szCs w:val="20"/>
        </w:rPr>
        <w:t xml:space="preserve">In fact, </w:t>
      </w:r>
      <w:proofErr w:type="spellStart"/>
      <w:r w:rsidR="002B7B75">
        <w:rPr>
          <w:szCs w:val="20"/>
        </w:rPr>
        <w:t>pesantren</w:t>
      </w:r>
      <w:proofErr w:type="spellEnd"/>
      <w:r w:rsidR="002B7B75">
        <w:rPr>
          <w:szCs w:val="20"/>
        </w:rPr>
        <w:t xml:space="preserve"> is</w:t>
      </w:r>
      <w:r w:rsidRPr="00BF1E90">
        <w:rPr>
          <w:szCs w:val="20"/>
        </w:rPr>
        <w:t xml:space="preserve"> not only present to meet the needs of the community, but also as a solution for the development</w:t>
      </w:r>
      <w:r w:rsidR="004F5002">
        <w:rPr>
          <w:szCs w:val="20"/>
        </w:rPr>
        <w:t xml:space="preserve"> and progress of educational world.</w:t>
      </w:r>
    </w:p>
    <w:p w:rsidR="00F13EFA" w:rsidRPr="00BF1E90" w:rsidRDefault="00BF1E90" w:rsidP="008D001E">
      <w:pPr>
        <w:pStyle w:val="Alishlah31text"/>
        <w:rPr>
          <w:szCs w:val="20"/>
        </w:rPr>
      </w:pPr>
      <w:r w:rsidRPr="00BF1E90">
        <w:rPr>
          <w:szCs w:val="20"/>
          <w:lang w:val="id-ID"/>
        </w:rPr>
        <w:t xml:space="preserve">However, Islamic boarding schools and </w:t>
      </w:r>
      <w:r w:rsidR="001D5A3A">
        <w:rPr>
          <w:szCs w:val="20"/>
        </w:rPr>
        <w:t xml:space="preserve">Islamic </w:t>
      </w:r>
      <w:r w:rsidRPr="00BF1E90">
        <w:rPr>
          <w:szCs w:val="20"/>
          <w:lang w:val="id-ID"/>
        </w:rPr>
        <w:t>educational institutions need to conduct a critical review so that the results of the development of science and technology can be empowered for greater benefits for the life of mankind</w:t>
      </w:r>
      <w:r>
        <w:rPr>
          <w:szCs w:val="20"/>
        </w:rPr>
        <w:t xml:space="preserve"> </w:t>
      </w:r>
      <w:r w:rsidR="00661463">
        <w:rPr>
          <w:szCs w:val="20"/>
          <w:lang w:val="id-ID"/>
        </w:rPr>
        <w:fldChar w:fldCharType="begin" w:fldLock="1"/>
      </w:r>
      <w:r w:rsidR="00661463">
        <w:rPr>
          <w:szCs w:val="20"/>
          <w:lang w:val="id-ID"/>
        </w:rPr>
        <w:instrText>ADDIN CSL_CITATION {"citationItems":[{"id":"ITEM-1","itemData":{"DOI":"10.21580/nw.2018.12.1.2464","ISSN":"1979-1739","abstract":"AbstractThe phenomenon of Pesantren has been adopting common knowledge but still retaining the teaching classic books that attempts to the main purpose of the institution..The effort to improve the quality of education in the global era, the pesantren needs to do the transformation. Research method using library research. Result of research indicate that there are three things should be done by pesantren in doing transformation include : First. Pesantren must use practical purposes that  producing a generation of Islam. not only a smart serve smart vertically but also horizontally. Second: Pesantren must use ideological purposes it should be pesantren as main pillars of  aqidah who ruled the General Science. Third : Pesantren make changes to the format, shape, orientation and method of education with no change the vision, mission and spirit of boarding, but the change only on the outside only, while on the side in the still retained  AbstrakFenomena Pesantren telah mengadopsi pengetahuan umum tetapi tetap mempertahankan pengajaran buku-buku klasik sebagai upaya untuk meneruskan tujuan utama dari lembaga, yaitu untuk mendidik para  ulama. Dalam upaya melakukan peningkatan kualitas pendidikan di era global, maka pesantren perlu melakukan transformasi. Metode penellitian menggunakan library research. Hasil penelitian menunjukkan ada tiga hal yang seharusnya dilakukan oleh pesantren dalam melakukan transformasi meliputi : Pertama. Pesantren  harus memiliki tujuan praktis yang menghasilkan satu generasi Islam tidak hanya pintar melayani secara vertikal tetapi juga secara horizontal. Kedua: Pesantren harus memiliki tujuan ideologis, seharusnya pesantren sebagai pilar utama pembentukan aqidah yang menguasai Ilmu Pengetahuan Umum; ketiga: Pesantren melakukan perubahan pada format, bentuk, orientasi dan metode pendidikan tanpa mengubah visi, misi dan semangat pesantren, tetapi perubahan hanya di luar saja, sementara di sisi dalam masih dipertahankan","author":[{"dropping-particle":"","family":"Suradi","given":"A","non-dropping-particle":"","parse-names":false,"suffix":""}],"container-title":"Nadwa: Jurnal Pendidikan Islam","id":"ITEM-1","issue":"1","issued":{"date-parts":[["2018"]]},"title":"Transformation Of Pesantren Traditions In Face The Globalization Era","type":"article-journal","volume":"12"},"uris":["http://www.mendeley.com/documents/?uuid=e7d1b692-fa18-3c2c-9872-f83c8711a8c4"]}],"mendeley":{"formattedCitation":"(Suradi, 2018)","plainTextFormattedCitation":"(Suradi, 2018)","previouslyFormattedCitation":"(Suradi, 2018)"},"properties":{"noteIndex":0},"schema":"https://github.com/citation-style-language/schema/raw/master/csl-citation.json"}</w:instrText>
      </w:r>
      <w:r w:rsidR="00661463">
        <w:rPr>
          <w:szCs w:val="20"/>
          <w:lang w:val="id-ID"/>
        </w:rPr>
        <w:fldChar w:fldCharType="separate"/>
      </w:r>
      <w:r w:rsidR="00661463" w:rsidRPr="00661463">
        <w:rPr>
          <w:noProof/>
          <w:szCs w:val="20"/>
          <w:lang w:val="id-ID"/>
        </w:rPr>
        <w:t>(Suradi, 2018)</w:t>
      </w:r>
      <w:r w:rsidR="00661463">
        <w:rPr>
          <w:szCs w:val="20"/>
          <w:lang w:val="id-ID"/>
        </w:rPr>
        <w:fldChar w:fldCharType="end"/>
      </w:r>
      <w:r w:rsidR="00F13EFA" w:rsidRPr="002507FD">
        <w:rPr>
          <w:szCs w:val="20"/>
          <w:lang w:val="id-ID"/>
        </w:rPr>
        <w:t xml:space="preserve">. </w:t>
      </w:r>
      <w:r w:rsidRPr="00BF1E90">
        <w:rPr>
          <w:szCs w:val="20"/>
          <w:lang w:val="id-ID"/>
        </w:rPr>
        <w:t>Not the other way around, the development of science and technology actually brings disaster to the existence of human life, because it is influenced by the capitalis</w:t>
      </w:r>
      <w:r w:rsidR="001779F4">
        <w:rPr>
          <w:szCs w:val="20"/>
          <w:lang w:val="id-ID"/>
        </w:rPr>
        <w:t>t and liberalist way of thought</w:t>
      </w:r>
      <w:r w:rsidRPr="00BF1E90">
        <w:rPr>
          <w:szCs w:val="20"/>
          <w:lang w:val="id-ID"/>
        </w:rPr>
        <w:t xml:space="preserve"> that is </w:t>
      </w:r>
      <w:r w:rsidR="001779F4">
        <w:rPr>
          <w:szCs w:val="20"/>
        </w:rPr>
        <w:t xml:space="preserve">out of </w:t>
      </w:r>
      <w:r w:rsidRPr="00BF1E90">
        <w:rPr>
          <w:szCs w:val="20"/>
          <w:lang w:val="id-ID"/>
        </w:rPr>
        <w:t xml:space="preserve">values </w:t>
      </w:r>
      <w:r w:rsidR="00661463">
        <w:rPr>
          <w:szCs w:val="20"/>
          <w:lang w:val="id-ID"/>
        </w:rPr>
        <w:fldChar w:fldCharType="begin" w:fldLock="1"/>
      </w:r>
      <w:r w:rsidR="000652CF">
        <w:rPr>
          <w:szCs w:val="20"/>
          <w:lang w:val="id-ID"/>
        </w:rPr>
        <w:instrText>ADDIN CSL_CITATION {"citationItems":[{"id":"ITEM-1","itemData":{"DOI":"10.15575/jpi.v9i2.25376","ISSN":"24608149","abstract":"This research investigates the dynamic management strategies implemented by Tegalrejo Asrama Perguruan Islam (API) Pesantren, addressing the challenges of modernization and community demands. Utilizing a qualitative field study approach, the focus is on exploring innovative change management models in Islamic boarding schools. The findings reveal that API Tegalrejo Pesantren successfully navigates modernization challenges through innovative practices such as integrating general and religious education, conducting extracurricular programs, instigating character education initiatives, and fostering collaborative partnerships. Following the principles of adjacent and incremental innovation, the institution consistently enhances teaching quality, facilities, and curriculum to meet evolving societal needs. Despite limitations, Islamic boarding schools steadfastly uphold their commitment to nurturing a generation that is intellectually adept, grounded in religious principles, and socially responsible. The research recommends continuous development of educational innovations within Islamic boarding school institutions and suggests future research to explore additional dimensions of their adaptation strategies during the modernization era. This will contribute to a more comprehensive understanding of the dynamic processes at play in Islamic boarding schools.","author":[{"dropping-particle":"","family":"Basori","given":"Ruchman","non-dropping-particle":"","parse-names":false,"suffix":""},{"dropping-particle":"","family":"Raharjo","given":"Tri Joko","non-dropping-particle":"","parse-names":false,"suffix":""},{"dropping-particle":"","family":"Prihatin","given":"Titi","non-dropping-particle":"","parse-names":false,"suffix":""},{"dropping-particle":"","family":"Yulianto","given":"Arief","non-dropping-particle":"","parse-names":false,"suffix":""}],"container-title":"Jurnal Pendidikan Islam","id":"ITEM-1","issue":"2","issued":{"date-parts":[["2023"]]},"title":"MAINTAINING SALAFI VALUES THROUGH INNOVATIVE MANAGEMENT PRACTICES AT PESANTREN","type":"article-journal","volume":"9"},"uris":["http://www.mendeley.com/documents/?uuid=de3e5c5d-5150-305f-8bf6-d0753bc9a092"]}],"mendeley":{"formattedCitation":"(Basori, Raharjo, Prihatin, &amp; Yulianto, 2023)","plainTextFormattedCitation":"(Basori, Raharjo, Prihatin, &amp; Yulianto, 2023)","previouslyFormattedCitation":"(Basori, Raharjo, Prihatin, &amp; Yulianto, 2023)"},"properties":{"noteIndex":0},"schema":"https://github.com/citation-style-language/schema/raw/master/csl-citation.json"}</w:instrText>
      </w:r>
      <w:r w:rsidR="00661463">
        <w:rPr>
          <w:szCs w:val="20"/>
          <w:lang w:val="id-ID"/>
        </w:rPr>
        <w:fldChar w:fldCharType="separate"/>
      </w:r>
      <w:r w:rsidR="00661463" w:rsidRPr="00661463">
        <w:rPr>
          <w:noProof/>
          <w:szCs w:val="20"/>
          <w:lang w:val="id-ID"/>
        </w:rPr>
        <w:t>(Basori, Raharjo, Prihatin, &amp; Yulianto, 2023)</w:t>
      </w:r>
      <w:r w:rsidR="00661463">
        <w:rPr>
          <w:szCs w:val="20"/>
          <w:lang w:val="id-ID"/>
        </w:rPr>
        <w:fldChar w:fldCharType="end"/>
      </w:r>
      <w:r w:rsidR="00F13EFA" w:rsidRPr="002507FD">
        <w:rPr>
          <w:szCs w:val="20"/>
          <w:lang w:val="id-ID"/>
        </w:rPr>
        <w:t>.</w:t>
      </w:r>
      <w:r w:rsidR="00616E31">
        <w:rPr>
          <w:szCs w:val="20"/>
          <w:lang w:val="id-ID"/>
        </w:rPr>
        <w:t xml:space="preserve"> </w:t>
      </w:r>
      <w:r w:rsidRPr="00BF1E90">
        <w:rPr>
          <w:szCs w:val="20"/>
        </w:rPr>
        <w:t>Both are very important to be harmonized considering that in society there are still very dichotomous circles regarding religious science and scientific science.</w:t>
      </w:r>
    </w:p>
    <w:p w:rsidR="00F13EFA" w:rsidRPr="00BF1E90" w:rsidRDefault="00170A33" w:rsidP="008D001E">
      <w:pPr>
        <w:pStyle w:val="Alishlah31text"/>
        <w:rPr>
          <w:szCs w:val="20"/>
        </w:rPr>
      </w:pPr>
      <w:r>
        <w:rPr>
          <w:szCs w:val="20"/>
          <w:lang w:val="id-ID"/>
        </w:rPr>
        <w:t>Besides</w:t>
      </w:r>
      <w:r w:rsidR="00BF1E90" w:rsidRPr="00BF1E90">
        <w:rPr>
          <w:szCs w:val="20"/>
          <w:lang w:val="id-ID"/>
        </w:rPr>
        <w:t xml:space="preserve">, </w:t>
      </w:r>
      <w:r>
        <w:rPr>
          <w:szCs w:val="20"/>
          <w:lang w:val="id-ID"/>
        </w:rPr>
        <w:t>to face</w:t>
      </w:r>
      <w:r w:rsidR="00BF1E90" w:rsidRPr="00BF1E90">
        <w:rPr>
          <w:szCs w:val="20"/>
          <w:lang w:val="id-ID"/>
        </w:rPr>
        <w:t xml:space="preserve"> modernization</w:t>
      </w:r>
      <w:r>
        <w:rPr>
          <w:szCs w:val="20"/>
        </w:rPr>
        <w:t xml:space="preserve"> era</w:t>
      </w:r>
      <w:r>
        <w:rPr>
          <w:szCs w:val="20"/>
          <w:lang w:val="id-ID"/>
        </w:rPr>
        <w:t xml:space="preserve"> and</w:t>
      </w:r>
      <w:r w:rsidR="00BF1E90" w:rsidRPr="00BF1E90">
        <w:rPr>
          <w:szCs w:val="20"/>
          <w:lang w:val="id-ID"/>
        </w:rPr>
        <w:t xml:space="preserve"> to maintain the existence of Islamic boarding schools as Islamic educational institutions that still survive, Islamic boarding schools need to make changes </w:t>
      </w:r>
      <w:r w:rsidR="000652CF">
        <w:rPr>
          <w:szCs w:val="20"/>
          <w:lang w:val="id-ID"/>
        </w:rPr>
        <w:fldChar w:fldCharType="begin" w:fldLock="1"/>
      </w:r>
      <w:r w:rsidR="000652CF">
        <w:rPr>
          <w:szCs w:val="20"/>
          <w:lang w:val="id-ID"/>
        </w:rPr>
        <w:instrText>ADDIN CSL_CITATION {"citationItems":[{"id":"ITEM-1","itemData":{"DOI":"10.36712/sdi.v29i1.17414","ISSN":"23556145","abstract":"This article examines the current traditional Islamic education in Indonesian Islamic boarding schools, known as pesantren, following the passing of the pesantren bill into legislation by the Indonesian People's Representative Council in September 2019. We focus on aspects of the Pesantren Legislation (Undang-Undang Pesantren), which recognises pesantren as a new type of formal education and regulates the way the pesantren system is managed. People who engage in the pesantren system will certainly take advantage of this legislation. Nevertheless, they cannot avoid possible changes of established values in pesantren that have been socially reproduced for a long time. The authors argue that in the first two decades of the 21st century, Indonesian traditionalist Muslims have celebrated an important development in the pesantren tradition-based education, which received formal recognition in Indonesia's national education system.","author":[{"dropping-particle":"","family":"Nurtawab","given":"Ervan","non-dropping-particle":"","parse-names":false,"suffix":""},{"dropping-particle":"","family":"Wahyudi","given":"Dedi","non-dropping-particle":"","parse-names":false,"suffix":""}],"container-title":"Studia Islamika","id":"ITEM-1","issue":"1","issued":{"date-parts":[["2022"]]},"title":"Restructuring Traditional Islamic Education in Indonesia: Challenges for Pesantren Institution","type":"article-journal","volume":"29"},"uris":["http://www.mendeley.com/documents/?uuid=60a14925-c996-3259-8aea-e9f3e92ff2b0"]}],"mendeley":{"formattedCitation":"(Nurtawab &amp; Wahyudi, 2022)","plainTextFormattedCitation":"(Nurtawab &amp; Wahyudi, 2022)","previouslyFormattedCitation":"(Nurtawab &amp; Wahyudi, 2022)"},"properties":{"noteIndex":0},"schema":"https://github.com/citation-style-language/schema/raw/master/csl-citation.json"}</w:instrText>
      </w:r>
      <w:r w:rsidR="000652CF">
        <w:rPr>
          <w:szCs w:val="20"/>
          <w:lang w:val="id-ID"/>
        </w:rPr>
        <w:fldChar w:fldCharType="separate"/>
      </w:r>
      <w:r w:rsidR="000652CF" w:rsidRPr="000652CF">
        <w:rPr>
          <w:noProof/>
          <w:szCs w:val="20"/>
          <w:lang w:val="id-ID"/>
        </w:rPr>
        <w:t>(Nurtawab &amp; Wahyudi, 2022)</w:t>
      </w:r>
      <w:r w:rsidR="000652CF">
        <w:rPr>
          <w:szCs w:val="20"/>
          <w:lang w:val="id-ID"/>
        </w:rPr>
        <w:fldChar w:fldCharType="end"/>
      </w:r>
      <w:r w:rsidR="00F13EFA" w:rsidRPr="002507FD">
        <w:rPr>
          <w:szCs w:val="20"/>
          <w:lang w:val="id-ID"/>
        </w:rPr>
        <w:t xml:space="preserve">. </w:t>
      </w:r>
      <w:r>
        <w:rPr>
          <w:szCs w:val="20"/>
          <w:lang w:val="id-ID"/>
        </w:rPr>
        <w:t>C</w:t>
      </w:r>
      <w:r w:rsidRPr="00BF1E90">
        <w:rPr>
          <w:szCs w:val="20"/>
          <w:lang w:val="id-ID"/>
        </w:rPr>
        <w:t>ertainly</w:t>
      </w:r>
      <w:r>
        <w:rPr>
          <w:szCs w:val="20"/>
        </w:rPr>
        <w:t>,</w:t>
      </w:r>
      <w:r w:rsidRPr="00BF1E90">
        <w:rPr>
          <w:szCs w:val="20"/>
          <w:lang w:val="id-ID"/>
        </w:rPr>
        <w:t xml:space="preserve"> </w:t>
      </w:r>
      <w:r w:rsidR="00BF1E90" w:rsidRPr="00BF1E90">
        <w:rPr>
          <w:szCs w:val="20"/>
          <w:lang w:val="id-ID"/>
        </w:rPr>
        <w:t>Pesantren</w:t>
      </w:r>
      <w:r>
        <w:rPr>
          <w:szCs w:val="20"/>
        </w:rPr>
        <w:t xml:space="preserve"> </w:t>
      </w:r>
      <w:r w:rsidR="00BF1E90" w:rsidRPr="00BF1E90">
        <w:rPr>
          <w:szCs w:val="20"/>
          <w:lang w:val="id-ID"/>
        </w:rPr>
        <w:t>will not</w:t>
      </w:r>
      <w:r>
        <w:rPr>
          <w:szCs w:val="20"/>
        </w:rPr>
        <w:t xml:space="preserve"> </w:t>
      </w:r>
      <w:r w:rsidR="00BF1E90" w:rsidRPr="00BF1E90">
        <w:rPr>
          <w:szCs w:val="20"/>
          <w:lang w:val="id-ID"/>
        </w:rPr>
        <w:t xml:space="preserve">be spared from the "laws of nature" and the demands of change. </w:t>
      </w:r>
      <w:r w:rsidR="00A502CC">
        <w:rPr>
          <w:szCs w:val="20"/>
        </w:rPr>
        <w:t>Contextually</w:t>
      </w:r>
      <w:r w:rsidR="00BF1E90" w:rsidRPr="00BF1E90">
        <w:rPr>
          <w:szCs w:val="20"/>
          <w:lang w:val="id-ID"/>
        </w:rPr>
        <w:t xml:space="preserve"> when the world of education has entered the era of globalization like today, what happens is that educational institutions must be faced with various challenges that are more complex and wider </w:t>
      </w:r>
      <w:r w:rsidR="000652CF">
        <w:rPr>
          <w:szCs w:val="20"/>
          <w:lang w:val="id-ID"/>
        </w:rPr>
        <w:fldChar w:fldCharType="begin" w:fldLock="1"/>
      </w:r>
      <w:r w:rsidR="000652CF">
        <w:rPr>
          <w:szCs w:val="20"/>
          <w:lang w:val="id-ID"/>
        </w:rPr>
        <w:instrText>ADDIN CSL_CITATION {"citationItems":[{"id":"ITEM-1","itemData":{"DOI":"10.59921/icecomb.v1i1.13","abstract":"Pesantren leaders must be able to play an active role in responding to speedy technological developments in today's digital era so that pesantren can produce students who are not only technologically literate and have intellectual intelligence but also social piety and spiritual stability. This article aims to provide an overview of the role of pesantren leaders in facing the digital era. The method used in writing this article is the literature method with a descriptive analysis approach. The results of the study show that the role of pesantren leaders in the digital era can be demonstrated through the leadership's ability to oversee change and the use of technology that is developing rapidly at this time by revitalizing the curriculum, providing supporting infrastructure, providing training on matters related to digitalization to teachers and students to improve the competence of teachers and students related to technological developments, as well as actively communicate with parents and the government to get moral and material support so that pesantren can keep up with technological advances in the current digital era but can also maintain the traditions of the pesantren itself.","author":[{"dropping-particle":"","family":"Zulkarnain","given":"Lutfi","non-dropping-particle":"","parse-names":false,"suffix":""}],"container-title":"JOURNAL OF MULTI-DISCIPLINES SCIENCE (ICECOMB)","id":"ITEM-1","issue":"1","issued":{"date-parts":[["2023"]]},"title":"The Role of Pesantren Leaders in the Digital Age","type":"article-journal","volume":"1"},"uris":["http://www.mendeley.com/documents/?uuid=219e8334-0d15-36d5-90e8-fafde95b870e"]}],"mendeley":{"formattedCitation":"(Zulkarnain, 2023)","plainTextFormattedCitation":"(Zulkarnain, 2023)","previouslyFormattedCitation":"(Zulkarnain, 2023)"},"properties":{"noteIndex":0},"schema":"https://github.com/citation-style-language/schema/raw/master/csl-citation.json"}</w:instrText>
      </w:r>
      <w:r w:rsidR="000652CF">
        <w:rPr>
          <w:szCs w:val="20"/>
          <w:lang w:val="id-ID"/>
        </w:rPr>
        <w:fldChar w:fldCharType="separate"/>
      </w:r>
      <w:r w:rsidR="000652CF" w:rsidRPr="000652CF">
        <w:rPr>
          <w:noProof/>
          <w:szCs w:val="20"/>
          <w:lang w:val="id-ID"/>
        </w:rPr>
        <w:t>(Zulkarnain, 2023)</w:t>
      </w:r>
      <w:r w:rsidR="000652CF">
        <w:rPr>
          <w:szCs w:val="20"/>
          <w:lang w:val="id-ID"/>
        </w:rPr>
        <w:fldChar w:fldCharType="end"/>
      </w:r>
      <w:r w:rsidR="00F13EFA" w:rsidRPr="002507FD">
        <w:rPr>
          <w:szCs w:val="20"/>
        </w:rPr>
        <w:t xml:space="preserve">. </w:t>
      </w:r>
      <w:r w:rsidR="00BF1E90" w:rsidRPr="00BF1E90">
        <w:rPr>
          <w:szCs w:val="20"/>
          <w:lang w:val="id-ID"/>
        </w:rPr>
        <w:t>If Islamic educational institutions are able to respond to the flow of change with their va</w:t>
      </w:r>
      <w:r w:rsidR="00414643">
        <w:rPr>
          <w:szCs w:val="20"/>
          <w:lang w:val="id-ID"/>
        </w:rPr>
        <w:t>rious innovations and creativity</w:t>
      </w:r>
      <w:r w:rsidR="00BF1E90" w:rsidRPr="00BF1E90">
        <w:rPr>
          <w:szCs w:val="20"/>
          <w:lang w:val="id-ID"/>
        </w:rPr>
        <w:t xml:space="preserve">, then the opportunity to continue to "survive" is very large. On the other hand, if it fails or is late in responding to the flow of change, sooner or later it will be further left behind </w:t>
      </w:r>
      <w:r w:rsidR="000652CF">
        <w:rPr>
          <w:szCs w:val="20"/>
          <w:lang w:val="id-ID"/>
        </w:rPr>
        <w:fldChar w:fldCharType="begin" w:fldLock="1"/>
      </w:r>
      <w:r w:rsidR="003C28FD">
        <w:rPr>
          <w:szCs w:val="20"/>
          <w:lang w:val="id-ID"/>
        </w:rPr>
        <w:instrText>ADDIN CSL_CITATION {"citationItems":[{"id":"ITEM-1","itemData":{"ISSN":"2089-0192","abstract":"The growth of Pesantren as a traditional Islamic boarding school in the urban area has demonstrated that there have been changes in the pesantren itself. Some examples of Pesantren existing till now in urban areas are Pesantren for students Al-Hikam Malang, Pesantren for Students An-Nur Surabaya, and Pesantren Luhur Al-Husna Surabaya. Those three pesantren, at least there are two changes emerging in Pesantren tradition. First, from educational system perspective, not only teaching classical Islamic intellectualism, Pesantren have been also teaching modern sciences to their students which called Santri. Second, from leadership perspective which Pesantren have their unique leader called Kyai, Pesantren recently produce the concept of ‘Kyai Nasib’ as a specific typology for Islamic leaders who are chosen not because of their relation with the former Kyai nor descendants of Kyai, but because of their piousness, spirituality, managerial knowledge and charisma","author":[{"dropping-particle":"","family":"Shodiq","given":"M.","non-dropping-particle":"","parse-names":false,"suffix":""}],"container-title":"Jurnal Sosiologi Islam","id":"ITEM-1","issue":"1","issued":{"date-parts":[["2011"]]},"title":"Pesantren dan Perubahan Sosial","type":"article-journal","volume":"1"},"uris":["http://www.mendeley.com/documents/?uuid=2e84382d-2abe-3d92-b770-3475b0d139a6"]}],"mendeley":{"formattedCitation":"(Shodiq, 2011)","plainTextFormattedCitation":"(Shodiq, 2011)","previouslyFormattedCitation":"(Shodiq, 2011)"},"properties":{"noteIndex":0},"schema":"https://github.com/citation-style-language/schema/raw/master/csl-citation.json"}</w:instrText>
      </w:r>
      <w:r w:rsidR="000652CF">
        <w:rPr>
          <w:szCs w:val="20"/>
          <w:lang w:val="id-ID"/>
        </w:rPr>
        <w:fldChar w:fldCharType="separate"/>
      </w:r>
      <w:r w:rsidR="000652CF" w:rsidRPr="000652CF">
        <w:rPr>
          <w:noProof/>
          <w:szCs w:val="20"/>
          <w:lang w:val="id-ID"/>
        </w:rPr>
        <w:t>(Shodiq, 2011)</w:t>
      </w:r>
      <w:r w:rsidR="000652CF">
        <w:rPr>
          <w:szCs w:val="20"/>
          <w:lang w:val="id-ID"/>
        </w:rPr>
        <w:fldChar w:fldCharType="end"/>
      </w:r>
      <w:r w:rsidR="00F13EFA" w:rsidRPr="002507FD">
        <w:rPr>
          <w:szCs w:val="20"/>
        </w:rPr>
        <w:t xml:space="preserve">. </w:t>
      </w:r>
      <w:r w:rsidR="00BF1E90" w:rsidRPr="00BF1E90">
        <w:rPr>
          <w:szCs w:val="20"/>
        </w:rPr>
        <w:t xml:space="preserve">Automatically, </w:t>
      </w:r>
      <w:proofErr w:type="spellStart"/>
      <w:r w:rsidR="00BF1E90" w:rsidRPr="00BF1E90">
        <w:rPr>
          <w:szCs w:val="20"/>
        </w:rPr>
        <w:t>pesantren</w:t>
      </w:r>
      <w:proofErr w:type="spellEnd"/>
      <w:r w:rsidR="00BF1E90" w:rsidRPr="00BF1E90">
        <w:rPr>
          <w:szCs w:val="20"/>
        </w:rPr>
        <w:t xml:space="preserve"> is abandoned by the community. The same happened in the case of Islamic boarding schools. Islamic boarding schools that are not responsive to changes and do not immediately innovate will be left behind.</w:t>
      </w:r>
    </w:p>
    <w:p w:rsidR="00F13EFA" w:rsidRPr="00BF1E90" w:rsidRDefault="00BF1E90" w:rsidP="008D001E">
      <w:pPr>
        <w:pStyle w:val="Alishlah31text"/>
        <w:rPr>
          <w:szCs w:val="20"/>
        </w:rPr>
      </w:pPr>
      <w:r w:rsidRPr="00BF1E90">
        <w:rPr>
          <w:szCs w:val="20"/>
          <w:lang w:val="id-ID"/>
        </w:rPr>
        <w:t xml:space="preserve">The changes made by Islamic boarding schools certainly have a specific purpose. The general purpose of a change (planned) in organizational life is actually an effort to improve the organizational ability to align itself with the various changes faced </w:t>
      </w:r>
      <w:r w:rsidR="003C28FD">
        <w:rPr>
          <w:szCs w:val="20"/>
          <w:lang w:val="id-ID"/>
        </w:rPr>
        <w:fldChar w:fldCharType="begin" w:fldLock="1"/>
      </w:r>
      <w:r w:rsidR="00937CA7">
        <w:rPr>
          <w:szCs w:val="20"/>
          <w:lang w:val="id-ID"/>
        </w:rPr>
        <w:instrText>ADDIN CSL_CITATION {"citationItems":[{"id":"ITEM-1","itemData":{"DOI":"10.2139/ssrn.3748460","abstract":"… This field research seeks to analyze various developments and changes in the world of pesantren in the midst of changing societies and dynamic national political struggles. The kiai …","author":[{"dropping-particle":"","family":"Zaenurrosyid","given":"Ahmad","non-dropping-particle":"","parse-names":false,"suffix":""},{"dropping-particle":"","family":"Cholil","given":"Abdullah Arief","non-dropping-particle":"","parse-names":false,"suffix":""},{"dropping-particle":"","family":"Sholihah","given":"Hidayatus","non-dropping-particle":"","parse-names":false,"suffix":""}],"container-title":"SSRN Electronic Journal","id":"ITEM-1","issued":{"date-parts":[["2020"]]},"title":"Social Transformative Movement of Ulama and Pesantren in the Northern Coastal Java: Study of the Struggle of the Kyai to Promote Tradition, Economy, and Moderation of Islam","type":"article-journal"},"uris":["http://www.mendeley.com/documents/?uuid=723dea21-6ecf-3469-a7b6-021f8bf99be7"]}],"mendeley":{"formattedCitation":"(Zaenurrosyid, Cholil, &amp; Sholihah, 2020)","plainTextFormattedCitation":"(Zaenurrosyid, Cholil, &amp; Sholihah, 2020)","previouslyFormattedCitation":"(Zaenurrosyid, Cholil, &amp; Sholihah, 2020)"},"properties":{"noteIndex":0},"schema":"https://github.com/citation-style-language/schema/raw/master/csl-citation.json"}</w:instrText>
      </w:r>
      <w:r w:rsidR="003C28FD">
        <w:rPr>
          <w:szCs w:val="20"/>
          <w:lang w:val="id-ID"/>
        </w:rPr>
        <w:fldChar w:fldCharType="separate"/>
      </w:r>
      <w:r w:rsidR="003C28FD" w:rsidRPr="003C28FD">
        <w:rPr>
          <w:noProof/>
          <w:szCs w:val="20"/>
          <w:lang w:val="id-ID"/>
        </w:rPr>
        <w:t>(Zaenurrosyid, Cholil, &amp; Sholihah, 2020)</w:t>
      </w:r>
      <w:r w:rsidR="003C28FD">
        <w:rPr>
          <w:szCs w:val="20"/>
          <w:lang w:val="id-ID"/>
        </w:rPr>
        <w:fldChar w:fldCharType="end"/>
      </w:r>
      <w:r w:rsidR="00F13EFA" w:rsidRPr="002507FD">
        <w:rPr>
          <w:szCs w:val="20"/>
        </w:rPr>
        <w:t xml:space="preserve">. </w:t>
      </w:r>
      <w:r w:rsidRPr="00BF1E90">
        <w:rPr>
          <w:szCs w:val="20"/>
          <w:lang w:val="id-ID"/>
        </w:rPr>
        <w:t xml:space="preserve">In this </w:t>
      </w:r>
      <w:r w:rsidRPr="00BF1E90">
        <w:rPr>
          <w:szCs w:val="20"/>
          <w:lang w:val="id-ID"/>
        </w:rPr>
        <w:lastRenderedPageBreak/>
        <w:t>context, there are two types of goals: first, to improve adaptability, which is the ability of an organization to feel and better understand</w:t>
      </w:r>
      <w:proofErr w:type="spellStart"/>
      <w:r w:rsidR="00C37BD1">
        <w:rPr>
          <w:szCs w:val="20"/>
        </w:rPr>
        <w:t>ing</w:t>
      </w:r>
      <w:proofErr w:type="spellEnd"/>
      <w:r w:rsidRPr="00BF1E90">
        <w:rPr>
          <w:szCs w:val="20"/>
          <w:lang w:val="id-ID"/>
        </w:rPr>
        <w:t>, both in its internal and external environments and take a harmonious action to create better harmony or self-balance between the two environments. Second, the ability of a social system to continue to maintain its integrity and identity as a solid system by making adjustments to all forms of changes that occur, both in the external and internal environment</w:t>
      </w:r>
      <w:r>
        <w:rPr>
          <w:szCs w:val="20"/>
        </w:rPr>
        <w:t xml:space="preserve"> </w:t>
      </w:r>
      <w:r w:rsidR="00937CA7">
        <w:rPr>
          <w:szCs w:val="20"/>
          <w:lang w:val="id-ID"/>
        </w:rPr>
        <w:fldChar w:fldCharType="begin" w:fldLock="1"/>
      </w:r>
      <w:r w:rsidR="006936AD">
        <w:rPr>
          <w:szCs w:val="20"/>
          <w:lang w:val="id-ID"/>
        </w:rPr>
        <w:instrText>ADDIN CSL_CITATION {"citationItems":[{"id":"ITEM-1","itemData":{"DOI":"10.14421/jpi.2018.72.303-316","ISSN":"2301-9166","abstract":"A leadership of Kiai plays an essential act in the Institution structure of Pesantren. The important enrolled of Kiai is a good man on life purpose, a change agent, a negotiator with advice, and a coach calm. The reformer Kiai does on leadership with transformation idea on based charisma attitude and intellectual ideology. The research method is qualitative research with phenomenology approach. The research subjects consist of Kiai, boarding school administrators, students, people residents around pesantren.  The respondents are as many as 60 people. The Research locations are at as sa'idah, Al Matuq, and Sunanul Huda Pesantren. With the point, the paper will need to explain into the leadership of Kiai Pesantren especially in order to support the quality management of Pesantren on educational proses.\r Keywords: Charismatic Kiai, Leadership, Pesantren, Reformer, and Transformational Leadership \r Abstrak\r Kepemimpinan kiai memainkan peran penting dalam struktur kelembagaan Pesantren. Hal penting dari Peranan kiai adalah sebagai penunjuk arah dan tujuan hidup, agen perubahan, negosiator dengan nasihat yang terucap dari tutur kata, dan Pelindung dengan sikap tenang. kiai yang berjiwa Pembaharu dan tranformasif adalah dasar perilaku kepemimpinan dengan ide transformatif pada pola sikap karisma dan ideologi intelektual yang kuat. Metode penelitian adalah kualitatif dengan pendekatan fenomenologi. Subyek penelitian adalah para kiai, pengurus Pondok Pesantren, Santri, dan penduduk sekitar pesantren. Penelitian akan mewawancarai 60 Responden. Lokasi penelitian adalah Pondok pesantren As sa'idah, Al Matuq dan Sunanul Huda. Dengan penjelasan tersebut, paper akan menjelaskan tentang kepemimpinan kiai di pesantren dalam manajemen mutu pesantren dalam proses pola pendidikan Islam.\r Kata Kunci: Kepemimpinan, Kiai Karismatik, Kepemimpinan Transformasional, Pesantren, dan  Pembaharu","author":[{"dropping-particle":"","family":"Supendi","given":"Pepen","non-dropping-particle":"","parse-names":false,"suffix":""},{"dropping-particle":"","family":"Hasanah","given":"Aan","non-dropping-particle":"","parse-names":false,"suffix":""},{"dropping-particle":"","family":"Mahmud","given":"Mahmud","non-dropping-particle":"","parse-names":false,"suffix":""}],"container-title":"Jurnal Pendidikan Islam","id":"ITEM-1","issue":"2","issued":{"date-parts":[["2019"]]},"title":"Transformational Leadership in Pesantren on as Sa'idah, Al Matuq, and Sunanul Huda Boarding School","type":"article-journal","volume":"7"},"uris":["http://www.mendeley.com/documents/?uuid=88cd659d-9929-3d47-8e25-8a4ca0587320"]}],"mendeley":{"formattedCitation":"(Supendi, Hasanah, &amp; Mahmud, 2019)","plainTextFormattedCitation":"(Supendi, Hasanah, &amp; Mahmud, 2019)","previouslyFormattedCitation":"(Supendi, Hasanah, &amp; Mahmud, 2019)"},"properties":{"noteIndex":0},"schema":"https://github.com/citation-style-language/schema/raw/master/csl-citation.json"}</w:instrText>
      </w:r>
      <w:r w:rsidR="00937CA7">
        <w:rPr>
          <w:szCs w:val="20"/>
          <w:lang w:val="id-ID"/>
        </w:rPr>
        <w:fldChar w:fldCharType="separate"/>
      </w:r>
      <w:r w:rsidR="00937CA7" w:rsidRPr="00937CA7">
        <w:rPr>
          <w:noProof/>
          <w:szCs w:val="20"/>
          <w:lang w:val="id-ID"/>
        </w:rPr>
        <w:t>(Supendi, Hasanah, &amp; Mahmud, 2019)</w:t>
      </w:r>
      <w:r w:rsidR="00937CA7">
        <w:rPr>
          <w:szCs w:val="20"/>
          <w:lang w:val="id-ID"/>
        </w:rPr>
        <w:fldChar w:fldCharType="end"/>
      </w:r>
      <w:r w:rsidR="00F13EFA" w:rsidRPr="002507FD">
        <w:rPr>
          <w:szCs w:val="20"/>
          <w:lang w:val="id-ID"/>
        </w:rPr>
        <w:t>.</w:t>
      </w:r>
      <w:r w:rsidR="00453024">
        <w:rPr>
          <w:szCs w:val="20"/>
          <w:lang w:val="id-ID"/>
        </w:rPr>
        <w:t xml:space="preserve"> </w:t>
      </w:r>
      <w:r w:rsidRPr="00BF1E90">
        <w:rPr>
          <w:szCs w:val="20"/>
        </w:rPr>
        <w:t xml:space="preserve">The problem </w:t>
      </w:r>
      <w:proofErr w:type="gramStart"/>
      <w:r w:rsidRPr="00BF1E90">
        <w:rPr>
          <w:szCs w:val="20"/>
        </w:rPr>
        <w:t>is,</w:t>
      </w:r>
      <w:proofErr w:type="gramEnd"/>
      <w:r w:rsidRPr="00BF1E90">
        <w:rPr>
          <w:szCs w:val="20"/>
        </w:rPr>
        <w:t xml:space="preserve"> </w:t>
      </w:r>
      <w:proofErr w:type="spellStart"/>
      <w:r w:rsidRPr="00BF1E90">
        <w:rPr>
          <w:szCs w:val="20"/>
        </w:rPr>
        <w:t>often</w:t>
      </w:r>
      <w:r w:rsidR="00057192">
        <w:rPr>
          <w:szCs w:val="20"/>
        </w:rPr>
        <w:t>ly</w:t>
      </w:r>
      <w:proofErr w:type="spellEnd"/>
      <w:r w:rsidRPr="00BF1E90">
        <w:rPr>
          <w:szCs w:val="20"/>
        </w:rPr>
        <w:t xml:space="preserve"> the change is not carried out with the right management and adequate human resources.</w:t>
      </w:r>
    </w:p>
    <w:p w:rsidR="00340B1D" w:rsidRDefault="00BF1E90" w:rsidP="008D001E">
      <w:pPr>
        <w:pStyle w:val="Alishlah31text"/>
        <w:rPr>
          <w:szCs w:val="20"/>
          <w:lang w:val="id-ID"/>
        </w:rPr>
      </w:pPr>
      <w:r w:rsidRPr="008D001E">
        <w:rPr>
          <w:szCs w:val="20"/>
          <w:lang w:val="id-ID"/>
        </w:rPr>
        <w:t xml:space="preserve">Meanwhile, the quality of education is a process to do the best from </w:t>
      </w:r>
      <w:r w:rsidR="00F640D6">
        <w:rPr>
          <w:szCs w:val="20"/>
        </w:rPr>
        <w:t>the early</w:t>
      </w:r>
      <w:r w:rsidRPr="008D001E">
        <w:rPr>
          <w:szCs w:val="20"/>
          <w:lang w:val="id-ID"/>
        </w:rPr>
        <w:t xml:space="preserve"> of the institution and make continuous and periodic improvements, starting from the determination of the vision, mission, goals, targets, implementation, control, monitoring, and evaluation which in this case is aimed at the substance of education that is more meaningful, starting from input, process, out-put, to the outcome level</w:t>
      </w:r>
      <w:r w:rsidRPr="00BF1E90">
        <w:rPr>
          <w:i/>
          <w:iCs/>
          <w:szCs w:val="20"/>
          <w:lang w:val="id-ID"/>
        </w:rPr>
        <w:t xml:space="preserve"> </w:t>
      </w:r>
      <w:r w:rsidR="00DC519A">
        <w:rPr>
          <w:i/>
          <w:iCs/>
          <w:szCs w:val="20"/>
        </w:rPr>
        <w:fldChar w:fldCharType="begin" w:fldLock="1"/>
      </w:r>
      <w:r w:rsidR="00DC519A">
        <w:rPr>
          <w:i/>
          <w:iCs/>
          <w:szCs w:val="20"/>
        </w:rPr>
        <w:instrText>ADDIN CSL_CITATION {"citationItems":[{"id":"ITEM-1","itemData":{"DOI":"10.55324/josr.v2i11.1619","ISSN":"2827-9832","abstract":"Pesantren is an Islamic educational institution that has an important role in the development of Indonesian society. Pesantren has been part of the culture and tradition of Indonesian society for centuries. This study aims to examine the implementation of pesantren curriculum renewal as an effort to improve the life skills and entrepreneurial knowledge of pesantren graduates. This research uses qualitative research methods. The data collection technique in this research is a literature study obtained from Google Scholar. The data that has been collected is analyzed through three stages, namely data reduction, data presentation, and conclusion drawing. The results showed that the direction of updating the pesantren curriculum had a positive impact on improving the life skills and entrepreneurial interests of pesantren graduates. This can be seen from the increasing ability of pesantren graduates in terms of the ability to think critically and solve problems, the ability to communicate and collaborate, the ability to adapt to change, and entrepreneurial interest. The renewal of pesantren has implications including improving the quality of education in pesantren, increasing the competitiveness of pesantren, and increasing the role of pesantren in society. However, pesantren renewal must be done carefully so as not to eliminate the basic values of pesantren.","author":[{"dropping-particle":"","family":"Hadinata","given":"Febryan","non-dropping-particle":"","parse-names":false,"suffix":""},{"dropping-particle":"","family":"Andari","given":"A","non-dropping-particle":"","parse-names":false,"suffix":""},{"dropping-particle":"","family":"Ansori","given":"MA","non-dropping-particle":"","parse-names":false,"suffix":""},{"dropping-particle":"","family":"Purwanti","given":"Purwanti","non-dropping-particle":"","parse-names":false,"suffix":""}],"container-title":"Journal of Social Research","id":"ITEM-1","issue":"11","issued":{"date-parts":[["2023"]]},"title":"Implementation of Pesantren Curriculum Updates as an Effort to Improve Life Skills and Entrepreneurial Knowledge","type":"article-journal","volume":"2"},"uris":["http://www.mendeley.com/documents/?uuid=3d3f0620-6937-3a1b-92d4-59e0e9208011"]}],"mendeley":{"formattedCitation":"(Hadinata, Andari, Ansori, &amp; Purwanti, 2023)","plainTextFormattedCitation":"(Hadinata, Andari, Ansori, &amp; Purwanti, 2023)","previouslyFormattedCitation":"(Hadinata, Andari, Ansori, &amp; Purwanti, 2023)"},"properties":{"noteIndex":0},"schema":"https://github.com/citation-style-language/schema/raw/master/csl-citation.json"}</w:instrText>
      </w:r>
      <w:r w:rsidR="00DC519A">
        <w:rPr>
          <w:i/>
          <w:iCs/>
          <w:szCs w:val="20"/>
        </w:rPr>
        <w:fldChar w:fldCharType="separate"/>
      </w:r>
      <w:r w:rsidR="00DC519A" w:rsidRPr="00DC519A">
        <w:rPr>
          <w:iCs/>
          <w:noProof/>
          <w:szCs w:val="20"/>
        </w:rPr>
        <w:t>(Hadinata, Andari, Ansori, &amp; Purwanti, 2023)</w:t>
      </w:r>
      <w:r w:rsidR="00DC519A">
        <w:rPr>
          <w:i/>
          <w:iCs/>
          <w:szCs w:val="20"/>
        </w:rPr>
        <w:fldChar w:fldCharType="end"/>
      </w:r>
      <w:r w:rsidR="00340B1D" w:rsidRPr="002507FD">
        <w:rPr>
          <w:szCs w:val="20"/>
        </w:rPr>
        <w:t xml:space="preserve">. </w:t>
      </w:r>
      <w:r w:rsidR="009948CB" w:rsidRPr="009948CB">
        <w:rPr>
          <w:szCs w:val="20"/>
        </w:rPr>
        <w:t xml:space="preserve">In the educational environment, especially Islamic boarding schools, the satisfaction expected by the community will be realized if the Islamic boarding school succeeds </w:t>
      </w:r>
      <w:r w:rsidR="00F640D6">
        <w:rPr>
          <w:szCs w:val="20"/>
        </w:rPr>
        <w:t xml:space="preserve">to prove </w:t>
      </w:r>
      <w:r w:rsidR="009948CB" w:rsidRPr="009948CB">
        <w:rPr>
          <w:szCs w:val="20"/>
        </w:rPr>
        <w:t>its sustainable quality and graduates from the Islamic boarding school can be useful to the community.</w:t>
      </w:r>
    </w:p>
    <w:p w:rsidR="005B5AEC" w:rsidRPr="002507FD" w:rsidRDefault="0030542F" w:rsidP="005B5AEC">
      <w:pPr>
        <w:pStyle w:val="Alishlah21heading1"/>
        <w:rPr>
          <w:rFonts w:eastAsia="Arial"/>
          <w:szCs w:val="20"/>
        </w:rPr>
      </w:pPr>
      <w:r>
        <w:rPr>
          <w:rFonts w:eastAsia="Arial"/>
          <w:szCs w:val="20"/>
        </w:rPr>
        <w:t>METHODS</w:t>
      </w:r>
    </w:p>
    <w:p w:rsidR="00340B1D" w:rsidRPr="002507FD" w:rsidRDefault="00F640D6" w:rsidP="008D001E">
      <w:pPr>
        <w:pStyle w:val="Alishlah31text"/>
        <w:rPr>
          <w:szCs w:val="20"/>
        </w:rPr>
      </w:pPr>
      <w:r>
        <w:rPr>
          <w:szCs w:val="20"/>
        </w:rPr>
        <w:t>This research used</w:t>
      </w:r>
      <w:r w:rsidR="009948CB" w:rsidRPr="009948CB">
        <w:rPr>
          <w:szCs w:val="20"/>
        </w:rPr>
        <w:t xml:space="preserve"> a qualitative method, with a phenomenological approach </w:t>
      </w:r>
      <w:r w:rsidR="00340B1D" w:rsidRPr="002507FD">
        <w:rPr>
          <w:szCs w:val="20"/>
        </w:rPr>
        <w:fldChar w:fldCharType="begin" w:fldLock="1"/>
      </w:r>
      <w:r w:rsidR="00F937E1">
        <w:rPr>
          <w:szCs w:val="20"/>
        </w:rPr>
        <w:instrText>ADDIN CSL_CITATION {"citationItems":[{"id":"ITEM-1","itemData":{"abstract":"Metode penelitian pada dasarnya merupakan cara ilmiah untuk mendapatkan data tujuan Dan kegunaan tertentu. Baik berupa data primer maupun data sekunder yang dapat digunakan untuk menyusun karya ilmiah dan kemudian menganalisis faktor-faktor yang berhubungan dengan pokok-pokok permasalahan sehingga akan didapat suatu kebenaran atas data yang diperoleh.","author":[{"dropping-particle":"","family":"Sugiono","given":"P.D.","non-dropping-particle":"","parse-names":false,"suffix":""}],"container-title":"Metode Penelitian Pendidikan Pendekatan Kuantitatif, Kualitatif Dan R&amp;D","id":"ITEM-1","issued":{"date-parts":[["2014"]]},"title":"Metode penelitian pendidikan pendekatan kuantitatif.pdf","type":"article"},"uris":["http://www.mendeley.com/documents/?uuid=6cd582a2-3558-34d3-a015-88d2cfb8fe17"]}],"mendeley":{"formattedCitation":"(Sugiono, 2014)","plainTextFormattedCitation":"(Sugiono, 2014)","previouslyFormattedCitation":"(Sugiono, 2014)"},"properties":{"noteIndex":0},"schema":"https://github.com/citation-style-language/schema/raw/master/csl-citation.json"}</w:instrText>
      </w:r>
      <w:r w:rsidR="00340B1D" w:rsidRPr="002507FD">
        <w:rPr>
          <w:szCs w:val="20"/>
        </w:rPr>
        <w:fldChar w:fldCharType="separate"/>
      </w:r>
      <w:r w:rsidR="00F937E1" w:rsidRPr="00F937E1">
        <w:rPr>
          <w:noProof/>
          <w:szCs w:val="20"/>
        </w:rPr>
        <w:t>(Sugiono, 2014)</w:t>
      </w:r>
      <w:r w:rsidR="00340B1D" w:rsidRPr="002507FD">
        <w:rPr>
          <w:szCs w:val="20"/>
        </w:rPr>
        <w:fldChar w:fldCharType="end"/>
      </w:r>
      <w:r w:rsidR="00340B1D" w:rsidRPr="002507FD">
        <w:rPr>
          <w:szCs w:val="20"/>
        </w:rPr>
        <w:t xml:space="preserve">. </w:t>
      </w:r>
      <w:r w:rsidR="009948CB" w:rsidRPr="009948CB">
        <w:rPr>
          <w:color w:val="000004"/>
          <w:szCs w:val="20"/>
          <w:lang w:val="id-ID"/>
        </w:rPr>
        <w:t>Qualitative research is research that produces descriptive data that aims to understand something that happens through a general overview and increase understanding of pesantren change management to improve the quality of education</w:t>
      </w:r>
      <w:r w:rsidR="009948CB">
        <w:rPr>
          <w:color w:val="000004"/>
          <w:szCs w:val="20"/>
        </w:rPr>
        <w:t xml:space="preserve"> </w:t>
      </w:r>
      <w:r w:rsidR="00DC519A">
        <w:rPr>
          <w:color w:val="000004"/>
          <w:szCs w:val="20"/>
          <w:lang w:val="id-ID"/>
        </w:rPr>
        <w:fldChar w:fldCharType="begin" w:fldLock="1"/>
      </w:r>
      <w:r w:rsidR="00DC519A">
        <w:rPr>
          <w:color w:val="000004"/>
          <w:szCs w:val="20"/>
          <w:lang w:val="id-ID"/>
        </w:rPr>
        <w:instrText>ADDIN CSL_CITATION {"citationItems":[{"id":"ITEM-1","itemData":{"abstract":"There is a critical skills gap on the African continent in the regulatory sciences, and an acknowledged need to develop a long-term strategy for training and professional development of African regulatory personnel. A virtual meeting of 40 senior level participants from regional African agencies, African regulatory authorities, international regulatory authorities, the WHO, AUDA-NEPAD and academia from across Africa, Europe, the UK and the USA came together to discuss this topic. The meeting was convened by the South African Health Products BIOGRAPHIES Regulatory Authority (SAHPRA) in collaboration with the Bill &amp; Melinda Gates Foundation (BMGF), CP+ Associates GmbH and Fundisa African Academy of Medicines Development in collaboration with several experienced African regulators. Recognizing the strong baseline of efforts that has already been implemented on the continent across various regulatory authorities, the objectives of the meeting were to share experiences, inspire regulators, build networks and develop a program of action on the development of capacity and capabilities in African regulatory agencies. Following a few short contextual presentations by regulatory experts and academics, an open discussion ensued. This report summarises the talks, key themes from the discussion session and ends with recommendations. INTRODUCTION","author":[{"dropping-particle":"","family":"Suharsimi Arikunto","given":"","non-dropping-particle":"","parse-names":false,"suffix":""}],"container-title":"Suharsimi Arikunto","id":"ITEM-1","issue":"198","issued":{"date-parts":[["2014"]]},"title":"Suharsimi Arikunto","type":"article-journal","volume":"198"},"uris":["http://www.mendeley.com/documents/?uuid=09b93268-de95-3a3c-ab6e-57c955dba972"]}],"mendeley":{"formattedCitation":"(Suharsimi Arikunto, 2014)","plainTextFormattedCitation":"(Suharsimi Arikunto, 2014)","previouslyFormattedCitation":"(Suharsimi Arikunto, 2014)"},"properties":{"noteIndex":0},"schema":"https://github.com/citation-style-language/schema/raw/master/csl-citation.json"}</w:instrText>
      </w:r>
      <w:r w:rsidR="00DC519A">
        <w:rPr>
          <w:color w:val="000004"/>
          <w:szCs w:val="20"/>
          <w:lang w:val="id-ID"/>
        </w:rPr>
        <w:fldChar w:fldCharType="separate"/>
      </w:r>
      <w:r w:rsidR="00DC519A" w:rsidRPr="00DC519A">
        <w:rPr>
          <w:noProof/>
          <w:color w:val="000004"/>
          <w:szCs w:val="20"/>
          <w:lang w:val="id-ID"/>
        </w:rPr>
        <w:t>(Suharsimi Arikunto, 2014)</w:t>
      </w:r>
      <w:r w:rsidR="00DC519A">
        <w:rPr>
          <w:color w:val="000004"/>
          <w:szCs w:val="20"/>
          <w:lang w:val="id-ID"/>
        </w:rPr>
        <w:fldChar w:fldCharType="end"/>
      </w:r>
      <w:r w:rsidR="00340B1D" w:rsidRPr="002507FD">
        <w:rPr>
          <w:color w:val="000004"/>
          <w:szCs w:val="20"/>
        </w:rPr>
        <w:t>.</w:t>
      </w:r>
      <w:r w:rsidR="00340B1D" w:rsidRPr="002507FD">
        <w:rPr>
          <w:szCs w:val="20"/>
        </w:rPr>
        <w:t xml:space="preserve"> </w:t>
      </w:r>
      <w:r w:rsidR="009948CB" w:rsidRPr="009948CB">
        <w:rPr>
          <w:szCs w:val="20"/>
        </w:rPr>
        <w:t xml:space="preserve">The type of research used by the researcher is a case study. Case study research is research that explores a certain phenomenon at a time, as well as collecting information in detail and masterminding it by using various procedures and data collection over a certain period of time </w:t>
      </w:r>
      <w:r w:rsidR="00340B1D" w:rsidRPr="002507FD">
        <w:rPr>
          <w:szCs w:val="20"/>
        </w:rPr>
        <w:fldChar w:fldCharType="begin" w:fldLock="1"/>
      </w:r>
      <w:r w:rsidR="00F937E1">
        <w:rPr>
          <w:szCs w:val="20"/>
        </w:rPr>
        <w:instrText>ADDIN CSL_CITATION {"citationItems":[{"id":"ITEM-1","itemData":{"author":[{"dropping-particle":"","family":"Abduh","given":"Muhammad","non-dropping-particle":"","parse-names":false,"suffix":""},{"dropping-particle":"","family":"Alawiyah","given":"Tri","non-dropping-particle":"","parse-names":false,"suffix":""},{"dropping-particle":"","family":"Apriansyah","given":"Gio","non-dropping-particle":"","parse-names":false,"suffix":""},{"dropping-particle":"","family":"Abdullah","given":"Rusdy","non-dropping-particle":"","parse-names":false,"suffix":""},{"dropping-particle":"","family":"Afgani","given":"M Win","non-dropping-particle":"","parse-names":false,"suffix":""}],"container-title":"Jurnal Pendidikan Sains dan Komputer","id":"ITEM-1","issue":"1","issued":{"date-parts":[["2023"]]},"page":"31-39","title":"Jurnal Pendidikan Sains dan Komputer Survey Design : Cross Sectional dalam Penelitian Kualitatif Jurnal Pendidikan Sains dan Komputer","type":"article-journal","volume":"3"},"uris":["http://www.mendeley.com/documents/?uuid=bb2743a0-ded9-4f81-b1e8-9830aff50a2a","http://www.mendeley.com/documents/?uuid=0e532e1a-a20c-4ed1-8e5e-9592937064d2"]}],"mendeley":{"formattedCitation":"(Abduh, Alawiyah, Apriansyah, Abdullah, &amp; Afgani, 2023)","plainTextFormattedCitation":"(Abduh, Alawiyah, Apriansyah, Abdullah, &amp; Afgani, 2023)","previouslyFormattedCitation":"(Abduh, Alawiyah, Apriansyah, Abdullah, &amp; Afgani, 2023)"},"properties":{"noteIndex":0},"schema":"https://github.com/citation-style-language/schema/raw/master/csl-citation.json"}</w:instrText>
      </w:r>
      <w:r w:rsidR="00340B1D" w:rsidRPr="002507FD">
        <w:rPr>
          <w:szCs w:val="20"/>
        </w:rPr>
        <w:fldChar w:fldCharType="separate"/>
      </w:r>
      <w:r w:rsidR="00F937E1" w:rsidRPr="00F937E1">
        <w:rPr>
          <w:noProof/>
          <w:szCs w:val="20"/>
        </w:rPr>
        <w:t>(Abduh, Alawiyah, Apriansyah, Abdullah, &amp; Afgani, 2023)</w:t>
      </w:r>
      <w:r w:rsidR="00340B1D" w:rsidRPr="002507FD">
        <w:rPr>
          <w:szCs w:val="20"/>
        </w:rPr>
        <w:fldChar w:fldCharType="end"/>
      </w:r>
      <w:r w:rsidR="00340B1D" w:rsidRPr="002507FD">
        <w:rPr>
          <w:szCs w:val="20"/>
        </w:rPr>
        <w:t xml:space="preserve">. </w:t>
      </w:r>
    </w:p>
    <w:p w:rsidR="00340B1D" w:rsidRPr="002507FD" w:rsidRDefault="009948CB" w:rsidP="008D001E">
      <w:pPr>
        <w:pStyle w:val="Alishlah31text"/>
        <w:rPr>
          <w:rFonts w:eastAsia="SimSun"/>
          <w:spacing w:val="-2"/>
          <w:szCs w:val="20"/>
          <w:lang w:val="id-ID"/>
        </w:rPr>
      </w:pPr>
      <w:r w:rsidRPr="009948CB">
        <w:rPr>
          <w:szCs w:val="20"/>
          <w:lang w:val="id-ID"/>
        </w:rPr>
        <w:t xml:space="preserve">The purpose of this research is to carry out discovery, proof and development. Discovery is data obtained from research is new and previously known data </w:t>
      </w:r>
      <w:r w:rsidR="00340B1D" w:rsidRPr="002507FD">
        <w:rPr>
          <w:szCs w:val="20"/>
          <w:lang w:val="id-ID"/>
        </w:rPr>
        <w:fldChar w:fldCharType="begin" w:fldLock="1"/>
      </w:r>
      <w:r w:rsidR="00F937E1">
        <w:rPr>
          <w:szCs w:val="20"/>
          <w:lang w:val="id-ID"/>
        </w:rPr>
        <w:instrText>ADDIN CSL_CITATION {"citationItems":[{"id":"ITEM-1","itemData":{"DOI":"10.1016/j.carbpol.2013.02.055","ISBN":"979-514-051-5","ISSN":"01448617","abstract":"Acetylated chitin nanocrystals were prepared through surface modification, and biodegradable poly (3-hydroxybutyrate-co-3-hydroxyvalerate) (PHBV)/chitin nanocrystals films were produced via solution-casting method. Transmission electron microscopy observations and X-ray diffraction profiles revealed that the rod-like morphology and crystal structure of chitin nanocrystals were maintained. Fourier transform infrared spectroscopy and X-ray photoelectron spectroscopy results showed that the hydroxyl groups were partly replaced by the acetyl groups on the surface of chitin nanocrystals. The hydrophobic performance of the acetylated chitin nanocrystals was significantly increased according to the contact angle measurements. Differential scanning calorimeter results indicated that the influence of chitin nanocrystals on the crystallization behaviors of PHBV matrix was changed from suppression to assistance after the surface modification. Tensile test showed that the tensile strength and Young's modulus of PHBV/acetylated chitin nanocrystals composites were improved by 44% and 67%, comparing to the improvement of 24% and 43% for PHBV/chitin nanocrystals composites with the addition of 5.0 wt.% nanocrystals into PHBV. © 2013 Elsevier Ltd.","author":[{"dropping-particle":"","family":"Lexy J. Moleong","given":"Dr. M.A.","non-dropping-particle":"","parse-names":false,"suffix":""}],"container-title":"PT. Remaja Rosda Karya","id":"ITEM-1","issued":{"date-parts":[["2019"]]},"title":"Metodologi Penelitian Kualitatif (Edisi Revisi)","type":"article-journal"},"uris":["http://www.mendeley.com/documents/?uuid=4f5afeb8-d301-4cde-9d15-c4e06f763050"]}],"mendeley":{"formattedCitation":"(Lexy J. Moleong, 2019)","plainTextFormattedCitation":"(Lexy J. Moleong, 2019)","previouslyFormattedCitation":"(Lexy J. Moleong, 2019)"},"properties":{"noteIndex":0},"schema":"https://github.com/citation-style-language/schema/raw/master/csl-citation.json"}</w:instrText>
      </w:r>
      <w:r w:rsidR="00340B1D" w:rsidRPr="002507FD">
        <w:rPr>
          <w:szCs w:val="20"/>
          <w:lang w:val="id-ID"/>
        </w:rPr>
        <w:fldChar w:fldCharType="separate"/>
      </w:r>
      <w:r w:rsidR="00F937E1" w:rsidRPr="00F937E1">
        <w:rPr>
          <w:noProof/>
          <w:szCs w:val="20"/>
          <w:lang w:val="id-ID"/>
        </w:rPr>
        <w:t>(Lexy J. Moleong, 2019)</w:t>
      </w:r>
      <w:r w:rsidR="00340B1D" w:rsidRPr="002507FD">
        <w:rPr>
          <w:szCs w:val="20"/>
          <w:lang w:val="id-ID"/>
        </w:rPr>
        <w:fldChar w:fldCharType="end"/>
      </w:r>
      <w:r w:rsidR="00340B1D" w:rsidRPr="002507FD">
        <w:rPr>
          <w:szCs w:val="20"/>
        </w:rPr>
        <w:t xml:space="preserve">. </w:t>
      </w:r>
      <w:r w:rsidRPr="009948CB">
        <w:rPr>
          <w:szCs w:val="20"/>
        </w:rPr>
        <w:t>Proof means that the data obtained is used to prove the existence of doubts about certain knowledge. Development means deepening and expanding existing knowledge</w:t>
      </w:r>
      <w:r w:rsidR="00340B1D" w:rsidRPr="002507FD">
        <w:rPr>
          <w:szCs w:val="20"/>
        </w:rPr>
        <w:t xml:space="preserve"> </w:t>
      </w:r>
      <w:r w:rsidR="00340B1D" w:rsidRPr="002507FD">
        <w:rPr>
          <w:szCs w:val="20"/>
        </w:rPr>
        <w:fldChar w:fldCharType="begin" w:fldLock="1"/>
      </w:r>
      <w:r w:rsidR="00F937E1">
        <w:rPr>
          <w:szCs w:val="20"/>
        </w:rPr>
        <w:instrText>ADDIN CSL_CITATION {"citationItems":[{"id":"ITEM-1","itemData":{"ISBN":"9780333227794","abstract":"Predicting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approach.","author":[{"dropping-particle":"","family":"Pahleviannur","given":"Muhammad Rizal","non-dropping-particle":"","parse-names":false,"suffix":""},{"dropping-particle":"De","family":"Grave","given":"Anita","non-dropping-particle":"","parse-names":false,"suffix":""},{"dropping-particle":"","family":"Sinthania","given":"Debby","non-dropping-particle":"","parse-names":false,"suffix":""},{"dropping-particle":"","family":"Hafrida","given":"Lis","non-dropping-particle":"","parse-names":false,"suffix":""},{"dropping-particle":"","family":"Bano","given":"Vidriana Oktaviano","non-dropping-particle":"","parse-names":false,"suffix":""},{"dropping-particle":"","family":"Saputra","given":"Dani Nur","non-dropping-particle":"","parse-names":false,"suffix":""}],"container-title":"Pradina Pustaka","id":"ITEM-1","issued":{"date-parts":[["2022"]]},"number-of-pages":"10-27","title":"Metodologi Penelitian Kualitatif","type":"book"},"uris":["http://www.mendeley.com/documents/?uuid=e4ff7546-2fca-473b-8e48-1b3e208fddab","http://www.mendeley.com/documents/?uuid=7e5c2330-497d-4e42-9076-0e3fa782a401"]}],"mendeley":{"formattedCitation":"(Pahleviannur et al., 2022)","plainTextFormattedCitation":"(Pahleviannur et al., 2022)","previouslyFormattedCitation":"(Pahleviannur et al., 2022)"},"properties":{"noteIndex":0},"schema":"https://github.com/citation-style-language/schema/raw/master/csl-citation.json"}</w:instrText>
      </w:r>
      <w:r w:rsidR="00340B1D" w:rsidRPr="002507FD">
        <w:rPr>
          <w:szCs w:val="20"/>
        </w:rPr>
        <w:fldChar w:fldCharType="separate"/>
      </w:r>
      <w:r w:rsidR="00F937E1" w:rsidRPr="00F937E1">
        <w:rPr>
          <w:noProof/>
          <w:szCs w:val="20"/>
        </w:rPr>
        <w:t>(Pahleviannur et al., 2022)</w:t>
      </w:r>
      <w:r w:rsidR="00340B1D" w:rsidRPr="002507FD">
        <w:rPr>
          <w:szCs w:val="20"/>
        </w:rPr>
        <w:fldChar w:fldCharType="end"/>
      </w:r>
      <w:r w:rsidR="00340B1D" w:rsidRPr="002507FD">
        <w:rPr>
          <w:szCs w:val="20"/>
        </w:rPr>
        <w:t xml:space="preserve">. </w:t>
      </w:r>
      <w:r w:rsidRPr="009948CB">
        <w:rPr>
          <w:rFonts w:cs="Lucida Sans"/>
          <w:iCs/>
          <w:szCs w:val="20"/>
        </w:rPr>
        <w:t>In this study, the researcher will provi</w:t>
      </w:r>
      <w:r w:rsidR="00F640D6">
        <w:rPr>
          <w:rFonts w:cs="Lucida Sans"/>
          <w:iCs/>
          <w:szCs w:val="20"/>
        </w:rPr>
        <w:t>de a qualitative overview of</w:t>
      </w:r>
      <w:r w:rsidRPr="009948CB">
        <w:rPr>
          <w:rFonts w:cs="Lucida Sans"/>
          <w:iCs/>
          <w:szCs w:val="20"/>
        </w:rPr>
        <w:t xml:space="preserve"> </w:t>
      </w:r>
      <w:r w:rsidR="00F640D6" w:rsidRPr="009948CB">
        <w:rPr>
          <w:color w:val="000004"/>
          <w:szCs w:val="20"/>
          <w:lang w:val="id-ID"/>
        </w:rPr>
        <w:t>pesantren change management</w:t>
      </w:r>
      <w:r w:rsidR="00F640D6" w:rsidRPr="009948CB">
        <w:rPr>
          <w:rFonts w:cs="Lucida Sans"/>
          <w:iCs/>
          <w:szCs w:val="20"/>
        </w:rPr>
        <w:t xml:space="preserve"> </w:t>
      </w:r>
      <w:r w:rsidRPr="009948CB">
        <w:rPr>
          <w:rFonts w:cs="Lucida Sans"/>
          <w:iCs/>
          <w:szCs w:val="20"/>
        </w:rPr>
        <w:t>to improve the quality of education in Al-</w:t>
      </w:r>
      <w:proofErr w:type="spellStart"/>
      <w:r w:rsidRPr="009948CB">
        <w:rPr>
          <w:rFonts w:cs="Lucida Sans"/>
          <w:iCs/>
          <w:szCs w:val="20"/>
        </w:rPr>
        <w:t>Aman</w:t>
      </w:r>
      <w:r w:rsidR="00F640D6">
        <w:rPr>
          <w:rFonts w:cs="Lucida Sans"/>
          <w:iCs/>
          <w:szCs w:val="20"/>
        </w:rPr>
        <w:t>ah</w:t>
      </w:r>
      <w:proofErr w:type="spellEnd"/>
      <w:r w:rsidR="00F640D6">
        <w:rPr>
          <w:rFonts w:cs="Lucida Sans"/>
          <w:iCs/>
          <w:szCs w:val="20"/>
        </w:rPr>
        <w:t xml:space="preserve"> Islamic Boarding School, </w:t>
      </w:r>
      <w:proofErr w:type="spellStart"/>
      <w:r w:rsidR="00F640D6">
        <w:rPr>
          <w:rFonts w:cs="Lucida Sans"/>
          <w:iCs/>
          <w:szCs w:val="20"/>
        </w:rPr>
        <w:t>Situ</w:t>
      </w:r>
      <w:r w:rsidRPr="009948CB">
        <w:rPr>
          <w:rFonts w:cs="Lucida Sans"/>
          <w:iCs/>
          <w:szCs w:val="20"/>
        </w:rPr>
        <w:t>bondo</w:t>
      </w:r>
      <w:proofErr w:type="spellEnd"/>
      <w:r w:rsidRPr="009948CB">
        <w:rPr>
          <w:rFonts w:cs="Lucida Sans"/>
          <w:iCs/>
          <w:szCs w:val="20"/>
        </w:rPr>
        <w:t xml:space="preserve"> and Al-</w:t>
      </w:r>
      <w:proofErr w:type="spellStart"/>
      <w:r w:rsidRPr="009948CB">
        <w:rPr>
          <w:rFonts w:cs="Lucida Sans"/>
          <w:iCs/>
          <w:szCs w:val="20"/>
        </w:rPr>
        <w:t>Mashduqiah</w:t>
      </w:r>
      <w:proofErr w:type="spellEnd"/>
      <w:r w:rsidRPr="009948CB">
        <w:rPr>
          <w:rFonts w:cs="Lucida Sans"/>
          <w:iCs/>
          <w:szCs w:val="20"/>
        </w:rPr>
        <w:t xml:space="preserve"> Islamic Boarding School, </w:t>
      </w:r>
      <w:proofErr w:type="spellStart"/>
      <w:r w:rsidRPr="009948CB">
        <w:rPr>
          <w:rFonts w:cs="Lucida Sans"/>
          <w:iCs/>
          <w:szCs w:val="20"/>
        </w:rPr>
        <w:t>Probolinggo</w:t>
      </w:r>
      <w:proofErr w:type="spellEnd"/>
      <w:r w:rsidRPr="009948CB">
        <w:rPr>
          <w:rFonts w:cs="Lucida Sans"/>
          <w:iCs/>
          <w:szCs w:val="20"/>
        </w:rPr>
        <w:t>.</w:t>
      </w:r>
    </w:p>
    <w:p w:rsidR="005B5AEC" w:rsidRDefault="005B5AEC" w:rsidP="005B5AEC">
      <w:pPr>
        <w:pStyle w:val="Alishlah21heading1"/>
        <w:rPr>
          <w:rFonts w:eastAsia="Arial"/>
          <w:szCs w:val="20"/>
        </w:rPr>
      </w:pPr>
      <w:r w:rsidRPr="002507FD">
        <w:rPr>
          <w:rFonts w:eastAsia="Arial"/>
          <w:szCs w:val="20"/>
        </w:rPr>
        <w:t>FINDINGS AND DISCUSSION</w:t>
      </w:r>
    </w:p>
    <w:p w:rsidR="00340B1D" w:rsidRPr="002507FD" w:rsidRDefault="000A53D0" w:rsidP="008D001E">
      <w:pPr>
        <w:pStyle w:val="Alishlah31text"/>
        <w:rPr>
          <w:bCs/>
          <w:szCs w:val="20"/>
          <w:lang w:val="id-ID"/>
        </w:rPr>
      </w:pPr>
      <w:r w:rsidRPr="000A53D0">
        <w:rPr>
          <w:rFonts w:eastAsia="Arial"/>
          <w:szCs w:val="20"/>
        </w:rPr>
        <w:t>The flow of change is so fast and runs linearly following the acceleration of human life today that it requires the formation of a social life system and the challenge of modern society which is identified as the antithesis of traditional society</w:t>
      </w:r>
      <w:r>
        <w:rPr>
          <w:rFonts w:eastAsia="Arial"/>
          <w:szCs w:val="20"/>
        </w:rPr>
        <w:t xml:space="preserve"> </w:t>
      </w:r>
      <w:r w:rsidR="00DC519A">
        <w:rPr>
          <w:bCs/>
          <w:szCs w:val="20"/>
          <w:lang w:val="id-ID"/>
        </w:rPr>
        <w:fldChar w:fldCharType="begin" w:fldLock="1"/>
      </w:r>
      <w:r w:rsidR="00DC519A">
        <w:rPr>
          <w:bCs/>
          <w:szCs w:val="20"/>
          <w:lang w:val="id-ID"/>
        </w:rPr>
        <w:instrText>ADDIN CSL_CITATION {"citationItems":[{"id":"ITEM-1","itemData":{"DOI":"10.55927/fjmr.v3i2.8227","abstract":"Pesantren as an educational institution that produces human resources who have faith and the ability to implement knowledge as the quality of its graduates, needs to make adjustments to the times, both technologically and in terms of the quality of graduates. Pesantren graduates will be measured by their ability in the community to do something useful and felt directly in real terms. Therefore, pesantren should not close themselves off from the modern education system, but rather adapt to the existing and developing system to produce quality graduates. Along with the times, the requirements and indicators of quality graduates were born, this became a reference for pesantren to make changes to the education process, as well as changes in technology became a reference for pesantren to make changes to infrastructure facilities as a forum for developing the quality of graduates.","author":[{"dropping-particle":"","family":"Ruhiyat","given":"Ruhiyat","non-dropping-particle":"","parse-names":false,"suffix":""},{"dropping-particle":"","family":"Didin Saepudin","given":"","non-dropping-particle":"","parse-names":false,"suffix":""},{"dropping-particle":"","family":"Nirwan Syafrin","given":"","non-dropping-particle":"","parse-names":false,"suffix":""},{"dropping-particle":"","family":"Budi Handrianto4","given":"","non-dropping-particle":"","parse-names":false,"suffix":""}],"container-title":"Formosa Journal of Multidisciplinary Research","id":"ITEM-1","issue":"2","issued":{"date-parts":[["2024"]]},"title":"Modernization of Pesantren and Graduate Quality","type":"article-journal","volume":"3"},"uris":["http://www.mendeley.com/documents/?uuid=73648ff7-9061-3192-b612-fb3e6519ee26"]}],"mendeley":{"formattedCitation":"(Ruhiyat, Didin Saepudin, Nirwan Syafrin, &amp; Budi Handrianto4, 2024)","plainTextFormattedCitation":"(Ruhiyat, Didin Saepudin, Nirwan Syafrin, &amp; Budi Handrianto4, 2024)","previouslyFormattedCitation":"(Ruhiyat, Didin Saepudin, Nirwan Syafrin, &amp; Budi Handrianto4, 2024)"},"properties":{"noteIndex":0},"schema":"https://github.com/citation-style-language/schema/raw/master/csl-citation.json"}</w:instrText>
      </w:r>
      <w:r w:rsidR="00DC519A">
        <w:rPr>
          <w:bCs/>
          <w:szCs w:val="20"/>
          <w:lang w:val="id-ID"/>
        </w:rPr>
        <w:fldChar w:fldCharType="separate"/>
      </w:r>
      <w:r w:rsidR="00DC519A" w:rsidRPr="00DC519A">
        <w:rPr>
          <w:bCs/>
          <w:noProof/>
          <w:szCs w:val="20"/>
          <w:lang w:val="id-ID"/>
        </w:rPr>
        <w:t>(Ruhiyat, Didin Saepudin, Nirwan Syafrin, &amp; Budi Handrianto4, 2024)</w:t>
      </w:r>
      <w:r w:rsidR="00DC519A">
        <w:rPr>
          <w:bCs/>
          <w:szCs w:val="20"/>
          <w:lang w:val="id-ID"/>
        </w:rPr>
        <w:fldChar w:fldCharType="end"/>
      </w:r>
      <w:r w:rsidR="00DC519A">
        <w:rPr>
          <w:bCs/>
          <w:szCs w:val="20"/>
          <w:lang w:val="id-ID"/>
        </w:rPr>
        <w:t>.</w:t>
      </w:r>
      <w:r w:rsidR="00340B1D" w:rsidRPr="002507FD">
        <w:rPr>
          <w:bCs/>
          <w:szCs w:val="20"/>
        </w:rPr>
        <w:t xml:space="preserve"> </w:t>
      </w:r>
      <w:r w:rsidR="009948CB" w:rsidRPr="009948CB">
        <w:rPr>
          <w:bCs/>
          <w:szCs w:val="20"/>
          <w:lang w:val="id-ID"/>
        </w:rPr>
        <w:t xml:space="preserve">Although some experts argue that these changes occur in a non-linear, unsustainable and unpredictable manner, these premises have illustrated concern about human </w:t>
      </w:r>
      <w:r>
        <w:rPr>
          <w:bCs/>
          <w:szCs w:val="20"/>
        </w:rPr>
        <w:t>un</w:t>
      </w:r>
      <w:r w:rsidR="009948CB" w:rsidRPr="009948CB">
        <w:rPr>
          <w:bCs/>
          <w:szCs w:val="20"/>
          <w:lang w:val="id-ID"/>
        </w:rPr>
        <w:t xml:space="preserve">preparedness and at the same time are an encouragement to prepare for dialogue with their environment </w:t>
      </w:r>
      <w:r w:rsidR="00DC519A">
        <w:rPr>
          <w:bCs/>
          <w:szCs w:val="20"/>
          <w:lang w:val="id-ID"/>
        </w:rPr>
        <w:fldChar w:fldCharType="begin" w:fldLock="1"/>
      </w:r>
      <w:r w:rsidR="00162537">
        <w:rPr>
          <w:bCs/>
          <w:szCs w:val="20"/>
          <w:lang w:val="id-ID"/>
        </w:rPr>
        <w:instrText>ADDIN CSL_CITATION {"citationItems":[{"id":"ITEM-1","itemData":{"abstract":"ABSTRAK Studi telah berfokus pada tahap pertama dan terakhir dari model reaksi penerima perubahan. Model pemikiran Kurt Lewin terkait dengan manajemen perubahan menjadi suatu hal yang harus digali kembali. Makalah ini menganggap tidak ada anteseden pra-perubahan atau konsekuensi perubahan, tetapi malah berfokus pada fase perantara perubahan. Langkah mengubah reaksi anteseden dan eksplisit untuk berubah. Melalui perspektif proses perubahan, Selidiki sikap pengikut dan reaksi terhadap perubahan. Peneliti melakukannya dengan menjelajahi perkembangan kognitif dan perilaku melalui konsep penilaian perubahan. Bertentangan dengan sebagian besar perubahan penelitian yang berfokus pada aspek negatif dari perubahan, konsep penilaian khusus melacak perkembangan positif sikap terhadap perubahan, sikap terhadap manajer, dan perubahan perilaku yang terkait dengan rutinitas dan prosedur, metode kerja, dan tradisi. Studi ini berfokus secara eksklusif pada persepsi dan evaluasi pengikut. Namun, pengikut bukan hanya penerima perubahan mereka juga memengaruhi proses perubahan dan hasilnya. Terkait dengan halnya manajemen perubahan yang selalu dijadikan mata acuan menganalisis sebuah stigma ini terkait dengan penerapan manajemen dalam pemikiran Kurt Lewin sendiri. ABSTRACT The early and end steps of the change acceptor reaction model have been studied. Kurt Lewin's concept of change management thinking is something that has to be revisited. This research focuses on the intermediate phases of change rather than the pre-change antecedents or consequences of change. The act of altering the antecedent as well as the explicit response to change. Investigate the attitudes and reactions of followers to change from the standpoint of the change process. Researchers do so by using the notion of change evaluation to investigate cognitive and behavioral development. Unlike most change research, which focuses on the negative aspects of change, the notion of specific evaluation follows the development of positive attitudes toward change, manager attitudes, and behavioral changes relating to routines and processes, work practices, and traditions. This research focuses solely on the opinions and views of followers. Followers, on the other hand, are not merely beneficiaries of change; they also have an impact on the process and its outcomes. The application of management in Kurt Lewin's own theory is related to change management, which is always utilized as a reference point to examine a s…","author":[{"dropping-particle":"","family":"Rosdiana","given":"Nila","non-dropping-particle":"","parse-names":false,"suffix":""},{"dropping-particle":"","family":"Aslami","given":"Nuri","non-dropping-particle":"","parse-names":false,"suffix":""}],"container-title":"Jurnal Akuntansi, Manajemen dan Bisnis Digital","id":"ITEM-1","issue":"2","issued":{"date-parts":[["2022"]]},"title":"The Main Models of Change Management in Kurt Lewin's Thinking Model-Model Utama Manajemen Perubahan dalam Pemikiran Kurt Lewin","type":"article-journal","volume":"1"},"uris":["http://www.mendeley.com/documents/?uuid=5c1dc33c-ef75-35a5-b11c-aa741567bfd1"]}],"mendeley":{"formattedCitation":"(Rosdiana &amp; Aslami, 2022)","plainTextFormattedCitation":"(Rosdiana &amp; Aslami, 2022)","previouslyFormattedCitation":"(Rosdiana &amp; Aslami, 2022)"},"properties":{"noteIndex":0},"schema":"https://github.com/citation-style-language/schema/raw/master/csl-citation.json"}</w:instrText>
      </w:r>
      <w:r w:rsidR="00DC519A">
        <w:rPr>
          <w:bCs/>
          <w:szCs w:val="20"/>
          <w:lang w:val="id-ID"/>
        </w:rPr>
        <w:fldChar w:fldCharType="separate"/>
      </w:r>
      <w:r w:rsidR="00DC519A" w:rsidRPr="00DC519A">
        <w:rPr>
          <w:bCs/>
          <w:noProof/>
          <w:szCs w:val="20"/>
          <w:lang w:val="id-ID"/>
        </w:rPr>
        <w:t>(Rosdiana &amp; Aslami, 2022)</w:t>
      </w:r>
      <w:r w:rsidR="00DC519A">
        <w:rPr>
          <w:bCs/>
          <w:szCs w:val="20"/>
          <w:lang w:val="id-ID"/>
        </w:rPr>
        <w:fldChar w:fldCharType="end"/>
      </w:r>
      <w:r w:rsidR="00340B1D" w:rsidRPr="002507FD">
        <w:rPr>
          <w:bCs/>
          <w:szCs w:val="20"/>
        </w:rPr>
        <w:t xml:space="preserve">. </w:t>
      </w:r>
      <w:r w:rsidR="009948CB" w:rsidRPr="009948CB">
        <w:rPr>
          <w:bCs/>
          <w:szCs w:val="20"/>
        </w:rPr>
        <w:t>Likewise</w:t>
      </w:r>
      <w:r>
        <w:rPr>
          <w:bCs/>
          <w:szCs w:val="20"/>
        </w:rPr>
        <w:t>,</w:t>
      </w:r>
      <w:r w:rsidR="009948CB" w:rsidRPr="009948CB">
        <w:rPr>
          <w:bCs/>
          <w:szCs w:val="20"/>
        </w:rPr>
        <w:t xml:space="preserve"> with the process of change that occurred at the Al-</w:t>
      </w:r>
      <w:proofErr w:type="spellStart"/>
      <w:r w:rsidR="009948CB" w:rsidRPr="009948CB">
        <w:rPr>
          <w:bCs/>
          <w:szCs w:val="20"/>
        </w:rPr>
        <w:t>Amanah</w:t>
      </w:r>
      <w:proofErr w:type="spellEnd"/>
      <w:r w:rsidR="009948CB" w:rsidRPr="009948CB">
        <w:rPr>
          <w:bCs/>
          <w:szCs w:val="20"/>
        </w:rPr>
        <w:t xml:space="preserve"> Islamic Boarding School and the Al-</w:t>
      </w:r>
      <w:proofErr w:type="spellStart"/>
      <w:r w:rsidR="009948CB" w:rsidRPr="009948CB">
        <w:rPr>
          <w:bCs/>
          <w:szCs w:val="20"/>
        </w:rPr>
        <w:t>Mashduqiah</w:t>
      </w:r>
      <w:proofErr w:type="spellEnd"/>
      <w:r w:rsidR="009948CB" w:rsidRPr="009948CB">
        <w:rPr>
          <w:bCs/>
          <w:szCs w:val="20"/>
        </w:rPr>
        <w:t xml:space="preserve"> Islamic Boarding School.</w:t>
      </w:r>
    </w:p>
    <w:p w:rsidR="00BA76EE" w:rsidRPr="002507FD" w:rsidRDefault="009948CB" w:rsidP="00BA76EE">
      <w:pPr>
        <w:pStyle w:val="Alishlah31text"/>
        <w:rPr>
          <w:bCs/>
          <w:szCs w:val="20"/>
          <w:lang w:val="id-ID"/>
        </w:rPr>
      </w:pPr>
      <w:r w:rsidRPr="009948CB">
        <w:rPr>
          <w:bCs/>
          <w:szCs w:val="20"/>
        </w:rPr>
        <w:t>In this section, we will sequentially explain the management of change in Islamic boarding schools to improve the quality of education which includes several research sub-focuses: (1) Change process, (2) Change strategies, (3) Change challenges, (4) Quality of education in Al-</w:t>
      </w:r>
      <w:proofErr w:type="spellStart"/>
      <w:r w:rsidRPr="009948CB">
        <w:rPr>
          <w:bCs/>
          <w:szCs w:val="20"/>
        </w:rPr>
        <w:t>Amanah</w:t>
      </w:r>
      <w:proofErr w:type="spellEnd"/>
      <w:r w:rsidRPr="009948CB">
        <w:rPr>
          <w:bCs/>
          <w:szCs w:val="20"/>
        </w:rPr>
        <w:t xml:space="preserve"> Islamic Boarding School and Al-</w:t>
      </w:r>
      <w:proofErr w:type="spellStart"/>
      <w:r w:rsidRPr="009948CB">
        <w:rPr>
          <w:bCs/>
          <w:szCs w:val="20"/>
        </w:rPr>
        <w:t>Mashduqiah</w:t>
      </w:r>
      <w:proofErr w:type="spellEnd"/>
      <w:r w:rsidRPr="009948CB">
        <w:rPr>
          <w:bCs/>
          <w:szCs w:val="20"/>
        </w:rPr>
        <w:t xml:space="preserve"> Islamic Boarding School.</w:t>
      </w:r>
    </w:p>
    <w:p w:rsidR="009948CB" w:rsidRPr="008D001E" w:rsidRDefault="009948CB" w:rsidP="008D001E">
      <w:pPr>
        <w:pStyle w:val="Alishlah31text"/>
        <w:numPr>
          <w:ilvl w:val="0"/>
          <w:numId w:val="20"/>
        </w:numPr>
        <w:ind w:left="426" w:hanging="426"/>
        <w:rPr>
          <w:szCs w:val="20"/>
          <w:lang w:val="id-ID"/>
        </w:rPr>
      </w:pPr>
      <w:r w:rsidRPr="008D001E">
        <w:rPr>
          <w:bCs/>
          <w:szCs w:val="20"/>
        </w:rPr>
        <w:t>Change process</w:t>
      </w:r>
    </w:p>
    <w:p w:rsidR="00BA76EE" w:rsidRPr="002507FD" w:rsidRDefault="009948CB" w:rsidP="008D001E">
      <w:pPr>
        <w:spacing w:after="0" w:line="240" w:lineRule="auto"/>
        <w:ind w:firstLine="426"/>
        <w:jc w:val="both"/>
        <w:rPr>
          <w:rFonts w:ascii="Palatino Linotype" w:hAnsi="Palatino Linotype"/>
          <w:bCs/>
          <w:sz w:val="20"/>
          <w:szCs w:val="20"/>
          <w:lang w:val="id-ID"/>
        </w:rPr>
      </w:pPr>
      <w:r w:rsidRPr="009948CB">
        <w:rPr>
          <w:rFonts w:ascii="Palatino Linotype" w:hAnsi="Palatino Linotype"/>
          <w:bCs/>
          <w:sz w:val="20"/>
          <w:szCs w:val="20"/>
          <w:lang w:val="en-US"/>
        </w:rPr>
        <w:t xml:space="preserve">All forms of changes in society require </w:t>
      </w:r>
      <w:proofErr w:type="spellStart"/>
      <w:r w:rsidRPr="009948CB">
        <w:rPr>
          <w:rFonts w:ascii="Palatino Linotype" w:hAnsi="Palatino Linotype"/>
          <w:bCs/>
          <w:sz w:val="20"/>
          <w:szCs w:val="20"/>
          <w:lang w:val="en-US"/>
        </w:rPr>
        <w:t>pesantren</w:t>
      </w:r>
      <w:proofErr w:type="spellEnd"/>
      <w:r w:rsidRPr="009948CB">
        <w:rPr>
          <w:rFonts w:ascii="Palatino Linotype" w:hAnsi="Palatino Linotype"/>
          <w:bCs/>
          <w:sz w:val="20"/>
          <w:szCs w:val="20"/>
          <w:lang w:val="en-US"/>
        </w:rPr>
        <w:t xml:space="preserve"> to reorganize their education system which previously only dwelled on formal legal Islamic studies</w:t>
      </w:r>
      <w:r w:rsidR="00A02522">
        <w:rPr>
          <w:rFonts w:ascii="Palatino Linotype" w:hAnsi="Palatino Linotype"/>
          <w:bCs/>
          <w:sz w:val="20"/>
          <w:szCs w:val="20"/>
          <w:lang w:val="id-ID"/>
        </w:rPr>
        <w:t xml:space="preserve"> </w:t>
      </w:r>
      <w:r w:rsidR="00A02522">
        <w:rPr>
          <w:rFonts w:ascii="Palatino Linotype" w:hAnsi="Palatino Linotype"/>
          <w:bCs/>
          <w:sz w:val="20"/>
          <w:szCs w:val="20"/>
          <w:lang w:val="id-ID"/>
        </w:rPr>
        <w:fldChar w:fldCharType="begin" w:fldLock="1"/>
      </w:r>
      <w:r w:rsidR="00A02522">
        <w:rPr>
          <w:rFonts w:ascii="Palatino Linotype" w:hAnsi="Palatino Linotype"/>
          <w:bCs/>
          <w:sz w:val="20"/>
          <w:szCs w:val="20"/>
          <w:lang w:val="id-ID"/>
        </w:rPr>
        <w:instrText>ADDIN CSL_CITATION {"citationItems":[{"id":"ITEM-1","itemData":{"DOI":"10.33650/at-turas.v4i2.336","ISSN":"2355-567X","abstract":"Selama ini manajemen kurikulum pendidikan pesantren hanya dikenal sebagai lembaga pendidikan yang hanya mengandalkan manajemen kurikulum tradisional dan sangat menghindari terhadap kurikulum pendidikan modern. Namun faktanya, banyak lulusan pesantren yang mampu bersaing dengan lulusan pendidikan modern dalam segala bidang. Salah satu keberhasilan pesantren tidak terlepas dari peran kiai sebagai hidden curriculum (kurikulum tersembunyi) yang mengedepankan nilai-nilai pendidikan karakter sekaligus menjadi reference personbagi para santri. Belakangan pesantren mulai menerapkan kurikulum baru tanpa meninggalkan kurikulum sebelumnya yang dikelola (manaj) secara berkesinambungan. Keterpaduan antara kurikulum lama dan baru memperkuat pendidikan pesantren sebagai lembaga pendidikan yang unik dan mempunyai kekhasan tersendiri. Secara rinci tujuan pendidikan pesantren meliputi meninggikan budi pekerti, melatih dan mempertinggi semangat, menghargai nilai-nilai spiritual dan kemanusiaan, mengajarkan tingkah-laku yang jujur dan bermoral, dan mempersiapkan para santri untuk hidup sederhana dan bersih hati","author":[{"dropping-particle":"","family":"Abdurrahman","given":"Abdurrahman","non-dropping-particle":"","parse-names":false,"suffix":""}],"container-title":"AT-TURAS: Jurnal Studi Keislaman","id":"ITEM-1","issued":{"date-parts":[["2018"]]},"title":"Implementasi Manajemen Kurikulum Pesantren Berbasis Pendidikan Karakter","type":"article-journal"},"uris":["http://www.mendeley.com/documents/?uuid=71f64e6b-ed5c-465b-8a2b-73c7a61090e8"]}],"mendeley":{"formattedCitation":"(Abdurrahman, 2018)","plainTextFormattedCitation":"(Abdurrahman, 2018)"},"properties":{"noteIndex":0},"schema":"https://github.com/citation-style-language/schema/raw/master/csl-citation.json"}</w:instrText>
      </w:r>
      <w:r w:rsidR="00A02522">
        <w:rPr>
          <w:rFonts w:ascii="Palatino Linotype" w:hAnsi="Palatino Linotype"/>
          <w:bCs/>
          <w:sz w:val="20"/>
          <w:szCs w:val="20"/>
          <w:lang w:val="id-ID"/>
        </w:rPr>
        <w:fldChar w:fldCharType="separate"/>
      </w:r>
      <w:r w:rsidR="00A02522" w:rsidRPr="00A02522">
        <w:rPr>
          <w:rFonts w:ascii="Palatino Linotype" w:hAnsi="Palatino Linotype"/>
          <w:bCs/>
          <w:noProof/>
          <w:sz w:val="20"/>
          <w:szCs w:val="20"/>
          <w:lang w:val="id-ID"/>
        </w:rPr>
        <w:t>(Abdurrahman, 2018)</w:t>
      </w:r>
      <w:r w:rsidR="00A02522">
        <w:rPr>
          <w:rFonts w:ascii="Palatino Linotype" w:hAnsi="Palatino Linotype"/>
          <w:bCs/>
          <w:sz w:val="20"/>
          <w:szCs w:val="20"/>
          <w:lang w:val="id-ID"/>
        </w:rPr>
        <w:fldChar w:fldCharType="end"/>
      </w:r>
      <w:r w:rsidR="00BA76EE" w:rsidRPr="002507FD">
        <w:rPr>
          <w:rFonts w:ascii="Palatino Linotype" w:hAnsi="Palatino Linotype"/>
          <w:bCs/>
          <w:sz w:val="20"/>
          <w:szCs w:val="20"/>
          <w:lang w:val="en-US"/>
        </w:rPr>
        <w:t xml:space="preserve">. </w:t>
      </w:r>
      <w:r w:rsidRPr="009948CB">
        <w:rPr>
          <w:rFonts w:ascii="Palatino Linotype" w:hAnsi="Palatino Linotype"/>
          <w:bCs/>
          <w:sz w:val="20"/>
          <w:szCs w:val="20"/>
          <w:lang w:val="en-US"/>
        </w:rPr>
        <w:t xml:space="preserve">So far, </w:t>
      </w:r>
      <w:proofErr w:type="spellStart"/>
      <w:r w:rsidRPr="009948CB">
        <w:rPr>
          <w:rFonts w:ascii="Palatino Linotype" w:hAnsi="Palatino Linotype"/>
          <w:bCs/>
          <w:sz w:val="20"/>
          <w:szCs w:val="20"/>
          <w:lang w:val="en-US"/>
        </w:rPr>
        <w:t>pesantren</w:t>
      </w:r>
      <w:proofErr w:type="spellEnd"/>
      <w:r w:rsidRPr="009948CB">
        <w:rPr>
          <w:rFonts w:ascii="Palatino Linotype" w:hAnsi="Palatino Linotype"/>
          <w:bCs/>
          <w:sz w:val="20"/>
          <w:szCs w:val="20"/>
          <w:lang w:val="en-US"/>
        </w:rPr>
        <w:t xml:space="preserve"> has </w:t>
      </w:r>
      <w:r w:rsidRPr="009948CB">
        <w:rPr>
          <w:rFonts w:ascii="Palatino Linotype" w:hAnsi="Palatino Linotype"/>
          <w:bCs/>
          <w:sz w:val="20"/>
          <w:szCs w:val="20"/>
          <w:lang w:val="en-US"/>
        </w:rPr>
        <w:lastRenderedPageBreak/>
        <w:t xml:space="preserve">been more centered on the regeneration of Muslim intellectuals only. That is why to meet the needs of the community and to answer the challenges of </w:t>
      </w:r>
      <w:proofErr w:type="gramStart"/>
      <w:r w:rsidRPr="009948CB">
        <w:rPr>
          <w:rFonts w:ascii="Palatino Linotype" w:hAnsi="Palatino Linotype"/>
          <w:bCs/>
          <w:sz w:val="20"/>
          <w:szCs w:val="20"/>
          <w:lang w:val="en-US"/>
        </w:rPr>
        <w:t>change,</w:t>
      </w:r>
      <w:proofErr w:type="gramEnd"/>
      <w:r w:rsidRPr="009948CB">
        <w:rPr>
          <w:rFonts w:ascii="Palatino Linotype" w:hAnsi="Palatino Linotype"/>
          <w:bCs/>
          <w:sz w:val="20"/>
          <w:szCs w:val="20"/>
          <w:lang w:val="en-US"/>
        </w:rPr>
        <w:t xml:space="preserve"> all elements</w:t>
      </w:r>
      <w:r w:rsidR="003E0E21">
        <w:rPr>
          <w:rFonts w:ascii="Palatino Linotype" w:hAnsi="Palatino Linotype"/>
          <w:bCs/>
          <w:sz w:val="20"/>
          <w:szCs w:val="20"/>
          <w:lang w:val="en-US"/>
        </w:rPr>
        <w:t xml:space="preserve"> must</w:t>
      </w:r>
      <w:r w:rsidRPr="009948CB">
        <w:rPr>
          <w:rFonts w:ascii="Palatino Linotype" w:hAnsi="Palatino Linotype"/>
          <w:bCs/>
          <w:sz w:val="20"/>
          <w:szCs w:val="20"/>
          <w:lang w:val="en-US"/>
        </w:rPr>
        <w:t xml:space="preserve"> play a role, both in the Al-</w:t>
      </w:r>
      <w:proofErr w:type="spellStart"/>
      <w:r w:rsidRPr="009948CB">
        <w:rPr>
          <w:rFonts w:ascii="Palatino Linotype" w:hAnsi="Palatino Linotype"/>
          <w:bCs/>
          <w:sz w:val="20"/>
          <w:szCs w:val="20"/>
          <w:lang w:val="en-US"/>
        </w:rPr>
        <w:t>Amanah</w:t>
      </w:r>
      <w:proofErr w:type="spellEnd"/>
      <w:r w:rsidRPr="009948CB">
        <w:rPr>
          <w:rFonts w:ascii="Palatino Linotype" w:hAnsi="Palatino Linotype"/>
          <w:bCs/>
          <w:sz w:val="20"/>
          <w:szCs w:val="20"/>
          <w:lang w:val="en-US"/>
        </w:rPr>
        <w:t xml:space="preserve"> Islamic Boarding School and in the Al-</w:t>
      </w:r>
      <w:proofErr w:type="spellStart"/>
      <w:r w:rsidRPr="009948CB">
        <w:rPr>
          <w:rFonts w:ascii="Palatino Linotype" w:hAnsi="Palatino Linotype"/>
          <w:bCs/>
          <w:sz w:val="20"/>
          <w:szCs w:val="20"/>
          <w:lang w:val="en-US"/>
        </w:rPr>
        <w:t>Mashduqiah</w:t>
      </w:r>
      <w:proofErr w:type="spellEnd"/>
      <w:r w:rsidRPr="009948CB">
        <w:rPr>
          <w:rFonts w:ascii="Palatino Linotype" w:hAnsi="Palatino Linotype"/>
          <w:bCs/>
          <w:sz w:val="20"/>
          <w:szCs w:val="20"/>
          <w:lang w:val="en-US"/>
        </w:rPr>
        <w:t xml:space="preserve"> Islamic Boarding School </w:t>
      </w:r>
      <w:r w:rsidR="003E0E21">
        <w:rPr>
          <w:rFonts w:ascii="Palatino Linotype" w:hAnsi="Palatino Linotype"/>
          <w:bCs/>
          <w:sz w:val="20"/>
          <w:szCs w:val="20"/>
          <w:lang w:val="en-US"/>
        </w:rPr>
        <w:t xml:space="preserve">by making changes on all fields. </w:t>
      </w:r>
    </w:p>
    <w:p w:rsidR="00BA76EE" w:rsidRPr="002507FD" w:rsidRDefault="009948CB" w:rsidP="0030542F">
      <w:pPr>
        <w:spacing w:after="0" w:line="240" w:lineRule="auto"/>
        <w:ind w:firstLine="426"/>
        <w:jc w:val="both"/>
        <w:rPr>
          <w:rFonts w:ascii="Palatino Linotype" w:hAnsi="Palatino Linotype"/>
          <w:bCs/>
          <w:sz w:val="20"/>
          <w:szCs w:val="20"/>
          <w:lang w:val="id-ID"/>
        </w:rPr>
      </w:pPr>
      <w:r w:rsidRPr="009948CB">
        <w:rPr>
          <w:rFonts w:ascii="Palatino Linotype" w:hAnsi="Palatino Linotype"/>
          <w:sz w:val="20"/>
          <w:szCs w:val="20"/>
        </w:rPr>
        <w:t>Th</w:t>
      </w:r>
      <w:r w:rsidR="00833A5C">
        <w:rPr>
          <w:rFonts w:ascii="Palatino Linotype" w:hAnsi="Palatino Linotype"/>
          <w:sz w:val="20"/>
          <w:szCs w:val="20"/>
        </w:rPr>
        <w:t>e most fundamental change of</w:t>
      </w:r>
      <w:r w:rsidRPr="009948CB">
        <w:rPr>
          <w:rFonts w:ascii="Palatino Linotype" w:hAnsi="Palatino Linotype"/>
          <w:sz w:val="20"/>
          <w:szCs w:val="20"/>
        </w:rPr>
        <w:t xml:space="preserve"> Al-</w:t>
      </w:r>
      <w:proofErr w:type="spellStart"/>
      <w:r w:rsidRPr="009948CB">
        <w:rPr>
          <w:rFonts w:ascii="Palatino Linotype" w:hAnsi="Palatino Linotype"/>
          <w:sz w:val="20"/>
          <w:szCs w:val="20"/>
        </w:rPr>
        <w:t>Amanah</w:t>
      </w:r>
      <w:proofErr w:type="spellEnd"/>
      <w:r w:rsidRPr="009948CB">
        <w:rPr>
          <w:rFonts w:ascii="Palatino Linotype" w:hAnsi="Palatino Linotype"/>
          <w:sz w:val="20"/>
          <w:szCs w:val="20"/>
        </w:rPr>
        <w:t xml:space="preserve"> Islamic Boarding School is to establish formal institutions. </w:t>
      </w:r>
      <w:proofErr w:type="gramStart"/>
      <w:r w:rsidRPr="009948CB">
        <w:rPr>
          <w:rFonts w:ascii="Palatino Linotype" w:hAnsi="Palatino Linotype"/>
          <w:sz w:val="20"/>
          <w:szCs w:val="20"/>
        </w:rPr>
        <w:t>Starting from PAUD, SDI, MTs</w:t>
      </w:r>
      <w:r w:rsidR="00833A5C">
        <w:rPr>
          <w:rFonts w:ascii="Palatino Linotype" w:hAnsi="Palatino Linotype"/>
          <w:sz w:val="20"/>
          <w:szCs w:val="20"/>
        </w:rPr>
        <w:t xml:space="preserve"> (Islamic Junior High School) </w:t>
      </w:r>
      <w:r w:rsidRPr="009948CB">
        <w:rPr>
          <w:rFonts w:ascii="Palatino Linotype" w:hAnsi="Palatino Linotype"/>
          <w:sz w:val="20"/>
          <w:szCs w:val="20"/>
        </w:rPr>
        <w:t>to MA</w:t>
      </w:r>
      <w:r w:rsidR="00833A5C">
        <w:rPr>
          <w:rFonts w:ascii="Palatino Linotype" w:hAnsi="Palatino Linotype"/>
          <w:sz w:val="20"/>
          <w:szCs w:val="20"/>
        </w:rPr>
        <w:t xml:space="preserve"> (Islamic Senior High School).</w:t>
      </w:r>
      <w:proofErr w:type="gramEnd"/>
      <w:r w:rsidR="00833A5C">
        <w:rPr>
          <w:rFonts w:ascii="Palatino Linotype" w:hAnsi="Palatino Linotype"/>
          <w:sz w:val="20"/>
          <w:szCs w:val="20"/>
        </w:rPr>
        <w:t xml:space="preserve"> This</w:t>
      </w:r>
      <w:r w:rsidRPr="009948CB">
        <w:rPr>
          <w:rFonts w:ascii="Palatino Linotype" w:hAnsi="Palatino Linotype"/>
          <w:sz w:val="20"/>
          <w:szCs w:val="20"/>
        </w:rPr>
        <w:t xml:space="preserve"> combination can be seen from the establishment of formal institutions that exist today. Furthermore, students w</w:t>
      </w:r>
      <w:r w:rsidR="00833A5C">
        <w:rPr>
          <w:rFonts w:ascii="Palatino Linotype" w:hAnsi="Palatino Linotype"/>
          <w:sz w:val="20"/>
          <w:szCs w:val="20"/>
        </w:rPr>
        <w:t>ho have graduated from MA (Islamic Senior High School) in</w:t>
      </w:r>
      <w:r w:rsidRPr="009948CB">
        <w:rPr>
          <w:rFonts w:ascii="Palatino Linotype" w:hAnsi="Palatino Linotype"/>
          <w:sz w:val="20"/>
          <w:szCs w:val="20"/>
        </w:rPr>
        <w:t xml:space="preserve"> </w:t>
      </w:r>
      <w:proofErr w:type="spellStart"/>
      <w:r w:rsidRPr="009948CB">
        <w:rPr>
          <w:rFonts w:ascii="Palatino Linotype" w:hAnsi="Palatino Linotype"/>
          <w:sz w:val="20"/>
          <w:szCs w:val="20"/>
        </w:rPr>
        <w:t>pesantren</w:t>
      </w:r>
      <w:proofErr w:type="spellEnd"/>
      <w:r w:rsidRPr="009948CB">
        <w:rPr>
          <w:rFonts w:ascii="Palatino Linotype" w:hAnsi="Palatino Linotype"/>
          <w:sz w:val="20"/>
          <w:szCs w:val="20"/>
        </w:rPr>
        <w:t xml:space="preserve"> are allowed to continue their higher education (lecture) to several nearby universities</w:t>
      </w:r>
      <w:r w:rsidR="00DC519A">
        <w:rPr>
          <w:rFonts w:ascii="Palatino Linotype" w:hAnsi="Palatino Linotype"/>
          <w:sz w:val="20"/>
          <w:szCs w:val="20"/>
          <w:lang w:val="id-ID"/>
        </w:rPr>
        <w:t xml:space="preserve"> </w:t>
      </w:r>
      <w:sdt>
        <w:sdtPr>
          <w:rPr>
            <w:rFonts w:ascii="Palatino Linotype" w:hAnsi="Palatino Linotype"/>
            <w:sz w:val="20"/>
            <w:szCs w:val="20"/>
            <w:lang w:val="id-ID"/>
          </w:rPr>
          <w:id w:val="-1891186812"/>
          <w:citation/>
        </w:sdtPr>
        <w:sdtEndPr/>
        <w:sdtContent>
          <w:r w:rsidR="00DC519A">
            <w:rPr>
              <w:rFonts w:ascii="Palatino Linotype" w:hAnsi="Palatino Linotype"/>
              <w:sz w:val="20"/>
              <w:szCs w:val="20"/>
              <w:lang w:val="id-ID"/>
            </w:rPr>
            <w:fldChar w:fldCharType="begin"/>
          </w:r>
          <w:r w:rsidR="00DC519A">
            <w:rPr>
              <w:rFonts w:ascii="Palatino Linotype" w:hAnsi="Palatino Linotype"/>
              <w:sz w:val="20"/>
              <w:szCs w:val="20"/>
              <w:lang w:val="id-ID"/>
            </w:rPr>
            <w:instrText xml:space="preserve"> CITATION Sya24 \l 1057 </w:instrText>
          </w:r>
          <w:r w:rsidR="00DC519A">
            <w:rPr>
              <w:rFonts w:ascii="Palatino Linotype" w:hAnsi="Palatino Linotype"/>
              <w:sz w:val="20"/>
              <w:szCs w:val="20"/>
              <w:lang w:val="id-ID"/>
            </w:rPr>
            <w:fldChar w:fldCharType="separate"/>
          </w:r>
          <w:r w:rsidR="00DC519A" w:rsidRPr="00DC519A">
            <w:rPr>
              <w:rFonts w:ascii="Palatino Linotype" w:hAnsi="Palatino Linotype"/>
              <w:noProof/>
              <w:sz w:val="20"/>
              <w:szCs w:val="20"/>
              <w:lang w:val="id-ID"/>
            </w:rPr>
            <w:t>(Islam 2024)</w:t>
          </w:r>
          <w:r w:rsidR="00DC519A">
            <w:rPr>
              <w:rFonts w:ascii="Palatino Linotype" w:hAnsi="Palatino Linotype"/>
              <w:sz w:val="20"/>
              <w:szCs w:val="20"/>
              <w:lang w:val="id-ID"/>
            </w:rPr>
            <w:fldChar w:fldCharType="end"/>
          </w:r>
        </w:sdtContent>
      </w:sdt>
      <w:r w:rsidR="00BA76EE" w:rsidRPr="002507FD">
        <w:rPr>
          <w:rFonts w:ascii="Palatino Linotype" w:hAnsi="Palatino Linotype"/>
          <w:sz w:val="20"/>
          <w:szCs w:val="20"/>
        </w:rPr>
        <w:t>.</w:t>
      </w:r>
    </w:p>
    <w:p w:rsidR="00BA76EE" w:rsidRPr="002507FD" w:rsidRDefault="009948CB" w:rsidP="00BA76EE">
      <w:pPr>
        <w:spacing w:after="0" w:line="240" w:lineRule="auto"/>
        <w:ind w:firstLine="426"/>
        <w:jc w:val="both"/>
        <w:rPr>
          <w:rFonts w:ascii="Palatino Linotype" w:hAnsi="Palatino Linotype"/>
          <w:bCs/>
          <w:sz w:val="20"/>
          <w:szCs w:val="20"/>
          <w:lang w:val="id-ID"/>
        </w:rPr>
      </w:pPr>
      <w:r w:rsidRPr="009948CB">
        <w:rPr>
          <w:rFonts w:ascii="Palatino Linotype" w:hAnsi="Palatino Linotype"/>
          <w:bCs/>
          <w:sz w:val="20"/>
          <w:szCs w:val="20"/>
          <w:lang w:val="id-ID"/>
        </w:rPr>
        <w:t>Mean</w:t>
      </w:r>
      <w:r w:rsidR="00065F3E">
        <w:rPr>
          <w:rFonts w:ascii="Palatino Linotype" w:hAnsi="Palatino Linotype"/>
          <w:bCs/>
          <w:sz w:val="20"/>
          <w:szCs w:val="20"/>
          <w:lang w:val="id-ID"/>
        </w:rPr>
        <w:t>while,</w:t>
      </w:r>
      <w:r w:rsidRPr="009948CB">
        <w:rPr>
          <w:rFonts w:ascii="Palatino Linotype" w:hAnsi="Palatino Linotype"/>
          <w:bCs/>
          <w:sz w:val="20"/>
          <w:szCs w:val="20"/>
          <w:lang w:val="id-ID"/>
        </w:rPr>
        <w:t xml:space="preserve"> Al-Mashduqiah Islamic Boarding School first</w:t>
      </w:r>
      <w:proofErr w:type="spellStart"/>
      <w:r w:rsidR="00065F3E">
        <w:rPr>
          <w:rFonts w:ascii="Palatino Linotype" w:hAnsi="Palatino Linotype"/>
          <w:bCs/>
          <w:sz w:val="20"/>
          <w:szCs w:val="20"/>
          <w:lang w:val="en-US"/>
        </w:rPr>
        <w:t>ly</w:t>
      </w:r>
      <w:proofErr w:type="spellEnd"/>
      <w:r w:rsidR="00065F3E">
        <w:rPr>
          <w:rFonts w:ascii="Palatino Linotype" w:hAnsi="Palatino Linotype"/>
          <w:bCs/>
          <w:sz w:val="20"/>
          <w:szCs w:val="20"/>
          <w:lang w:val="id-ID"/>
        </w:rPr>
        <w:t xml:space="preserve"> used</w:t>
      </w:r>
      <w:r w:rsidRPr="009948CB">
        <w:rPr>
          <w:rFonts w:ascii="Palatino Linotype" w:hAnsi="Palatino Linotype"/>
          <w:bCs/>
          <w:sz w:val="20"/>
          <w:szCs w:val="20"/>
          <w:lang w:val="id-ID"/>
        </w:rPr>
        <w:t xml:space="preserve"> Muallimin system. Muallimin system is not immediately accepted by the community, especially in Probolinggo area which seems so unfamiliar, because there are no Islamic boarding schools that have implemented this Muallimin system. </w:t>
      </w:r>
      <w:r w:rsidR="00065F3E">
        <w:rPr>
          <w:rFonts w:ascii="Palatino Linotype" w:hAnsi="Palatino Linotype"/>
          <w:bCs/>
          <w:sz w:val="20"/>
          <w:szCs w:val="20"/>
          <w:lang w:val="id-ID"/>
        </w:rPr>
        <w:t xml:space="preserve">In </w:t>
      </w:r>
      <w:r w:rsidR="00065F3E" w:rsidRPr="009948CB">
        <w:rPr>
          <w:rFonts w:ascii="Palatino Linotype" w:hAnsi="Palatino Linotype"/>
          <w:bCs/>
          <w:sz w:val="20"/>
          <w:szCs w:val="20"/>
          <w:lang w:val="id-ID"/>
        </w:rPr>
        <w:t>Probolinggo</w:t>
      </w:r>
      <w:r w:rsidR="00065F3E">
        <w:rPr>
          <w:rFonts w:ascii="Palatino Linotype" w:hAnsi="Palatino Linotype"/>
          <w:bCs/>
          <w:sz w:val="20"/>
          <w:szCs w:val="20"/>
          <w:lang w:val="en-US"/>
        </w:rPr>
        <w:t>,</w:t>
      </w:r>
      <w:r w:rsidR="00065F3E" w:rsidRPr="009948CB">
        <w:rPr>
          <w:rFonts w:ascii="Palatino Linotype" w:hAnsi="Palatino Linotype"/>
          <w:bCs/>
          <w:sz w:val="20"/>
          <w:szCs w:val="20"/>
          <w:lang w:val="id-ID"/>
        </w:rPr>
        <w:t xml:space="preserve"> </w:t>
      </w:r>
      <w:r w:rsidRPr="009948CB">
        <w:rPr>
          <w:rFonts w:ascii="Palatino Linotype" w:hAnsi="Palatino Linotype"/>
          <w:bCs/>
          <w:sz w:val="20"/>
          <w:szCs w:val="20"/>
          <w:lang w:val="id-ID"/>
        </w:rPr>
        <w:t>Most</w:t>
      </w:r>
      <w:proofErr w:type="spellStart"/>
      <w:r w:rsidR="00065F3E">
        <w:rPr>
          <w:rFonts w:ascii="Palatino Linotype" w:hAnsi="Palatino Linotype"/>
          <w:bCs/>
          <w:sz w:val="20"/>
          <w:szCs w:val="20"/>
          <w:lang w:val="en-US"/>
        </w:rPr>
        <w:t>ly</w:t>
      </w:r>
      <w:proofErr w:type="spellEnd"/>
      <w:r w:rsidRPr="009948CB">
        <w:rPr>
          <w:rFonts w:ascii="Palatino Linotype" w:hAnsi="Palatino Linotype"/>
          <w:bCs/>
          <w:sz w:val="20"/>
          <w:szCs w:val="20"/>
          <w:lang w:val="id-ID"/>
        </w:rPr>
        <w:t xml:space="preserve"> </w:t>
      </w:r>
      <w:r w:rsidR="00065F3E">
        <w:rPr>
          <w:rFonts w:ascii="Palatino Linotype" w:hAnsi="Palatino Linotype"/>
          <w:bCs/>
          <w:sz w:val="20"/>
          <w:szCs w:val="20"/>
          <w:lang w:val="id-ID"/>
        </w:rPr>
        <w:t xml:space="preserve">Islamic Boarding Schools </w:t>
      </w:r>
      <w:r w:rsidRPr="009948CB">
        <w:rPr>
          <w:rFonts w:ascii="Palatino Linotype" w:hAnsi="Palatino Linotype"/>
          <w:bCs/>
          <w:sz w:val="20"/>
          <w:szCs w:val="20"/>
          <w:lang w:val="id-ID"/>
        </w:rPr>
        <w:t xml:space="preserve">are still struggling with formal educational institutions combined with Madrasah Diniyah. In addition, there are also some Islamic boarding schools that are purely </w:t>
      </w:r>
      <w:r w:rsidRPr="00F4080B">
        <w:rPr>
          <w:rFonts w:ascii="Palatino Linotype" w:hAnsi="Palatino Linotype"/>
          <w:bCs/>
          <w:i/>
          <w:sz w:val="20"/>
          <w:szCs w:val="20"/>
          <w:lang w:val="id-ID"/>
        </w:rPr>
        <w:t>salafiyah</w:t>
      </w:r>
      <w:r w:rsidRPr="009948CB">
        <w:rPr>
          <w:rFonts w:ascii="Palatino Linotype" w:hAnsi="Palatino Linotype"/>
          <w:bCs/>
          <w:sz w:val="20"/>
          <w:szCs w:val="20"/>
          <w:lang w:val="id-ID"/>
        </w:rPr>
        <w:t xml:space="preserve">, do not provide formal education </w:t>
      </w:r>
      <w:sdt>
        <w:sdtPr>
          <w:rPr>
            <w:rFonts w:ascii="Palatino Linotype" w:hAnsi="Palatino Linotype"/>
            <w:bCs/>
            <w:sz w:val="20"/>
            <w:szCs w:val="20"/>
            <w:lang w:val="id-ID"/>
          </w:rPr>
          <w:id w:val="-636026716"/>
          <w:citation/>
        </w:sdtPr>
        <w:sdtEndPr/>
        <w:sdtContent>
          <w:r w:rsidR="00162537">
            <w:rPr>
              <w:rFonts w:ascii="Palatino Linotype" w:hAnsi="Palatino Linotype"/>
              <w:bCs/>
              <w:sz w:val="20"/>
              <w:szCs w:val="20"/>
              <w:lang w:val="id-ID"/>
            </w:rPr>
            <w:fldChar w:fldCharType="begin"/>
          </w:r>
          <w:r w:rsidR="00162537">
            <w:rPr>
              <w:rFonts w:ascii="Palatino Linotype" w:hAnsi="Palatino Linotype"/>
              <w:bCs/>
              <w:sz w:val="20"/>
              <w:szCs w:val="20"/>
              <w:lang w:val="id-ID"/>
            </w:rPr>
            <w:instrText xml:space="preserve"> CITATION Muk241 \l 1057 </w:instrText>
          </w:r>
          <w:r w:rsidR="00162537">
            <w:rPr>
              <w:rFonts w:ascii="Palatino Linotype" w:hAnsi="Palatino Linotype"/>
              <w:bCs/>
              <w:sz w:val="20"/>
              <w:szCs w:val="20"/>
              <w:lang w:val="id-ID"/>
            </w:rPr>
            <w:fldChar w:fldCharType="separate"/>
          </w:r>
          <w:r w:rsidR="00162537" w:rsidRPr="00162537">
            <w:rPr>
              <w:rFonts w:ascii="Palatino Linotype" w:hAnsi="Palatino Linotype"/>
              <w:noProof/>
              <w:sz w:val="20"/>
              <w:szCs w:val="20"/>
              <w:lang w:val="id-ID"/>
            </w:rPr>
            <w:t>(Mukhlisin 2024)</w:t>
          </w:r>
          <w:r w:rsidR="00162537">
            <w:rPr>
              <w:rFonts w:ascii="Palatino Linotype" w:hAnsi="Palatino Linotype"/>
              <w:bCs/>
              <w:sz w:val="20"/>
              <w:szCs w:val="20"/>
              <w:lang w:val="id-ID"/>
            </w:rPr>
            <w:fldChar w:fldCharType="end"/>
          </w:r>
        </w:sdtContent>
      </w:sdt>
      <w:r w:rsidR="00BA76EE" w:rsidRPr="002507FD">
        <w:rPr>
          <w:rFonts w:ascii="Palatino Linotype" w:hAnsi="Palatino Linotype"/>
          <w:bCs/>
          <w:sz w:val="20"/>
          <w:szCs w:val="20"/>
        </w:rPr>
        <w:t>.</w:t>
      </w:r>
    </w:p>
    <w:p w:rsidR="00BA76EE" w:rsidRPr="002507FD" w:rsidRDefault="009948CB" w:rsidP="008D001E">
      <w:pPr>
        <w:spacing w:after="0" w:line="240" w:lineRule="auto"/>
        <w:ind w:firstLine="426"/>
        <w:jc w:val="both"/>
        <w:rPr>
          <w:rFonts w:ascii="Palatino Linotype" w:hAnsi="Palatino Linotype"/>
          <w:bCs/>
          <w:sz w:val="20"/>
          <w:szCs w:val="20"/>
          <w:lang w:val="id-ID"/>
        </w:rPr>
      </w:pPr>
      <w:r w:rsidRPr="009948CB">
        <w:rPr>
          <w:rFonts w:ascii="Palatino Linotype" w:hAnsi="Palatino Linotype"/>
          <w:bCs/>
          <w:sz w:val="20"/>
          <w:szCs w:val="20"/>
          <w:lang w:val="id-ID"/>
        </w:rPr>
        <w:t>Islamic boarding schools as the vanguard of Islamic education continue to learn from various cases that h</w:t>
      </w:r>
      <w:r w:rsidR="00CB620D">
        <w:rPr>
          <w:rFonts w:ascii="Palatino Linotype" w:hAnsi="Palatino Linotype"/>
          <w:bCs/>
          <w:sz w:val="20"/>
          <w:szCs w:val="20"/>
          <w:lang w:val="id-ID"/>
        </w:rPr>
        <w:t>ave occurred, long before the</w:t>
      </w:r>
      <w:r w:rsidRPr="009948CB">
        <w:rPr>
          <w:rFonts w:ascii="Palatino Linotype" w:hAnsi="Palatino Linotype"/>
          <w:bCs/>
          <w:sz w:val="20"/>
          <w:szCs w:val="20"/>
          <w:lang w:val="id-ID"/>
        </w:rPr>
        <w:t xml:space="preserve"> changes, pesantren first</w:t>
      </w:r>
      <w:proofErr w:type="spellStart"/>
      <w:r w:rsidR="00CB620D">
        <w:rPr>
          <w:rFonts w:ascii="Palatino Linotype" w:hAnsi="Palatino Linotype"/>
          <w:bCs/>
          <w:sz w:val="20"/>
          <w:szCs w:val="20"/>
          <w:lang w:val="en-US"/>
        </w:rPr>
        <w:t>ly</w:t>
      </w:r>
      <w:proofErr w:type="spellEnd"/>
      <w:r w:rsidRPr="009948CB">
        <w:rPr>
          <w:rFonts w:ascii="Palatino Linotype" w:hAnsi="Palatino Linotype"/>
          <w:bCs/>
          <w:sz w:val="20"/>
          <w:szCs w:val="20"/>
          <w:lang w:val="id-ID"/>
        </w:rPr>
        <w:t xml:space="preserve"> opened a broader, tolerant, and inclusive social relationship </w:t>
      </w:r>
      <w:r w:rsidR="00162537">
        <w:rPr>
          <w:rFonts w:ascii="Palatino Linotype" w:hAnsi="Palatino Linotype"/>
          <w:bCs/>
          <w:sz w:val="20"/>
          <w:szCs w:val="20"/>
          <w:lang w:val="id-ID"/>
        </w:rPr>
        <w:fldChar w:fldCharType="begin" w:fldLock="1"/>
      </w:r>
      <w:r w:rsidR="00D4568E">
        <w:rPr>
          <w:rFonts w:ascii="Palatino Linotype" w:hAnsi="Palatino Linotype"/>
          <w:bCs/>
          <w:sz w:val="20"/>
          <w:szCs w:val="20"/>
          <w:lang w:val="id-ID"/>
        </w:rPr>
        <w:instrText>ADDIN CSL_CITATION {"citationItems":[{"id":"ITEM-1","itemData":{"DOI":"10.19109/td.v28i1.17394","ISSN":"1410-6973","abstract":"Pesantren has a distinctive Islamic scientific tradition, namely the kitab kuning tradition. However, now a phenomenon exists where kitab kuning is no longer used. This study aimed to explore changes in the habit of Islamic studies at Pesantren Assalaam. This research used a case study qualitative research at Pesantren Assalaam, Sukoharjo, Indonesia. There were 18 respondents consisting of 10 teachers, 4 pesantren administrators and 4 employees. Observations, interviews, and documentation are used to collect data.  The main findings of this study revealed that modernization led to a change in the tradition of Islamic studies, which was marked by the absence of kitab kuning in the pesantren curriculum as a learning reference authority. The white book references were used as the typical tradition of developed Islamic studies at Pesantren Assalaam. The white book summarized several kitab kuning that can be evaluated each semester, printed on white paper.","author":[{"dropping-particle":"","family":"Khoiriyah","given":"Khoiriyah","non-dropping-particle":"","parse-names":false,"suffix":""},{"dropping-particle":"","family":"Riyadi","given":"Ahmad Ali","non-dropping-particle":"","parse-names":false,"suffix":""}],"container-title":"Ta'dib: Jurnal Pendidikan Islam","id":"ITEM-1","issue":"1","issued":{"date-parts":[["2023"]]},"title":"Changes in the Tradition of Islamic Studies at Pesantren: A Grounded Theory Approach","type":"article-journal","volume":"28"},"uris":["http://www.mendeley.com/documents/?uuid=8457a6c9-7524-308b-9498-5063682e3afc"]}],"mendeley":{"formattedCitation":"(Khoiriyah &amp; Riyadi, 2023)","plainTextFormattedCitation":"(Khoiriyah &amp; Riyadi, 2023)","previouslyFormattedCitation":"(Khoiriyah &amp; Riyadi, 2023)"},"properties":{"noteIndex":0},"schema":"https://github.com/citation-style-language/schema/raw/master/csl-citation.json"}</w:instrText>
      </w:r>
      <w:r w:rsidR="00162537">
        <w:rPr>
          <w:rFonts w:ascii="Palatino Linotype" w:hAnsi="Palatino Linotype"/>
          <w:bCs/>
          <w:sz w:val="20"/>
          <w:szCs w:val="20"/>
          <w:lang w:val="id-ID"/>
        </w:rPr>
        <w:fldChar w:fldCharType="separate"/>
      </w:r>
      <w:r w:rsidR="00162537" w:rsidRPr="00162537">
        <w:rPr>
          <w:rFonts w:ascii="Palatino Linotype" w:hAnsi="Palatino Linotype"/>
          <w:bCs/>
          <w:noProof/>
          <w:sz w:val="20"/>
          <w:szCs w:val="20"/>
          <w:lang w:val="id-ID"/>
        </w:rPr>
        <w:t>(Khoiriyah &amp; Riyadi, 2023)</w:t>
      </w:r>
      <w:r w:rsidR="00162537">
        <w:rPr>
          <w:rFonts w:ascii="Palatino Linotype" w:hAnsi="Palatino Linotype"/>
          <w:bCs/>
          <w:sz w:val="20"/>
          <w:szCs w:val="20"/>
          <w:lang w:val="id-ID"/>
        </w:rPr>
        <w:fldChar w:fldCharType="end"/>
      </w:r>
      <w:r w:rsidR="00BA76EE" w:rsidRPr="00162537">
        <w:rPr>
          <w:rFonts w:ascii="Palatino Linotype" w:hAnsi="Palatino Linotype"/>
          <w:bCs/>
          <w:sz w:val="20"/>
          <w:szCs w:val="20"/>
          <w:lang w:val="id-ID"/>
        </w:rPr>
        <w:t xml:space="preserve">. </w:t>
      </w:r>
      <w:r w:rsidRPr="009948CB">
        <w:rPr>
          <w:rFonts w:ascii="Palatino Linotype" w:hAnsi="Palatino Linotype"/>
          <w:bCs/>
          <w:sz w:val="20"/>
          <w:szCs w:val="20"/>
        </w:rPr>
        <w:t>These changes are not just opening conventional educational institutions, but in a competitive order of life and responding to the challenges of globalization. Meanwhile, in this modern era, p</w:t>
      </w:r>
      <w:r w:rsidR="00CB620D">
        <w:rPr>
          <w:rFonts w:ascii="Palatino Linotype" w:hAnsi="Palatino Linotype"/>
          <w:bCs/>
          <w:sz w:val="20"/>
          <w:szCs w:val="20"/>
        </w:rPr>
        <w:t xml:space="preserve">eople need a formal diploma. So, </w:t>
      </w:r>
      <w:r w:rsidRPr="009948CB">
        <w:rPr>
          <w:rFonts w:ascii="Palatino Linotype" w:hAnsi="Palatino Linotype"/>
          <w:bCs/>
          <w:sz w:val="20"/>
          <w:szCs w:val="20"/>
        </w:rPr>
        <w:t xml:space="preserve">with a diploma, the students can easily pass on to a higher level. </w:t>
      </w:r>
      <w:proofErr w:type="gramStart"/>
      <w:r w:rsidRPr="009948CB">
        <w:rPr>
          <w:rFonts w:ascii="Palatino Linotype" w:hAnsi="Palatino Linotype"/>
          <w:bCs/>
          <w:sz w:val="20"/>
          <w:szCs w:val="20"/>
        </w:rPr>
        <w:t>Both at school and in college</w:t>
      </w:r>
      <w:r w:rsidR="00D4568E">
        <w:rPr>
          <w:rFonts w:ascii="Palatino Linotype" w:hAnsi="Palatino Linotype"/>
          <w:bCs/>
          <w:sz w:val="20"/>
          <w:szCs w:val="20"/>
          <w:lang w:val="id-ID"/>
        </w:rPr>
        <w:t xml:space="preserve"> </w:t>
      </w:r>
      <w:sdt>
        <w:sdtPr>
          <w:rPr>
            <w:rFonts w:ascii="Palatino Linotype" w:hAnsi="Palatino Linotype"/>
            <w:bCs/>
            <w:sz w:val="20"/>
            <w:szCs w:val="20"/>
            <w:lang w:val="id-ID"/>
          </w:rPr>
          <w:id w:val="1868938499"/>
          <w:citation/>
        </w:sdtPr>
        <w:sdtEndPr/>
        <w:sdtContent>
          <w:r w:rsidR="00D4568E">
            <w:rPr>
              <w:rFonts w:ascii="Palatino Linotype" w:hAnsi="Palatino Linotype"/>
              <w:bCs/>
              <w:sz w:val="20"/>
              <w:szCs w:val="20"/>
              <w:lang w:val="id-ID"/>
            </w:rPr>
            <w:fldChar w:fldCharType="begin"/>
          </w:r>
          <w:r w:rsidR="00D4568E">
            <w:rPr>
              <w:rFonts w:ascii="Palatino Linotype" w:hAnsi="Palatino Linotype"/>
              <w:bCs/>
              <w:sz w:val="20"/>
              <w:szCs w:val="20"/>
              <w:lang w:val="id-ID"/>
            </w:rPr>
            <w:instrText xml:space="preserve"> CITATION Muk241 \l 1057 </w:instrText>
          </w:r>
          <w:r w:rsidR="00D4568E">
            <w:rPr>
              <w:rFonts w:ascii="Palatino Linotype" w:hAnsi="Palatino Linotype"/>
              <w:bCs/>
              <w:sz w:val="20"/>
              <w:szCs w:val="20"/>
              <w:lang w:val="id-ID"/>
            </w:rPr>
            <w:fldChar w:fldCharType="separate"/>
          </w:r>
          <w:r w:rsidR="00D4568E" w:rsidRPr="00D4568E">
            <w:rPr>
              <w:rFonts w:ascii="Palatino Linotype" w:hAnsi="Palatino Linotype"/>
              <w:noProof/>
              <w:sz w:val="20"/>
              <w:szCs w:val="20"/>
              <w:lang w:val="id-ID"/>
            </w:rPr>
            <w:t>(Mukhlisin 2024)</w:t>
          </w:r>
          <w:r w:rsidR="00D4568E">
            <w:rPr>
              <w:rFonts w:ascii="Palatino Linotype" w:hAnsi="Palatino Linotype"/>
              <w:bCs/>
              <w:sz w:val="20"/>
              <w:szCs w:val="20"/>
              <w:lang w:val="id-ID"/>
            </w:rPr>
            <w:fldChar w:fldCharType="end"/>
          </w:r>
        </w:sdtContent>
      </w:sdt>
      <w:r w:rsidR="00BA76EE" w:rsidRPr="002507FD">
        <w:rPr>
          <w:rFonts w:ascii="Palatino Linotype" w:hAnsi="Palatino Linotype"/>
          <w:bCs/>
          <w:sz w:val="20"/>
          <w:szCs w:val="20"/>
        </w:rPr>
        <w:t>.</w:t>
      </w:r>
      <w:proofErr w:type="gramEnd"/>
      <w:r w:rsidR="00BA76EE" w:rsidRPr="002507FD">
        <w:rPr>
          <w:rFonts w:ascii="Palatino Linotype" w:hAnsi="Palatino Linotype"/>
          <w:bCs/>
          <w:sz w:val="20"/>
          <w:szCs w:val="20"/>
        </w:rPr>
        <w:t xml:space="preserve"> </w:t>
      </w:r>
      <w:r w:rsidRPr="009948CB">
        <w:rPr>
          <w:rFonts w:ascii="Palatino Linotype" w:hAnsi="Palatino Linotype"/>
          <w:bCs/>
          <w:sz w:val="20"/>
          <w:szCs w:val="20"/>
        </w:rPr>
        <w:t>Therefore, Al-</w:t>
      </w:r>
      <w:proofErr w:type="spellStart"/>
      <w:r w:rsidRPr="009948CB">
        <w:rPr>
          <w:rFonts w:ascii="Palatino Linotype" w:hAnsi="Palatino Linotype"/>
          <w:bCs/>
          <w:sz w:val="20"/>
          <w:szCs w:val="20"/>
        </w:rPr>
        <w:t>Mashduqiah</w:t>
      </w:r>
      <w:proofErr w:type="spellEnd"/>
      <w:r w:rsidRPr="009948CB">
        <w:rPr>
          <w:rFonts w:ascii="Palatino Linotype" w:hAnsi="Palatino Linotype"/>
          <w:bCs/>
          <w:sz w:val="20"/>
          <w:szCs w:val="20"/>
        </w:rPr>
        <w:t xml:space="preserve"> Islamic Boarding School combines non-formal institutions with formal institutions with the </w:t>
      </w:r>
      <w:proofErr w:type="spellStart"/>
      <w:r w:rsidRPr="009948CB">
        <w:rPr>
          <w:rFonts w:ascii="Palatino Linotype" w:hAnsi="Palatino Linotype"/>
          <w:bCs/>
          <w:sz w:val="20"/>
          <w:szCs w:val="20"/>
        </w:rPr>
        <w:t>Muallimin</w:t>
      </w:r>
      <w:proofErr w:type="spellEnd"/>
      <w:r w:rsidRPr="009948CB">
        <w:rPr>
          <w:rFonts w:ascii="Palatino Linotype" w:hAnsi="Palatino Linotype"/>
          <w:bCs/>
          <w:sz w:val="20"/>
          <w:szCs w:val="20"/>
        </w:rPr>
        <w:t xml:space="preserve"> system which then becomes the co-curriculum at Al-</w:t>
      </w:r>
      <w:proofErr w:type="spellStart"/>
      <w:r w:rsidRPr="009948CB">
        <w:rPr>
          <w:rFonts w:ascii="Palatino Linotype" w:hAnsi="Palatino Linotype"/>
          <w:bCs/>
          <w:sz w:val="20"/>
          <w:szCs w:val="20"/>
        </w:rPr>
        <w:t>Mashduqiah</w:t>
      </w:r>
      <w:proofErr w:type="spellEnd"/>
      <w:r w:rsidRPr="009948CB">
        <w:rPr>
          <w:rFonts w:ascii="Palatino Linotype" w:hAnsi="Palatino Linotype"/>
          <w:bCs/>
          <w:sz w:val="20"/>
          <w:szCs w:val="20"/>
        </w:rPr>
        <w:t xml:space="preserve"> Islamic Boarding School.</w:t>
      </w:r>
    </w:p>
    <w:p w:rsidR="00BA76EE" w:rsidRPr="002507FD" w:rsidRDefault="00CB620D" w:rsidP="008D001E">
      <w:pPr>
        <w:spacing w:after="0" w:line="240" w:lineRule="auto"/>
        <w:ind w:firstLine="426"/>
        <w:jc w:val="both"/>
        <w:rPr>
          <w:rFonts w:ascii="Palatino Linotype" w:hAnsi="Palatino Linotype"/>
          <w:bCs/>
          <w:sz w:val="20"/>
          <w:szCs w:val="20"/>
        </w:rPr>
      </w:pPr>
      <w:r>
        <w:rPr>
          <w:rFonts w:ascii="Palatino Linotype" w:hAnsi="Palatino Linotype"/>
          <w:bCs/>
          <w:sz w:val="20"/>
          <w:szCs w:val="20"/>
          <w:lang w:val="en-US"/>
        </w:rPr>
        <w:t>Meanwhile, at the</w:t>
      </w:r>
      <w:r w:rsidR="009948CB" w:rsidRPr="009948CB">
        <w:rPr>
          <w:rFonts w:ascii="Palatino Linotype" w:hAnsi="Palatino Linotype"/>
          <w:bCs/>
          <w:sz w:val="20"/>
          <w:szCs w:val="20"/>
          <w:lang w:val="en-US"/>
        </w:rPr>
        <w:t xml:space="preserve"> Al-</w:t>
      </w:r>
      <w:proofErr w:type="spellStart"/>
      <w:r w:rsidR="009948CB" w:rsidRPr="009948CB">
        <w:rPr>
          <w:rFonts w:ascii="Palatino Linotype" w:hAnsi="Palatino Linotype"/>
          <w:bCs/>
          <w:sz w:val="20"/>
          <w:szCs w:val="20"/>
          <w:lang w:val="en-US"/>
        </w:rPr>
        <w:t>Amanah</w:t>
      </w:r>
      <w:proofErr w:type="spellEnd"/>
      <w:r w:rsidR="009948CB" w:rsidRPr="009948CB">
        <w:rPr>
          <w:rFonts w:ascii="Palatino Linotype" w:hAnsi="Palatino Linotype"/>
          <w:bCs/>
          <w:sz w:val="20"/>
          <w:szCs w:val="20"/>
          <w:lang w:val="en-US"/>
        </w:rPr>
        <w:t xml:space="preserve"> Islamic Boarding School, active students and alumni who are considered worthy and attentive to the Al-</w:t>
      </w:r>
      <w:proofErr w:type="spellStart"/>
      <w:r w:rsidR="009948CB" w:rsidRPr="009948CB">
        <w:rPr>
          <w:rFonts w:ascii="Palatino Linotype" w:hAnsi="Palatino Linotype"/>
          <w:bCs/>
          <w:sz w:val="20"/>
          <w:szCs w:val="20"/>
          <w:lang w:val="en-US"/>
        </w:rPr>
        <w:t>Amanah</w:t>
      </w:r>
      <w:proofErr w:type="spellEnd"/>
      <w:r w:rsidR="009948CB" w:rsidRPr="009948CB">
        <w:rPr>
          <w:rFonts w:ascii="Palatino Linotype" w:hAnsi="Palatino Linotype"/>
          <w:bCs/>
          <w:sz w:val="20"/>
          <w:szCs w:val="20"/>
          <w:lang w:val="en-US"/>
        </w:rPr>
        <w:t xml:space="preserve"> Islamic Boarding School will be given a role in each institution and in the management of the Islamic boarding school as a whole to continue to devote </w:t>
      </w:r>
      <w:proofErr w:type="gramStart"/>
      <w:r w:rsidR="009948CB" w:rsidRPr="009948CB">
        <w:rPr>
          <w:rFonts w:ascii="Palatino Linotype" w:hAnsi="Palatino Linotype"/>
          <w:bCs/>
          <w:sz w:val="20"/>
          <w:szCs w:val="20"/>
          <w:lang w:val="en-US"/>
        </w:rPr>
        <w:t>themselves</w:t>
      </w:r>
      <w:proofErr w:type="gramEnd"/>
      <w:r w:rsidR="009948CB" w:rsidRPr="009948CB">
        <w:rPr>
          <w:rFonts w:ascii="Palatino Linotype" w:hAnsi="Palatino Linotype"/>
          <w:bCs/>
          <w:sz w:val="20"/>
          <w:szCs w:val="20"/>
          <w:lang w:val="en-US"/>
        </w:rPr>
        <w:t>. They are not left behind even though they have graduated from Islamic boarding schools</w:t>
      </w:r>
      <w:r w:rsidR="00D4568E">
        <w:rPr>
          <w:rFonts w:ascii="Palatino Linotype" w:hAnsi="Palatino Linotype"/>
          <w:bCs/>
          <w:sz w:val="20"/>
          <w:szCs w:val="20"/>
          <w:lang w:val="id-ID"/>
        </w:rPr>
        <w:t xml:space="preserve"> </w:t>
      </w:r>
      <w:sdt>
        <w:sdtPr>
          <w:rPr>
            <w:rFonts w:ascii="Palatino Linotype" w:hAnsi="Palatino Linotype"/>
            <w:bCs/>
            <w:sz w:val="20"/>
            <w:szCs w:val="20"/>
            <w:lang w:val="id-ID"/>
          </w:rPr>
          <w:id w:val="-454333951"/>
          <w:citation/>
        </w:sdtPr>
        <w:sdtEndPr/>
        <w:sdtContent>
          <w:r w:rsidR="00D4568E">
            <w:rPr>
              <w:rFonts w:ascii="Palatino Linotype" w:hAnsi="Palatino Linotype"/>
              <w:bCs/>
              <w:sz w:val="20"/>
              <w:szCs w:val="20"/>
              <w:lang w:val="id-ID"/>
            </w:rPr>
            <w:fldChar w:fldCharType="begin"/>
          </w:r>
          <w:r w:rsidR="00D4568E">
            <w:rPr>
              <w:rFonts w:ascii="Palatino Linotype" w:hAnsi="Palatino Linotype"/>
              <w:bCs/>
              <w:sz w:val="20"/>
              <w:szCs w:val="20"/>
              <w:lang w:val="id-ID"/>
            </w:rPr>
            <w:instrText xml:space="preserve"> CITATION Sya24 \l 1057 </w:instrText>
          </w:r>
          <w:r w:rsidR="00D4568E">
            <w:rPr>
              <w:rFonts w:ascii="Palatino Linotype" w:hAnsi="Palatino Linotype"/>
              <w:bCs/>
              <w:sz w:val="20"/>
              <w:szCs w:val="20"/>
              <w:lang w:val="id-ID"/>
            </w:rPr>
            <w:fldChar w:fldCharType="separate"/>
          </w:r>
          <w:r w:rsidR="00D4568E" w:rsidRPr="00D4568E">
            <w:rPr>
              <w:rFonts w:ascii="Palatino Linotype" w:hAnsi="Palatino Linotype"/>
              <w:noProof/>
              <w:sz w:val="20"/>
              <w:szCs w:val="20"/>
              <w:lang w:val="id-ID"/>
            </w:rPr>
            <w:t>(Islam 2024)</w:t>
          </w:r>
          <w:r w:rsidR="00D4568E">
            <w:rPr>
              <w:rFonts w:ascii="Palatino Linotype" w:hAnsi="Palatino Linotype"/>
              <w:bCs/>
              <w:sz w:val="20"/>
              <w:szCs w:val="20"/>
              <w:lang w:val="id-ID"/>
            </w:rPr>
            <w:fldChar w:fldCharType="end"/>
          </w:r>
        </w:sdtContent>
      </w:sdt>
      <w:r w:rsidR="00BA76EE" w:rsidRPr="002507FD">
        <w:rPr>
          <w:rFonts w:ascii="Palatino Linotype" w:hAnsi="Palatino Linotype"/>
          <w:bCs/>
          <w:sz w:val="20"/>
          <w:szCs w:val="20"/>
          <w:lang w:val="en-US"/>
        </w:rPr>
        <w:t xml:space="preserve">. </w:t>
      </w:r>
      <w:r w:rsidR="009948CB" w:rsidRPr="009948CB">
        <w:rPr>
          <w:rFonts w:ascii="Palatino Linotype" w:hAnsi="Palatino Linotype"/>
          <w:bCs/>
          <w:sz w:val="20"/>
          <w:szCs w:val="20"/>
          <w:lang w:val="en-US"/>
        </w:rPr>
        <w:t xml:space="preserve">This is </w:t>
      </w:r>
      <w:r w:rsidR="002C2693">
        <w:rPr>
          <w:rFonts w:ascii="Palatino Linotype" w:hAnsi="Palatino Linotype"/>
          <w:bCs/>
          <w:sz w:val="20"/>
          <w:szCs w:val="20"/>
          <w:lang w:val="en-US"/>
        </w:rPr>
        <w:t xml:space="preserve">to </w:t>
      </w:r>
      <w:r w:rsidR="009948CB" w:rsidRPr="009948CB">
        <w:rPr>
          <w:rFonts w:ascii="Palatino Linotype" w:hAnsi="Palatino Linotype"/>
          <w:bCs/>
          <w:sz w:val="20"/>
          <w:szCs w:val="20"/>
          <w:lang w:val="en-US"/>
        </w:rPr>
        <w:t xml:space="preserve">makes the existence of Islamic boarding schools that still survive to this day certainly become a pride for Muslims, especially in Indonesia. In the midst of modernization, globalization, individualism, and an increasingly realistic lifestyle, </w:t>
      </w:r>
      <w:proofErr w:type="spellStart"/>
      <w:r w:rsidR="009948CB" w:rsidRPr="009948CB">
        <w:rPr>
          <w:rFonts w:ascii="Palatino Linotype" w:hAnsi="Palatino Linotype"/>
          <w:bCs/>
          <w:sz w:val="20"/>
          <w:szCs w:val="20"/>
          <w:lang w:val="en-US"/>
        </w:rPr>
        <w:t>pesantren</w:t>
      </w:r>
      <w:proofErr w:type="spellEnd"/>
      <w:r w:rsidR="009948CB" w:rsidRPr="009948CB">
        <w:rPr>
          <w:rFonts w:ascii="Palatino Linotype" w:hAnsi="Palatino Linotype"/>
          <w:bCs/>
          <w:sz w:val="20"/>
          <w:szCs w:val="20"/>
          <w:lang w:val="en-US"/>
        </w:rPr>
        <w:t xml:space="preserve"> is still consistent and active in presenting an education system that continu</w:t>
      </w:r>
      <w:r w:rsidR="002C2693">
        <w:rPr>
          <w:rFonts w:ascii="Palatino Linotype" w:hAnsi="Palatino Linotype"/>
          <w:bCs/>
          <w:sz w:val="20"/>
          <w:szCs w:val="20"/>
          <w:lang w:val="en-US"/>
        </w:rPr>
        <w:t>es to follow the progress of</w:t>
      </w:r>
      <w:r w:rsidR="009948CB" w:rsidRPr="009948CB">
        <w:rPr>
          <w:rFonts w:ascii="Palatino Linotype" w:hAnsi="Palatino Linotype"/>
          <w:bCs/>
          <w:sz w:val="20"/>
          <w:szCs w:val="20"/>
          <w:lang w:val="en-US"/>
        </w:rPr>
        <w:t xml:space="preserve"> times, along with the shift of time.</w:t>
      </w:r>
    </w:p>
    <w:p w:rsidR="009948CB" w:rsidRPr="008D001E" w:rsidRDefault="009948CB" w:rsidP="008D001E">
      <w:pPr>
        <w:pStyle w:val="Alishlah31text"/>
        <w:numPr>
          <w:ilvl w:val="0"/>
          <w:numId w:val="20"/>
        </w:numPr>
        <w:ind w:left="426" w:hanging="426"/>
        <w:rPr>
          <w:szCs w:val="20"/>
          <w:lang w:val="id-ID"/>
        </w:rPr>
      </w:pPr>
      <w:r w:rsidRPr="008D001E">
        <w:rPr>
          <w:bCs/>
          <w:szCs w:val="20"/>
        </w:rPr>
        <w:t>Change strategy</w:t>
      </w:r>
    </w:p>
    <w:p w:rsidR="00BA76EE" w:rsidRPr="002507FD" w:rsidRDefault="009948CB" w:rsidP="008D001E">
      <w:pPr>
        <w:spacing w:after="0" w:line="240" w:lineRule="auto"/>
        <w:ind w:firstLine="426"/>
        <w:jc w:val="both"/>
        <w:rPr>
          <w:rFonts w:ascii="Palatino Linotype" w:hAnsi="Palatino Linotype"/>
          <w:bCs/>
          <w:sz w:val="20"/>
          <w:szCs w:val="20"/>
        </w:rPr>
      </w:pPr>
      <w:r w:rsidRPr="009948CB">
        <w:rPr>
          <w:rFonts w:ascii="Palatino Linotype" w:hAnsi="Palatino Linotype"/>
          <w:bCs/>
          <w:sz w:val="20"/>
          <w:szCs w:val="20"/>
          <w:lang w:val="en-US"/>
        </w:rPr>
        <w:t>With various strategies, Islamic boarding schools have combined the modern education system with wider knowledge enrichment through formal institutions without damaging the positive values of Islamic boarding school culture</w:t>
      </w:r>
      <w:r w:rsidR="00961479">
        <w:rPr>
          <w:rFonts w:ascii="Palatino Linotype" w:hAnsi="Palatino Linotype"/>
          <w:bCs/>
          <w:sz w:val="20"/>
          <w:szCs w:val="20"/>
          <w:lang w:val="id-ID"/>
        </w:rPr>
        <w:t xml:space="preserve"> </w:t>
      </w:r>
      <w:r w:rsidR="00961479">
        <w:rPr>
          <w:rFonts w:ascii="Palatino Linotype" w:hAnsi="Palatino Linotype"/>
          <w:bCs/>
          <w:sz w:val="20"/>
          <w:szCs w:val="20"/>
          <w:lang w:val="id-ID"/>
        </w:rPr>
        <w:fldChar w:fldCharType="begin" w:fldLock="1"/>
      </w:r>
      <w:r w:rsidR="00961479">
        <w:rPr>
          <w:rFonts w:ascii="Palatino Linotype" w:hAnsi="Palatino Linotype"/>
          <w:bCs/>
          <w:sz w:val="20"/>
          <w:szCs w:val="20"/>
          <w:lang w:val="id-ID"/>
        </w:rPr>
        <w:instrText>ADDIN CSL_CITATION {"citationItems":[{"id":"ITEM-1","itemData":{"DOI":"10.22373/JIIF.V22I2.13525","ISSN":"24077542","abstract":"Some Islamic Boarding Schools (Pesantren) have integrated school education into its education system to generate excellent Muslims in science and technology. However, in practice, pesantren usually consider the school education as the second. Due to that, the santris are less motivated to learn science and technology, then results in them being unqualified. Responding to this problem, the government of Indonesia has made a policy to implement school education in pesantren, known as the pesantren-based junior high schools program (SMP-BP). This study examines the strategy of pesantren in managing junior high schools and explains the approach to adopting the SMP-BP. Our exploration utilizes a qualitative research design with a survey approach. Data were collected and analyzed using an analytical approach. The results showed that the SMP-BP program was carried out through problem analysis and strategic management. Problem analysis comprises human resources problems (santris and teachers) and evaluation methods. Furthermore, strategic management consists of: (1) curriculum development and integrated learning, (2) governance policy, (3) human recourses, (4) infrastructure and facilities, (5) finance, and (6) educational output. Our finding confirms that pesantren has changed its system to implement the SMP-BP program without any conflicts. This study can assist educational practitioners in their efforts to improve the quality of Islamic education in science and technology.","author":[{"dropping-particle":"","family":"Zainal","given":"Suadi","non-dropping-particle":"","parse-names":false,"suffix":""},{"dropping-particle":"","family":"Manumanoso Prasetyo","given":"Muhammad Anggung","non-dropping-particle":"","parse-names":false,"suffix":""},{"dropping-particle":"","family":"Aziz Yaacob","given":"Che Mohd","non-dropping-particle":"","parse-names":false,"suffix":""},{"dropping-particle":"","family":"Jamali","given":"Yusra","non-dropping-particle":"","parse-names":false,"suffix":""}],"container-title":"Jurnal Ilmiah Islam Futura","id":"ITEM-1","issue":"2","issued":{"date-parts":[["2022"]]},"title":"ADOPTING PESANTREN-BASED JUNIOR HIGH SCHOOL PROGRAMS: THE PESANTREN CHANGE ITS EDUCATIONAL SYSTEM WITHOUT CONFLICT","type":"article-journal","volume":"22"},"uris":["http://www.mendeley.com/documents/?uuid=5a58f237-f470-35de-8d91-43428c2e9985"]}],"mendeley":{"formattedCitation":"(Zainal, Manumanoso Prasetyo, Aziz Yaacob, &amp; Jamali, 2022)","plainTextFormattedCitation":"(Zainal, Manumanoso Prasetyo, Aziz Yaacob, &amp; Jamali, 2022)","previouslyFormattedCitation":"(Zainal, Manumanoso Prasetyo, Aziz Yaacob, &amp; Jamali, 2022)"},"properties":{"noteIndex":0},"schema":"https://github.com/citation-style-language/schema/raw/master/csl-citation.json"}</w:instrText>
      </w:r>
      <w:r w:rsidR="00961479">
        <w:rPr>
          <w:rFonts w:ascii="Palatino Linotype" w:hAnsi="Palatino Linotype"/>
          <w:bCs/>
          <w:sz w:val="20"/>
          <w:szCs w:val="20"/>
          <w:lang w:val="id-ID"/>
        </w:rPr>
        <w:fldChar w:fldCharType="separate"/>
      </w:r>
      <w:r w:rsidR="00961479" w:rsidRPr="00961479">
        <w:rPr>
          <w:rFonts w:ascii="Palatino Linotype" w:hAnsi="Palatino Linotype"/>
          <w:bCs/>
          <w:noProof/>
          <w:sz w:val="20"/>
          <w:szCs w:val="20"/>
          <w:lang w:val="id-ID"/>
        </w:rPr>
        <w:t>(Zainal, Manumanoso Prasetyo, Aziz Yaacob, &amp; Jamali, 2022)</w:t>
      </w:r>
      <w:r w:rsidR="00961479">
        <w:rPr>
          <w:rFonts w:ascii="Palatino Linotype" w:hAnsi="Palatino Linotype"/>
          <w:bCs/>
          <w:sz w:val="20"/>
          <w:szCs w:val="20"/>
          <w:lang w:val="id-ID"/>
        </w:rPr>
        <w:fldChar w:fldCharType="end"/>
      </w:r>
      <w:r w:rsidR="00961479" w:rsidRPr="002507FD">
        <w:rPr>
          <w:rFonts w:ascii="Palatino Linotype" w:hAnsi="Palatino Linotype"/>
          <w:bCs/>
          <w:sz w:val="20"/>
          <w:szCs w:val="20"/>
          <w:lang w:val="en-US"/>
        </w:rPr>
        <w:t xml:space="preserve">. </w:t>
      </w:r>
      <w:r w:rsidRPr="009948CB">
        <w:rPr>
          <w:rFonts w:ascii="Palatino Linotype" w:hAnsi="Palatino Linotype"/>
          <w:bCs/>
          <w:sz w:val="20"/>
          <w:szCs w:val="20"/>
          <w:lang w:val="id-ID"/>
        </w:rPr>
        <w:t xml:space="preserve">In addition, institutions in Islamic boarding schools are increasingly able to obtain new strengths in the form of quality educators </w:t>
      </w:r>
      <w:r w:rsidR="00961479">
        <w:rPr>
          <w:rFonts w:ascii="Palatino Linotype" w:hAnsi="Palatino Linotype"/>
          <w:bCs/>
          <w:sz w:val="20"/>
          <w:szCs w:val="20"/>
          <w:lang w:val="id-ID"/>
        </w:rPr>
        <w:fldChar w:fldCharType="begin" w:fldLock="1"/>
      </w:r>
      <w:r w:rsidR="00A02522">
        <w:rPr>
          <w:rFonts w:ascii="Palatino Linotype" w:hAnsi="Palatino Linotype"/>
          <w:bCs/>
          <w:sz w:val="20"/>
          <w:szCs w:val="20"/>
          <w:lang w:val="id-ID"/>
        </w:rPr>
        <w:instrText>ADDIN CSL_CITATION {"citationItems":[{"id":"ITEM-1","itemData":{"DOI":"10.28918/isjoust.v1i2.1144","ISSN":"2615-1286","abstract":"The annual death celebration (haul) to religious figure is a key instance of the commodifications of prosperity Islamic mode at institutional level, where strong modern business organizational skills are matched with charismatic leadership. This study implies that successful market mechanism makes haul a consumer commodity attractive to spirituality hungry middle class Muslim community in Probolinggo. It ethnographically observes the intertwining of market and Islam where Muslims community looked to the market as a critical source for experiencing and publicizing a sense of sacred identity. Commodification of religion is deeply embedded in the haul or regularly ziarah (pilgrimage) for every 11 Syawal to Muhammad Hasan, a passed away central figure of kiai in Pesantren Zainul Hasan Genggong Probolinggo, and it makes a strong presence in the spiritual marketplace through commodifications of Kiai Hasan’s amulet and memorabilia, including his photos, tasbih, jimat, akik, and others. This study also reflects on the possible effect of charisma in undermining the sense of authenticity and authority of charismatic Kiai Hasan among the Muslim community in Probolinggo, and the ways it effects on the construction of spiritual market surrounding his cemetery.","author":[{"dropping-particle":"","family":"Abdurrahman","given":"Abdurrahman","non-dropping-particle":"","parse-names":false,"suffix":""}],"container-title":"Islamic Studies Journal for Social Transformation","id":"ITEM-1","issued":{"date-parts":[["2017"]]},"title":"Reproducing Charisma: A Study of Religious Pilgrimage to Hasan Genggong’s Cemetery in Pajarakan Probolinggo","type":"article-journal"},"uris":["http://www.mendeley.com/documents/?uuid=63d3aa2f-54db-4448-a83b-c320a7ef5911"]}],"mendeley":{"formattedCitation":"(Abdurrahman, 2017)","plainTextFormattedCitation":"(Abdurrahman, 2017)","previouslyFormattedCitation":"(Abdurrahman, 2017)"},"properties":{"noteIndex":0},"schema":"https://github.com/citation-style-language/schema/raw/master/csl-citation.json"}</w:instrText>
      </w:r>
      <w:r w:rsidR="00961479">
        <w:rPr>
          <w:rFonts w:ascii="Palatino Linotype" w:hAnsi="Palatino Linotype"/>
          <w:bCs/>
          <w:sz w:val="20"/>
          <w:szCs w:val="20"/>
          <w:lang w:val="id-ID"/>
        </w:rPr>
        <w:fldChar w:fldCharType="separate"/>
      </w:r>
      <w:r w:rsidR="00961479" w:rsidRPr="00961479">
        <w:rPr>
          <w:rFonts w:ascii="Palatino Linotype" w:hAnsi="Palatino Linotype"/>
          <w:bCs/>
          <w:noProof/>
          <w:sz w:val="20"/>
          <w:szCs w:val="20"/>
          <w:lang w:val="id-ID"/>
        </w:rPr>
        <w:t>(Abdurrahman, 2017)</w:t>
      </w:r>
      <w:r w:rsidR="00961479">
        <w:rPr>
          <w:rFonts w:ascii="Palatino Linotype" w:hAnsi="Palatino Linotype"/>
          <w:bCs/>
          <w:sz w:val="20"/>
          <w:szCs w:val="20"/>
          <w:lang w:val="id-ID"/>
        </w:rPr>
        <w:fldChar w:fldCharType="end"/>
      </w:r>
      <w:r w:rsidR="00961479" w:rsidRPr="002507FD">
        <w:rPr>
          <w:rFonts w:ascii="Palatino Linotype" w:hAnsi="Palatino Linotype"/>
          <w:bCs/>
          <w:sz w:val="20"/>
          <w:szCs w:val="20"/>
          <w:lang w:val="en-US"/>
        </w:rPr>
        <w:t>.</w:t>
      </w:r>
      <w:r w:rsidR="00961479">
        <w:rPr>
          <w:rFonts w:ascii="Palatino Linotype" w:hAnsi="Palatino Linotype"/>
          <w:bCs/>
          <w:sz w:val="20"/>
          <w:szCs w:val="20"/>
          <w:lang w:val="id-ID"/>
        </w:rPr>
        <w:t xml:space="preserve"> </w:t>
      </w:r>
      <w:r w:rsidR="003A2903">
        <w:rPr>
          <w:rFonts w:ascii="Palatino Linotype" w:hAnsi="Palatino Linotype"/>
          <w:bCs/>
          <w:sz w:val="20"/>
          <w:szCs w:val="20"/>
        </w:rPr>
        <w:t>The strategy developed by</w:t>
      </w:r>
      <w:r w:rsidR="00575D4A" w:rsidRPr="00575D4A">
        <w:rPr>
          <w:rFonts w:ascii="Palatino Linotype" w:hAnsi="Palatino Linotype"/>
          <w:bCs/>
          <w:sz w:val="20"/>
          <w:szCs w:val="20"/>
        </w:rPr>
        <w:t xml:space="preserve"> Al-</w:t>
      </w:r>
      <w:proofErr w:type="spellStart"/>
      <w:r w:rsidR="00575D4A" w:rsidRPr="00575D4A">
        <w:rPr>
          <w:rFonts w:ascii="Palatino Linotype" w:hAnsi="Palatino Linotype"/>
          <w:bCs/>
          <w:sz w:val="20"/>
          <w:szCs w:val="20"/>
        </w:rPr>
        <w:t>Amanah</w:t>
      </w:r>
      <w:proofErr w:type="spellEnd"/>
      <w:r w:rsidR="00575D4A" w:rsidRPr="00575D4A">
        <w:rPr>
          <w:rFonts w:ascii="Palatino Linotype" w:hAnsi="Palatino Linotype"/>
          <w:bCs/>
          <w:sz w:val="20"/>
          <w:szCs w:val="20"/>
        </w:rPr>
        <w:t xml:space="preserve"> Islamic Boarding School is, first, with a friendship approach. This gathering is an important force to build good relations between Islamic boarding schools and the community. </w:t>
      </w:r>
      <w:proofErr w:type="gramStart"/>
      <w:r w:rsidR="00575D4A" w:rsidRPr="00575D4A">
        <w:rPr>
          <w:rFonts w:ascii="Palatino Linotype" w:hAnsi="Palatino Linotype"/>
          <w:bCs/>
          <w:sz w:val="20"/>
          <w:szCs w:val="20"/>
        </w:rPr>
        <w:t>Second, the spiritual approach.</w:t>
      </w:r>
      <w:proofErr w:type="gramEnd"/>
      <w:r w:rsidR="00575D4A" w:rsidRPr="00575D4A">
        <w:rPr>
          <w:rFonts w:ascii="Palatino Linotype" w:hAnsi="Palatino Linotype"/>
          <w:bCs/>
          <w:sz w:val="20"/>
          <w:szCs w:val="20"/>
        </w:rPr>
        <w:t xml:space="preserve"> The Jami' Al-</w:t>
      </w:r>
      <w:proofErr w:type="spellStart"/>
      <w:r w:rsidR="00575D4A" w:rsidRPr="00575D4A">
        <w:rPr>
          <w:rFonts w:ascii="Palatino Linotype" w:hAnsi="Palatino Linotype"/>
          <w:bCs/>
          <w:sz w:val="20"/>
          <w:szCs w:val="20"/>
        </w:rPr>
        <w:t>Amanah</w:t>
      </w:r>
      <w:proofErr w:type="spellEnd"/>
      <w:r w:rsidR="00575D4A" w:rsidRPr="00575D4A">
        <w:rPr>
          <w:rFonts w:ascii="Palatino Linotype" w:hAnsi="Palatino Linotype"/>
          <w:bCs/>
          <w:sz w:val="20"/>
          <w:szCs w:val="20"/>
        </w:rPr>
        <w:t xml:space="preserve"> Mosque is the first media built as a means to accommodate the community and students to be closer and more comfortable in worship as well as a place of learning such </w:t>
      </w:r>
      <w:r w:rsidR="003A2903">
        <w:rPr>
          <w:rFonts w:ascii="Palatino Linotype" w:hAnsi="Palatino Linotype"/>
          <w:bCs/>
          <w:sz w:val="20"/>
          <w:szCs w:val="20"/>
        </w:rPr>
        <w:t xml:space="preserve">as the recitation of the classic </w:t>
      </w:r>
      <w:r w:rsidR="00575D4A" w:rsidRPr="00575D4A">
        <w:rPr>
          <w:rFonts w:ascii="Palatino Linotype" w:hAnsi="Palatino Linotype"/>
          <w:bCs/>
          <w:sz w:val="20"/>
          <w:szCs w:val="20"/>
        </w:rPr>
        <w:t xml:space="preserve">books, </w:t>
      </w:r>
      <w:proofErr w:type="spellStart"/>
      <w:r w:rsidR="00575D4A" w:rsidRPr="00575D4A">
        <w:rPr>
          <w:rFonts w:ascii="Palatino Linotype" w:hAnsi="Palatino Linotype"/>
          <w:bCs/>
          <w:sz w:val="20"/>
          <w:szCs w:val="20"/>
        </w:rPr>
        <w:t>Lajnah</w:t>
      </w:r>
      <w:proofErr w:type="spellEnd"/>
      <w:r w:rsidR="00575D4A" w:rsidRPr="00575D4A">
        <w:rPr>
          <w:rFonts w:ascii="Palatino Linotype" w:hAnsi="Palatino Linotype"/>
          <w:bCs/>
          <w:sz w:val="20"/>
          <w:szCs w:val="20"/>
        </w:rPr>
        <w:t xml:space="preserve"> </w:t>
      </w:r>
      <w:proofErr w:type="spellStart"/>
      <w:r w:rsidR="00575D4A" w:rsidRPr="00575D4A">
        <w:rPr>
          <w:rFonts w:ascii="Palatino Linotype" w:hAnsi="Palatino Linotype"/>
          <w:bCs/>
          <w:sz w:val="20"/>
          <w:szCs w:val="20"/>
        </w:rPr>
        <w:t>Bahtsul</w:t>
      </w:r>
      <w:proofErr w:type="spellEnd"/>
      <w:r w:rsidR="00575D4A" w:rsidRPr="00575D4A">
        <w:rPr>
          <w:rFonts w:ascii="Palatino Linotype" w:hAnsi="Palatino Linotype"/>
          <w:bCs/>
          <w:sz w:val="20"/>
          <w:szCs w:val="20"/>
        </w:rPr>
        <w:t xml:space="preserve"> </w:t>
      </w:r>
      <w:proofErr w:type="spellStart"/>
      <w:r w:rsidR="00575D4A" w:rsidRPr="00575D4A">
        <w:rPr>
          <w:rFonts w:ascii="Palatino Linotype" w:hAnsi="Palatino Linotype"/>
          <w:bCs/>
          <w:sz w:val="20"/>
          <w:szCs w:val="20"/>
        </w:rPr>
        <w:t>Masail</w:t>
      </w:r>
      <w:proofErr w:type="spellEnd"/>
      <w:r w:rsidR="00575D4A" w:rsidRPr="00575D4A">
        <w:rPr>
          <w:rFonts w:ascii="Palatino Linotype" w:hAnsi="Palatino Linotype"/>
          <w:bCs/>
          <w:sz w:val="20"/>
          <w:szCs w:val="20"/>
        </w:rPr>
        <w:t>, Qur'an calligraphy coaching and Qur'an reading coaching. Third, to take care</w:t>
      </w:r>
      <w:r w:rsidR="003A2903">
        <w:rPr>
          <w:rFonts w:ascii="Palatino Linotype" w:hAnsi="Palatino Linotype"/>
          <w:bCs/>
          <w:sz w:val="20"/>
          <w:szCs w:val="20"/>
        </w:rPr>
        <w:t xml:space="preserve"> of the existence of </w:t>
      </w:r>
      <w:proofErr w:type="spellStart"/>
      <w:r w:rsidR="003A2903">
        <w:rPr>
          <w:rFonts w:ascii="Palatino Linotype" w:hAnsi="Palatino Linotype"/>
          <w:bCs/>
          <w:sz w:val="20"/>
          <w:szCs w:val="20"/>
        </w:rPr>
        <w:t>salafiyah</w:t>
      </w:r>
      <w:proofErr w:type="spellEnd"/>
      <w:r w:rsidR="00575D4A" w:rsidRPr="00575D4A">
        <w:rPr>
          <w:rFonts w:ascii="Palatino Linotype" w:hAnsi="Palatino Linotype"/>
          <w:bCs/>
          <w:sz w:val="20"/>
          <w:szCs w:val="20"/>
        </w:rPr>
        <w:t xml:space="preserve">, </w:t>
      </w:r>
      <w:proofErr w:type="spellStart"/>
      <w:r w:rsidR="00575D4A" w:rsidRPr="00575D4A">
        <w:rPr>
          <w:rFonts w:ascii="Palatino Linotype" w:hAnsi="Palatino Linotype"/>
          <w:bCs/>
          <w:sz w:val="20"/>
          <w:szCs w:val="20"/>
        </w:rPr>
        <w:t>pesantren</w:t>
      </w:r>
      <w:proofErr w:type="spellEnd"/>
      <w:r w:rsidR="00575D4A" w:rsidRPr="00575D4A">
        <w:rPr>
          <w:rFonts w:ascii="Palatino Linotype" w:hAnsi="Palatino Linotype"/>
          <w:bCs/>
          <w:sz w:val="20"/>
          <w:szCs w:val="20"/>
        </w:rPr>
        <w:t xml:space="preserve"> established a Bible Reading Guidance institution.</w:t>
      </w:r>
      <w:r w:rsidR="00575D4A">
        <w:rPr>
          <w:rFonts w:ascii="Palatino Linotype" w:hAnsi="Palatino Linotype"/>
          <w:bCs/>
          <w:sz w:val="20"/>
          <w:szCs w:val="20"/>
        </w:rPr>
        <w:t xml:space="preserve"> </w:t>
      </w:r>
      <w:r w:rsidR="00575D4A" w:rsidRPr="00575D4A">
        <w:rPr>
          <w:rFonts w:ascii="Palatino Linotype" w:hAnsi="Palatino Linotype"/>
          <w:bCs/>
          <w:sz w:val="20"/>
          <w:szCs w:val="20"/>
          <w:lang w:val="en-US"/>
        </w:rPr>
        <w:t>Fourth, the empowerment of alumni, th</w:t>
      </w:r>
      <w:r w:rsidR="003A2903">
        <w:rPr>
          <w:rFonts w:ascii="Palatino Linotype" w:hAnsi="Palatino Linotype"/>
          <w:bCs/>
          <w:sz w:val="20"/>
          <w:szCs w:val="20"/>
          <w:lang w:val="en-US"/>
        </w:rPr>
        <w:t>e community, and sympathizers are</w:t>
      </w:r>
      <w:r w:rsidR="00575D4A" w:rsidRPr="00575D4A">
        <w:rPr>
          <w:rFonts w:ascii="Palatino Linotype" w:hAnsi="Palatino Linotype"/>
          <w:bCs/>
          <w:sz w:val="20"/>
          <w:szCs w:val="20"/>
          <w:lang w:val="en-US"/>
        </w:rPr>
        <w:t xml:space="preserve"> involved to provide ideas and support. </w:t>
      </w:r>
      <w:proofErr w:type="gramStart"/>
      <w:r w:rsidR="00575D4A" w:rsidRPr="00575D4A">
        <w:rPr>
          <w:rFonts w:ascii="Palatino Linotype" w:hAnsi="Palatino Linotype"/>
          <w:bCs/>
          <w:sz w:val="20"/>
          <w:szCs w:val="20"/>
          <w:lang w:val="en-US"/>
        </w:rPr>
        <w:t>Fifth, forming an inter-agency work team.</w:t>
      </w:r>
      <w:proofErr w:type="gramEnd"/>
      <w:r w:rsidR="00575D4A" w:rsidRPr="00575D4A">
        <w:rPr>
          <w:rFonts w:ascii="Palatino Linotype" w:hAnsi="Palatino Linotype"/>
          <w:bCs/>
          <w:sz w:val="20"/>
          <w:szCs w:val="20"/>
          <w:lang w:val="en-US"/>
        </w:rPr>
        <w:t xml:space="preserve"> </w:t>
      </w:r>
      <w:proofErr w:type="gramStart"/>
      <w:r w:rsidR="00575D4A" w:rsidRPr="00575D4A">
        <w:rPr>
          <w:rFonts w:ascii="Palatino Linotype" w:hAnsi="Palatino Linotype"/>
          <w:bCs/>
          <w:sz w:val="20"/>
          <w:szCs w:val="20"/>
          <w:lang w:val="en-US"/>
        </w:rPr>
        <w:t>Intensity with the ranks of office holders, both internal and external, building transparency and good relations with the heads of institutions, autonomous bodies, both non-formal and formal that are solid and structured.</w:t>
      </w:r>
      <w:proofErr w:type="gramEnd"/>
      <w:r w:rsidR="00575D4A" w:rsidRPr="00575D4A">
        <w:rPr>
          <w:rFonts w:ascii="Palatino Linotype" w:hAnsi="Palatino Linotype"/>
          <w:bCs/>
          <w:sz w:val="20"/>
          <w:szCs w:val="20"/>
          <w:lang w:val="en-US"/>
        </w:rPr>
        <w:t xml:space="preserve"> Sixth, Islamic boarding schools impose school holidays on Sundays to adjust to </w:t>
      </w:r>
      <w:r w:rsidR="00575D4A" w:rsidRPr="00575D4A">
        <w:rPr>
          <w:rFonts w:ascii="Palatino Linotype" w:hAnsi="Palatino Linotype"/>
          <w:bCs/>
          <w:sz w:val="20"/>
          <w:szCs w:val="20"/>
          <w:lang w:val="en-US"/>
        </w:rPr>
        <w:lastRenderedPageBreak/>
        <w:t xml:space="preserve">holidays in schools outside Islamic boarding schools. </w:t>
      </w:r>
      <w:proofErr w:type="gramStart"/>
      <w:r w:rsidR="00575D4A" w:rsidRPr="00575D4A">
        <w:rPr>
          <w:rFonts w:ascii="Palatino Linotype" w:hAnsi="Palatino Linotype"/>
          <w:bCs/>
          <w:sz w:val="20"/>
          <w:szCs w:val="20"/>
          <w:lang w:val="en-US"/>
        </w:rPr>
        <w:t>Seventh, encouraging students who have graduated from MA</w:t>
      </w:r>
      <w:r w:rsidR="0052315F">
        <w:rPr>
          <w:rFonts w:ascii="Palatino Linotype" w:hAnsi="Palatino Linotype"/>
          <w:bCs/>
          <w:sz w:val="20"/>
          <w:szCs w:val="20"/>
          <w:lang w:val="en-US"/>
        </w:rPr>
        <w:t xml:space="preserve"> (Islamic Senior High School)</w:t>
      </w:r>
      <w:r w:rsidR="00575D4A" w:rsidRPr="00575D4A">
        <w:rPr>
          <w:rFonts w:ascii="Palatino Linotype" w:hAnsi="Palatino Linotype"/>
          <w:bCs/>
          <w:sz w:val="20"/>
          <w:szCs w:val="20"/>
          <w:lang w:val="en-US"/>
        </w:rPr>
        <w:t xml:space="preserve"> to continue their education to hi</w:t>
      </w:r>
      <w:r w:rsidR="0052315F">
        <w:rPr>
          <w:rFonts w:ascii="Palatino Linotype" w:hAnsi="Palatino Linotype"/>
          <w:bCs/>
          <w:sz w:val="20"/>
          <w:szCs w:val="20"/>
          <w:lang w:val="en-US"/>
        </w:rPr>
        <w:t>gher education as a cadre at</w:t>
      </w:r>
      <w:r w:rsidR="00575D4A" w:rsidRPr="00575D4A">
        <w:rPr>
          <w:rFonts w:ascii="Palatino Linotype" w:hAnsi="Palatino Linotype"/>
          <w:bCs/>
          <w:sz w:val="20"/>
          <w:szCs w:val="20"/>
          <w:lang w:val="en-US"/>
        </w:rPr>
        <w:t xml:space="preserve"> Al-</w:t>
      </w:r>
      <w:proofErr w:type="spellStart"/>
      <w:r w:rsidR="00575D4A" w:rsidRPr="00575D4A">
        <w:rPr>
          <w:rFonts w:ascii="Palatino Linotype" w:hAnsi="Palatino Linotype"/>
          <w:bCs/>
          <w:sz w:val="20"/>
          <w:szCs w:val="20"/>
          <w:lang w:val="en-US"/>
        </w:rPr>
        <w:t>Amanah</w:t>
      </w:r>
      <w:proofErr w:type="spellEnd"/>
      <w:r w:rsidR="00575D4A" w:rsidRPr="00575D4A">
        <w:rPr>
          <w:rFonts w:ascii="Palatino Linotype" w:hAnsi="Palatino Linotype"/>
          <w:bCs/>
          <w:sz w:val="20"/>
          <w:szCs w:val="20"/>
          <w:lang w:val="en-US"/>
        </w:rPr>
        <w:t xml:space="preserve"> Islamic Boarding School.</w:t>
      </w:r>
      <w:proofErr w:type="gramEnd"/>
      <w:r w:rsidR="00575D4A" w:rsidRPr="00575D4A">
        <w:rPr>
          <w:rFonts w:ascii="Palatino Linotype" w:hAnsi="Palatino Linotype"/>
          <w:bCs/>
          <w:sz w:val="20"/>
          <w:szCs w:val="20"/>
          <w:lang w:val="en-US"/>
        </w:rPr>
        <w:t xml:space="preserve"> Eighth, every student who graduated from MTs</w:t>
      </w:r>
      <w:r w:rsidR="0052315F">
        <w:rPr>
          <w:rFonts w:ascii="Palatino Linotype" w:hAnsi="Palatino Linotype"/>
          <w:bCs/>
          <w:sz w:val="20"/>
          <w:szCs w:val="20"/>
          <w:lang w:val="en-US"/>
        </w:rPr>
        <w:t xml:space="preserve"> (Islamic Junior High School)</w:t>
      </w:r>
      <w:r w:rsidR="00575D4A" w:rsidRPr="00575D4A">
        <w:rPr>
          <w:rFonts w:ascii="Palatino Linotype" w:hAnsi="Palatino Linotype"/>
          <w:bCs/>
          <w:sz w:val="20"/>
          <w:szCs w:val="20"/>
          <w:lang w:val="en-US"/>
        </w:rPr>
        <w:t xml:space="preserve"> and MA </w:t>
      </w:r>
      <w:r w:rsidR="0052315F">
        <w:rPr>
          <w:rFonts w:ascii="Palatino Linotype" w:hAnsi="Palatino Linotype"/>
          <w:bCs/>
          <w:sz w:val="20"/>
          <w:szCs w:val="20"/>
          <w:lang w:val="en-US"/>
        </w:rPr>
        <w:t xml:space="preserve">(Islamic Senior High School) </w:t>
      </w:r>
      <w:r w:rsidR="00575D4A" w:rsidRPr="00575D4A">
        <w:rPr>
          <w:rFonts w:ascii="Palatino Linotype" w:hAnsi="Palatino Linotype"/>
          <w:bCs/>
          <w:sz w:val="20"/>
          <w:szCs w:val="20"/>
          <w:lang w:val="en-US"/>
        </w:rPr>
        <w:t xml:space="preserve">must master the religious discipline known as </w:t>
      </w:r>
      <w:proofErr w:type="spellStart"/>
      <w:r w:rsidR="00575D4A" w:rsidRPr="00575D4A">
        <w:rPr>
          <w:rFonts w:ascii="Palatino Linotype" w:hAnsi="Palatino Linotype"/>
          <w:bCs/>
          <w:sz w:val="20"/>
          <w:szCs w:val="20"/>
          <w:lang w:val="en-US"/>
        </w:rPr>
        <w:t>Furudlul</w:t>
      </w:r>
      <w:proofErr w:type="spellEnd"/>
      <w:r w:rsidR="00575D4A" w:rsidRPr="00575D4A">
        <w:rPr>
          <w:rFonts w:ascii="Palatino Linotype" w:hAnsi="Palatino Linotype"/>
          <w:bCs/>
          <w:sz w:val="20"/>
          <w:szCs w:val="20"/>
          <w:lang w:val="en-US"/>
        </w:rPr>
        <w:t xml:space="preserve"> </w:t>
      </w:r>
      <w:proofErr w:type="spellStart"/>
      <w:r w:rsidR="00575D4A" w:rsidRPr="00575D4A">
        <w:rPr>
          <w:rFonts w:ascii="Palatino Linotype" w:hAnsi="Palatino Linotype"/>
          <w:bCs/>
          <w:sz w:val="20"/>
          <w:szCs w:val="20"/>
          <w:lang w:val="en-US"/>
        </w:rPr>
        <w:t>Ainiyah</w:t>
      </w:r>
      <w:proofErr w:type="spellEnd"/>
      <w:r w:rsidR="00575D4A" w:rsidRPr="00575D4A">
        <w:rPr>
          <w:rFonts w:ascii="Palatino Linotype" w:hAnsi="Palatino Linotype"/>
          <w:bCs/>
          <w:sz w:val="20"/>
          <w:szCs w:val="20"/>
          <w:lang w:val="en-US"/>
        </w:rPr>
        <w:t xml:space="preserve"> under the guidance of Madrasah </w:t>
      </w:r>
      <w:proofErr w:type="spellStart"/>
      <w:r w:rsidR="00575D4A" w:rsidRPr="00575D4A">
        <w:rPr>
          <w:rFonts w:ascii="Palatino Linotype" w:hAnsi="Palatino Linotype"/>
          <w:bCs/>
          <w:sz w:val="20"/>
          <w:szCs w:val="20"/>
          <w:lang w:val="en-US"/>
        </w:rPr>
        <w:t>Diniyah</w:t>
      </w:r>
      <w:proofErr w:type="spellEnd"/>
      <w:r w:rsidR="00575D4A" w:rsidRPr="00575D4A">
        <w:rPr>
          <w:rFonts w:ascii="Palatino Linotype" w:hAnsi="Palatino Linotype"/>
          <w:bCs/>
          <w:sz w:val="20"/>
          <w:szCs w:val="20"/>
          <w:lang w:val="en-US"/>
        </w:rPr>
        <w:t xml:space="preserve"> Al-</w:t>
      </w:r>
      <w:proofErr w:type="spellStart"/>
      <w:r w:rsidR="00575D4A" w:rsidRPr="00575D4A">
        <w:rPr>
          <w:rFonts w:ascii="Palatino Linotype" w:hAnsi="Palatino Linotype"/>
          <w:bCs/>
          <w:sz w:val="20"/>
          <w:szCs w:val="20"/>
          <w:lang w:val="en-US"/>
        </w:rPr>
        <w:t>Amanah</w:t>
      </w:r>
      <w:proofErr w:type="spellEnd"/>
      <w:r w:rsidR="00575D4A" w:rsidRPr="00575D4A">
        <w:rPr>
          <w:rFonts w:ascii="Palatino Linotype" w:hAnsi="Palatino Linotype"/>
          <w:bCs/>
          <w:sz w:val="20"/>
          <w:szCs w:val="20"/>
          <w:lang w:val="en-US"/>
        </w:rPr>
        <w:t xml:space="preserve">. </w:t>
      </w:r>
      <w:proofErr w:type="gramStart"/>
      <w:r w:rsidR="00575D4A" w:rsidRPr="00575D4A">
        <w:rPr>
          <w:rFonts w:ascii="Palatino Linotype" w:hAnsi="Palatino Linotype"/>
          <w:bCs/>
          <w:sz w:val="20"/>
          <w:szCs w:val="20"/>
          <w:lang w:val="en-US"/>
        </w:rPr>
        <w:t>Ninth, example.</w:t>
      </w:r>
      <w:proofErr w:type="gramEnd"/>
      <w:r w:rsidR="00575D4A" w:rsidRPr="00575D4A">
        <w:rPr>
          <w:rFonts w:ascii="Palatino Linotype" w:hAnsi="Palatino Linotype"/>
          <w:bCs/>
          <w:sz w:val="20"/>
          <w:szCs w:val="20"/>
          <w:lang w:val="en-US"/>
        </w:rPr>
        <w:t xml:space="preserve"> This example is a good communication medium and motivation for all </w:t>
      </w:r>
      <w:proofErr w:type="spellStart"/>
      <w:r w:rsidR="00575D4A" w:rsidRPr="00575D4A">
        <w:rPr>
          <w:rFonts w:ascii="Palatino Linotype" w:hAnsi="Palatino Linotype"/>
          <w:bCs/>
          <w:sz w:val="20"/>
          <w:szCs w:val="20"/>
          <w:lang w:val="en-US"/>
        </w:rPr>
        <w:t>pesantren</w:t>
      </w:r>
      <w:proofErr w:type="spellEnd"/>
      <w:r w:rsidR="00575D4A" w:rsidRPr="00575D4A">
        <w:rPr>
          <w:rFonts w:ascii="Palatino Linotype" w:hAnsi="Palatino Linotype"/>
          <w:bCs/>
          <w:sz w:val="20"/>
          <w:szCs w:val="20"/>
          <w:lang w:val="en-US"/>
        </w:rPr>
        <w:t xml:space="preserve"> administrators and educators</w:t>
      </w:r>
      <w:r w:rsidR="0034106E">
        <w:rPr>
          <w:rFonts w:ascii="Palatino Linotype" w:hAnsi="Palatino Linotype"/>
          <w:bCs/>
          <w:sz w:val="20"/>
          <w:szCs w:val="20"/>
          <w:lang w:val="id-ID"/>
        </w:rPr>
        <w:t xml:space="preserve"> </w:t>
      </w:r>
      <w:sdt>
        <w:sdtPr>
          <w:rPr>
            <w:rFonts w:ascii="Palatino Linotype" w:hAnsi="Palatino Linotype"/>
            <w:bCs/>
            <w:sz w:val="20"/>
            <w:szCs w:val="20"/>
            <w:lang w:val="id-ID"/>
          </w:rPr>
          <w:id w:val="243084822"/>
          <w:citation/>
        </w:sdtPr>
        <w:sdtEndPr/>
        <w:sdtContent>
          <w:r w:rsidR="0034106E">
            <w:rPr>
              <w:rFonts w:ascii="Palatino Linotype" w:hAnsi="Palatino Linotype"/>
              <w:bCs/>
              <w:sz w:val="20"/>
              <w:szCs w:val="20"/>
              <w:lang w:val="id-ID"/>
            </w:rPr>
            <w:fldChar w:fldCharType="begin"/>
          </w:r>
          <w:r w:rsidR="0034106E">
            <w:rPr>
              <w:rFonts w:ascii="Palatino Linotype" w:hAnsi="Palatino Linotype"/>
              <w:bCs/>
              <w:sz w:val="20"/>
              <w:szCs w:val="20"/>
              <w:lang w:val="id-ID"/>
            </w:rPr>
            <w:instrText xml:space="preserve"> CITATION Iva24 \l 1057 </w:instrText>
          </w:r>
          <w:r w:rsidR="0034106E">
            <w:rPr>
              <w:rFonts w:ascii="Palatino Linotype" w:hAnsi="Palatino Linotype"/>
              <w:bCs/>
              <w:sz w:val="20"/>
              <w:szCs w:val="20"/>
              <w:lang w:val="id-ID"/>
            </w:rPr>
            <w:fldChar w:fldCharType="separate"/>
          </w:r>
          <w:r w:rsidR="0034106E" w:rsidRPr="0034106E">
            <w:rPr>
              <w:rFonts w:ascii="Palatino Linotype" w:hAnsi="Palatino Linotype"/>
              <w:noProof/>
              <w:sz w:val="20"/>
              <w:szCs w:val="20"/>
              <w:lang w:val="id-ID"/>
            </w:rPr>
            <w:t>(Ivan 2024)</w:t>
          </w:r>
          <w:r w:rsidR="0034106E">
            <w:rPr>
              <w:rFonts w:ascii="Palatino Linotype" w:hAnsi="Palatino Linotype"/>
              <w:bCs/>
              <w:sz w:val="20"/>
              <w:szCs w:val="20"/>
              <w:lang w:val="id-ID"/>
            </w:rPr>
            <w:fldChar w:fldCharType="end"/>
          </w:r>
        </w:sdtContent>
      </w:sdt>
      <w:r w:rsidR="00BA76EE" w:rsidRPr="002507FD">
        <w:rPr>
          <w:rFonts w:ascii="Palatino Linotype" w:hAnsi="Palatino Linotype"/>
          <w:bCs/>
          <w:sz w:val="20"/>
          <w:szCs w:val="20"/>
          <w:lang w:val="en-US"/>
        </w:rPr>
        <w:t xml:space="preserve">. </w:t>
      </w:r>
    </w:p>
    <w:p w:rsidR="00BA76EE" w:rsidRPr="002507FD" w:rsidRDefault="00575D4A" w:rsidP="008D001E">
      <w:pPr>
        <w:spacing w:after="0" w:line="240" w:lineRule="auto"/>
        <w:ind w:firstLine="426"/>
        <w:jc w:val="both"/>
        <w:rPr>
          <w:rFonts w:ascii="Palatino Linotype" w:hAnsi="Palatino Linotype"/>
          <w:bCs/>
          <w:sz w:val="20"/>
          <w:szCs w:val="20"/>
          <w:lang w:val="en-US"/>
        </w:rPr>
      </w:pPr>
      <w:r w:rsidRPr="00575D4A">
        <w:rPr>
          <w:rFonts w:ascii="Palatino Linotype" w:hAnsi="Palatino Linotype"/>
          <w:bCs/>
          <w:sz w:val="20"/>
          <w:szCs w:val="20"/>
          <w:lang w:val="en-US"/>
        </w:rPr>
        <w:t>Meanwhile,</w:t>
      </w:r>
      <w:r w:rsidR="007503F0">
        <w:rPr>
          <w:rFonts w:ascii="Palatino Linotype" w:hAnsi="Palatino Linotype"/>
          <w:bCs/>
          <w:sz w:val="20"/>
          <w:szCs w:val="20"/>
          <w:lang w:val="en-US"/>
        </w:rPr>
        <w:t xml:space="preserve"> the strategy implemented at</w:t>
      </w:r>
      <w:r w:rsidRPr="00575D4A">
        <w:rPr>
          <w:rFonts w:ascii="Palatino Linotype" w:hAnsi="Palatino Linotype"/>
          <w:bCs/>
          <w:sz w:val="20"/>
          <w:szCs w:val="20"/>
          <w:lang w:val="en-US"/>
        </w:rPr>
        <w:t xml:space="preserve"> Al-</w:t>
      </w:r>
      <w:proofErr w:type="spellStart"/>
      <w:r w:rsidRPr="00575D4A">
        <w:rPr>
          <w:rFonts w:ascii="Palatino Linotype" w:hAnsi="Palatino Linotype"/>
          <w:bCs/>
          <w:sz w:val="20"/>
          <w:szCs w:val="20"/>
          <w:lang w:val="en-US"/>
        </w:rPr>
        <w:t>Mashduqiah</w:t>
      </w:r>
      <w:proofErr w:type="spellEnd"/>
      <w:r w:rsidRPr="00575D4A">
        <w:rPr>
          <w:rFonts w:ascii="Palatino Linotype" w:hAnsi="Palatino Linotype"/>
          <w:bCs/>
          <w:sz w:val="20"/>
          <w:szCs w:val="20"/>
          <w:lang w:val="en-US"/>
        </w:rPr>
        <w:t xml:space="preserve"> Islamic Boarding School is, first, strengthening by instilling values as the spirit of activities at the Al-</w:t>
      </w:r>
      <w:proofErr w:type="spellStart"/>
      <w:r w:rsidRPr="00575D4A">
        <w:rPr>
          <w:rFonts w:ascii="Palatino Linotype" w:hAnsi="Palatino Linotype"/>
          <w:bCs/>
          <w:sz w:val="20"/>
          <w:szCs w:val="20"/>
          <w:lang w:val="en-US"/>
        </w:rPr>
        <w:t>Mashduqiah</w:t>
      </w:r>
      <w:proofErr w:type="spellEnd"/>
      <w:r w:rsidRPr="00575D4A">
        <w:rPr>
          <w:rFonts w:ascii="Palatino Linotype" w:hAnsi="Palatino Linotype"/>
          <w:bCs/>
          <w:sz w:val="20"/>
          <w:szCs w:val="20"/>
          <w:lang w:val="en-US"/>
        </w:rPr>
        <w:t xml:space="preserve"> Islamic Boarding School. These values are the Five Souls (five souls), namely: 1) The Soul of Sincerity is first instilled to organize intentions, organize hearts to serve and pursue pure knowledge for the sake of Allah S</w:t>
      </w:r>
      <w:r w:rsidR="007503F0">
        <w:rPr>
          <w:rFonts w:ascii="Palatino Linotype" w:hAnsi="Palatino Linotype"/>
          <w:bCs/>
          <w:sz w:val="20"/>
          <w:szCs w:val="20"/>
          <w:lang w:val="en-US"/>
        </w:rPr>
        <w:t>WT. 2) The Spirit of Simplicity</w:t>
      </w:r>
      <w:r w:rsidRPr="00575D4A">
        <w:rPr>
          <w:rFonts w:ascii="Palatino Linotype" w:hAnsi="Palatino Linotype"/>
          <w:bCs/>
          <w:sz w:val="20"/>
          <w:szCs w:val="20"/>
          <w:lang w:val="en-US"/>
        </w:rPr>
        <w:t xml:space="preserve"> is a description of all forms of readiness and a strong disposition to face any situation in struggle. 3) Independent Soul. The value of this independence is for the formation of a strong disposition to face various problems and does not depend on the gifts of others or government assistance. 4) </w:t>
      </w:r>
      <w:proofErr w:type="spellStart"/>
      <w:r w:rsidRPr="00575D4A">
        <w:rPr>
          <w:rFonts w:ascii="Palatino Linotype" w:hAnsi="Palatino Linotype"/>
          <w:bCs/>
          <w:sz w:val="20"/>
          <w:szCs w:val="20"/>
          <w:lang w:val="en-US"/>
        </w:rPr>
        <w:t>Ukhuwah</w:t>
      </w:r>
      <w:proofErr w:type="spellEnd"/>
      <w:r w:rsidRPr="00575D4A">
        <w:rPr>
          <w:rFonts w:ascii="Palatino Linotype" w:hAnsi="Palatino Linotype"/>
          <w:bCs/>
          <w:sz w:val="20"/>
          <w:szCs w:val="20"/>
          <w:lang w:val="en-US"/>
        </w:rPr>
        <w:t xml:space="preserve"> </w:t>
      </w:r>
      <w:proofErr w:type="spellStart"/>
      <w:r w:rsidRPr="00575D4A">
        <w:rPr>
          <w:rFonts w:ascii="Palatino Linotype" w:hAnsi="Palatino Linotype"/>
          <w:bCs/>
          <w:sz w:val="20"/>
          <w:szCs w:val="20"/>
          <w:lang w:val="en-US"/>
        </w:rPr>
        <w:t>Islamiyah</w:t>
      </w:r>
      <w:proofErr w:type="spellEnd"/>
      <w:r w:rsidRPr="00575D4A">
        <w:rPr>
          <w:rFonts w:ascii="Palatino Linotype" w:hAnsi="Palatino Linotype"/>
          <w:bCs/>
          <w:sz w:val="20"/>
          <w:szCs w:val="20"/>
          <w:lang w:val="en-US"/>
        </w:rPr>
        <w:t xml:space="preserve">. </w:t>
      </w:r>
      <w:proofErr w:type="spellStart"/>
      <w:r w:rsidRPr="00575D4A">
        <w:rPr>
          <w:rFonts w:ascii="Palatino Linotype" w:hAnsi="Palatino Linotype"/>
          <w:bCs/>
          <w:sz w:val="20"/>
          <w:szCs w:val="20"/>
          <w:lang w:val="en-US"/>
        </w:rPr>
        <w:t>Ukhuwah</w:t>
      </w:r>
      <w:proofErr w:type="spellEnd"/>
      <w:r w:rsidRPr="00575D4A">
        <w:rPr>
          <w:rFonts w:ascii="Palatino Linotype" w:hAnsi="Palatino Linotype"/>
          <w:bCs/>
          <w:sz w:val="20"/>
          <w:szCs w:val="20"/>
          <w:lang w:val="en-US"/>
        </w:rPr>
        <w:t xml:space="preserve"> </w:t>
      </w:r>
      <w:proofErr w:type="spellStart"/>
      <w:r w:rsidRPr="00575D4A">
        <w:rPr>
          <w:rFonts w:ascii="Palatino Linotype" w:hAnsi="Palatino Linotype"/>
          <w:bCs/>
          <w:sz w:val="20"/>
          <w:szCs w:val="20"/>
          <w:lang w:val="en-US"/>
        </w:rPr>
        <w:t>Islamiyah</w:t>
      </w:r>
      <w:proofErr w:type="spellEnd"/>
      <w:r w:rsidRPr="00575D4A">
        <w:rPr>
          <w:rFonts w:ascii="Palatino Linotype" w:hAnsi="Palatino Linotype"/>
          <w:bCs/>
          <w:sz w:val="20"/>
          <w:szCs w:val="20"/>
          <w:lang w:val="en-US"/>
        </w:rPr>
        <w:t xml:space="preserve"> is instilled as a force to tie the bond of brotherhood regardless of the background of the region of origin, descent, social stratification, and religious organizations. 5) The Spirit of Freedom.</w:t>
      </w:r>
      <w:r w:rsidR="00BA76EE" w:rsidRPr="002507FD">
        <w:rPr>
          <w:rFonts w:ascii="Palatino Linotype" w:hAnsi="Palatino Linotype"/>
          <w:bCs/>
          <w:sz w:val="20"/>
          <w:szCs w:val="20"/>
          <w:lang w:val="en-US"/>
        </w:rPr>
        <w:t xml:space="preserve"> </w:t>
      </w:r>
      <w:r w:rsidRPr="00575D4A">
        <w:rPr>
          <w:rFonts w:ascii="Palatino Linotype" w:hAnsi="Palatino Linotype"/>
          <w:bCs/>
          <w:sz w:val="20"/>
          <w:szCs w:val="20"/>
          <w:lang w:val="en-US"/>
        </w:rPr>
        <w:t>Freedom is given with a note that it is still within certain limits such as the obligations or responsibilities it carries. In the philosophy of life, Al-</w:t>
      </w:r>
      <w:proofErr w:type="spellStart"/>
      <w:r w:rsidRPr="00575D4A">
        <w:rPr>
          <w:rFonts w:ascii="Palatino Linotype" w:hAnsi="Palatino Linotype"/>
          <w:bCs/>
          <w:sz w:val="20"/>
          <w:szCs w:val="20"/>
          <w:lang w:val="en-US"/>
        </w:rPr>
        <w:t>Mashduqiah</w:t>
      </w:r>
      <w:proofErr w:type="spellEnd"/>
      <w:r w:rsidR="007503F0">
        <w:rPr>
          <w:rFonts w:ascii="Palatino Linotype" w:hAnsi="Palatino Linotype"/>
          <w:bCs/>
          <w:sz w:val="20"/>
          <w:szCs w:val="20"/>
          <w:lang w:val="en-US"/>
        </w:rPr>
        <w:t xml:space="preserve"> Islamic Boarding School has</w:t>
      </w:r>
      <w:r w:rsidRPr="00575D4A">
        <w:rPr>
          <w:rFonts w:ascii="Palatino Linotype" w:hAnsi="Palatino Linotype"/>
          <w:bCs/>
          <w:sz w:val="20"/>
          <w:szCs w:val="20"/>
          <w:lang w:val="en-US"/>
        </w:rPr>
        <w:t xml:space="preserve"> motto </w:t>
      </w:r>
      <w:r w:rsidRPr="007503F0">
        <w:rPr>
          <w:rFonts w:ascii="Palatino Linotype" w:hAnsi="Palatino Linotype"/>
          <w:bCs/>
          <w:i/>
          <w:sz w:val="20"/>
          <w:szCs w:val="20"/>
          <w:lang w:val="en-US"/>
        </w:rPr>
        <w:t>"stand above and for all groups"</w:t>
      </w:r>
      <w:r w:rsidRPr="00575D4A">
        <w:rPr>
          <w:rFonts w:ascii="Palatino Linotype" w:hAnsi="Palatino Linotype"/>
          <w:bCs/>
          <w:sz w:val="20"/>
          <w:szCs w:val="20"/>
          <w:lang w:val="en-US"/>
        </w:rPr>
        <w:t xml:space="preserve"> to provide all forms of freedom, both freedom of thought, freedom of action or choosing the path of life, but responsibilities and obligations must still take precedence. </w:t>
      </w:r>
      <w:proofErr w:type="gramStart"/>
      <w:r w:rsidRPr="00575D4A">
        <w:rPr>
          <w:rFonts w:ascii="Palatino Linotype" w:hAnsi="Palatino Linotype"/>
          <w:bCs/>
          <w:sz w:val="20"/>
          <w:szCs w:val="20"/>
          <w:lang w:val="en-US"/>
        </w:rPr>
        <w:t>Second, language discipline.</w:t>
      </w:r>
      <w:proofErr w:type="gramEnd"/>
      <w:r w:rsidRPr="00575D4A">
        <w:rPr>
          <w:rFonts w:ascii="Palatino Linotype" w:hAnsi="Palatino Linotype"/>
          <w:bCs/>
          <w:sz w:val="20"/>
          <w:szCs w:val="20"/>
          <w:lang w:val="en-US"/>
        </w:rPr>
        <w:t xml:space="preserve"> The establishment of the Al-</w:t>
      </w:r>
      <w:proofErr w:type="spellStart"/>
      <w:r w:rsidRPr="00575D4A">
        <w:rPr>
          <w:rFonts w:ascii="Palatino Linotype" w:hAnsi="Palatino Linotype"/>
          <w:bCs/>
          <w:sz w:val="20"/>
          <w:szCs w:val="20"/>
          <w:lang w:val="en-US"/>
        </w:rPr>
        <w:t>Mashduqiah</w:t>
      </w:r>
      <w:proofErr w:type="spellEnd"/>
      <w:r w:rsidRPr="00575D4A">
        <w:rPr>
          <w:rFonts w:ascii="Palatino Linotype" w:hAnsi="Palatino Linotype"/>
          <w:bCs/>
          <w:sz w:val="20"/>
          <w:szCs w:val="20"/>
          <w:lang w:val="en-US"/>
        </w:rPr>
        <w:t xml:space="preserve"> Islamic Boarding School was motivated by the establishment of a language institution. So it is not allowed, all students are required to speak a foreign language, United Kingdom or Arabic, or both at the same time. Third, students are equippe</w:t>
      </w:r>
      <w:r w:rsidR="007503F0">
        <w:rPr>
          <w:rFonts w:ascii="Palatino Linotype" w:hAnsi="Palatino Linotype"/>
          <w:bCs/>
          <w:sz w:val="20"/>
          <w:szCs w:val="20"/>
          <w:lang w:val="en-US"/>
        </w:rPr>
        <w:t>d with community education. Such as;</w:t>
      </w:r>
      <w:r w:rsidRPr="00575D4A">
        <w:rPr>
          <w:rFonts w:ascii="Palatino Linotype" w:hAnsi="Palatino Linotype"/>
          <w:bCs/>
          <w:sz w:val="20"/>
          <w:szCs w:val="20"/>
          <w:lang w:val="en-US"/>
        </w:rPr>
        <w:t xml:space="preserve"> </w:t>
      </w:r>
      <w:proofErr w:type="spellStart"/>
      <w:r w:rsidRPr="007503F0">
        <w:rPr>
          <w:rFonts w:ascii="Palatino Linotype" w:hAnsi="Palatino Linotype"/>
          <w:bCs/>
          <w:i/>
          <w:sz w:val="20"/>
          <w:szCs w:val="20"/>
          <w:lang w:val="en-US"/>
        </w:rPr>
        <w:t>tahlilan</w:t>
      </w:r>
      <w:proofErr w:type="spellEnd"/>
      <w:r w:rsidRPr="00575D4A">
        <w:rPr>
          <w:rFonts w:ascii="Palatino Linotype" w:hAnsi="Palatino Linotype"/>
          <w:bCs/>
          <w:sz w:val="20"/>
          <w:szCs w:val="20"/>
          <w:lang w:val="en-US"/>
        </w:rPr>
        <w:t xml:space="preserve"> and </w:t>
      </w:r>
      <w:proofErr w:type="spellStart"/>
      <w:r w:rsidRPr="007503F0">
        <w:rPr>
          <w:rFonts w:ascii="Palatino Linotype" w:hAnsi="Palatino Linotype"/>
          <w:bCs/>
          <w:i/>
          <w:sz w:val="20"/>
          <w:szCs w:val="20"/>
          <w:lang w:val="en-US"/>
        </w:rPr>
        <w:t>maulidan</w:t>
      </w:r>
      <w:proofErr w:type="spellEnd"/>
      <w:r w:rsidRPr="00575D4A">
        <w:rPr>
          <w:rFonts w:ascii="Palatino Linotype" w:hAnsi="Palatino Linotype"/>
          <w:bCs/>
          <w:sz w:val="20"/>
          <w:szCs w:val="20"/>
          <w:lang w:val="en-US"/>
        </w:rPr>
        <w:t xml:space="preserve"> are accustomed to returning to society they do not stutter. </w:t>
      </w:r>
      <w:proofErr w:type="gramStart"/>
      <w:r w:rsidRPr="00575D4A">
        <w:rPr>
          <w:rFonts w:ascii="Palatino Linotype" w:hAnsi="Palatino Linotype"/>
          <w:bCs/>
          <w:sz w:val="20"/>
          <w:szCs w:val="20"/>
          <w:lang w:val="en-US"/>
        </w:rPr>
        <w:t xml:space="preserve">Fourth, the </w:t>
      </w:r>
      <w:proofErr w:type="spellStart"/>
      <w:r w:rsidRPr="00575D4A">
        <w:rPr>
          <w:rFonts w:ascii="Palatino Linotype" w:hAnsi="Palatino Linotype"/>
          <w:bCs/>
          <w:sz w:val="20"/>
          <w:szCs w:val="20"/>
          <w:lang w:val="en-US"/>
        </w:rPr>
        <w:t>Muallimin</w:t>
      </w:r>
      <w:proofErr w:type="spellEnd"/>
      <w:r w:rsidRPr="00575D4A">
        <w:rPr>
          <w:rFonts w:ascii="Palatino Linotype" w:hAnsi="Palatino Linotype"/>
          <w:bCs/>
          <w:sz w:val="20"/>
          <w:szCs w:val="20"/>
          <w:lang w:val="en-US"/>
        </w:rPr>
        <w:t xml:space="preserve"> model.</w:t>
      </w:r>
      <w:proofErr w:type="gramEnd"/>
      <w:r>
        <w:rPr>
          <w:rFonts w:ascii="Palatino Linotype" w:hAnsi="Palatino Linotype"/>
          <w:bCs/>
          <w:sz w:val="20"/>
          <w:szCs w:val="20"/>
          <w:lang w:val="en-US"/>
        </w:rPr>
        <w:t xml:space="preserve"> </w:t>
      </w:r>
      <w:proofErr w:type="gramStart"/>
      <w:r w:rsidRPr="00575D4A">
        <w:rPr>
          <w:rFonts w:ascii="Palatino Linotype" w:hAnsi="Palatino Linotype"/>
          <w:sz w:val="20"/>
          <w:szCs w:val="20"/>
        </w:rPr>
        <w:t>Fifth, openness.</w:t>
      </w:r>
      <w:proofErr w:type="gramEnd"/>
      <w:r w:rsidRPr="00575D4A">
        <w:rPr>
          <w:rFonts w:ascii="Palatino Linotype" w:hAnsi="Palatino Linotype"/>
          <w:sz w:val="20"/>
          <w:szCs w:val="20"/>
        </w:rPr>
        <w:t xml:space="preserve"> Openness can make room for the birth of new theories. </w:t>
      </w:r>
      <w:proofErr w:type="gramStart"/>
      <w:r w:rsidRPr="00575D4A">
        <w:rPr>
          <w:rFonts w:ascii="Palatino Linotype" w:hAnsi="Palatino Linotype"/>
          <w:sz w:val="20"/>
          <w:szCs w:val="20"/>
        </w:rPr>
        <w:t>Even if it is criticism.</w:t>
      </w:r>
      <w:proofErr w:type="gramEnd"/>
      <w:r w:rsidRPr="00575D4A">
        <w:rPr>
          <w:rFonts w:ascii="Palatino Linotype" w:hAnsi="Palatino Linotype"/>
          <w:sz w:val="20"/>
          <w:szCs w:val="20"/>
        </w:rPr>
        <w:t xml:space="preserve"> Each criticism is accommodated to be then studied and evaluated. Next, it is only a matter of how to answer each of these criticisms. And, the answer that appears is action or work. Sixth, instilling the power of hadith:</w:t>
      </w:r>
    </w:p>
    <w:p w:rsidR="00BA76EE" w:rsidRPr="002507FD" w:rsidRDefault="00BA76EE" w:rsidP="00BA76EE">
      <w:pPr>
        <w:pStyle w:val="ListParagraph"/>
        <w:spacing w:after="0" w:line="240" w:lineRule="auto"/>
        <w:ind w:left="1418" w:right="366"/>
        <w:jc w:val="center"/>
        <w:rPr>
          <w:rFonts w:ascii="Palatino Linotype" w:hAnsi="Palatino Linotype"/>
          <w:sz w:val="20"/>
          <w:szCs w:val="20"/>
          <w:lang w:val="en-US"/>
        </w:rPr>
      </w:pPr>
      <w:r w:rsidRPr="002507FD">
        <w:rPr>
          <w:rFonts w:ascii="Palatino Linotype" w:hAnsi="Palatino Linotype"/>
          <w:b/>
          <w:bCs/>
          <w:sz w:val="20"/>
          <w:szCs w:val="20"/>
          <w:rtl/>
          <w:lang w:val="en-US"/>
        </w:rPr>
        <w:t>إ</w:t>
      </w:r>
      <w:r w:rsidRPr="002507FD">
        <w:rPr>
          <w:rFonts w:ascii="Palatino Linotype" w:hAnsi="Palatino Linotype"/>
          <w:bCs/>
          <w:sz w:val="20"/>
          <w:szCs w:val="20"/>
          <w:rtl/>
          <w:lang w:val="en-US"/>
        </w:rPr>
        <w:t>ِذَا وُسِّدَ الْأَمْرُ إِلَى غَيْرِ أَهْلِهِ </w:t>
      </w:r>
      <w:r w:rsidRPr="002507FD">
        <w:rPr>
          <w:rFonts w:ascii="Palatino Linotype" w:hAnsi="Palatino Linotype"/>
          <w:bCs/>
          <w:sz w:val="20"/>
          <w:szCs w:val="20"/>
          <w:rtl/>
        </w:rPr>
        <w:t>فَانْتَظِرِ</w:t>
      </w:r>
      <w:r w:rsidRPr="002507FD">
        <w:rPr>
          <w:rFonts w:ascii="Palatino Linotype" w:hAnsi="Palatino Linotype"/>
          <w:bCs/>
          <w:sz w:val="20"/>
          <w:szCs w:val="20"/>
          <w:rtl/>
          <w:lang w:val="en-US"/>
        </w:rPr>
        <w:t> السَّاعَةَ (البخاري)</w:t>
      </w:r>
    </w:p>
    <w:p w:rsidR="00BA76EE" w:rsidRPr="002507FD" w:rsidRDefault="00BA76EE" w:rsidP="00BA76EE">
      <w:pPr>
        <w:pStyle w:val="ListParagraph"/>
        <w:spacing w:after="0" w:line="240" w:lineRule="auto"/>
        <w:ind w:left="1418" w:right="366"/>
        <w:jc w:val="both"/>
        <w:rPr>
          <w:rFonts w:ascii="Palatino Linotype" w:hAnsi="Palatino Linotype"/>
          <w:sz w:val="20"/>
          <w:szCs w:val="20"/>
          <w:lang w:val="en-US"/>
        </w:rPr>
      </w:pPr>
    </w:p>
    <w:p w:rsidR="00BA76EE" w:rsidRPr="002507FD" w:rsidRDefault="00575D4A" w:rsidP="00BA76EE">
      <w:pPr>
        <w:pStyle w:val="ListParagraph"/>
        <w:spacing w:after="0" w:line="240" w:lineRule="auto"/>
        <w:ind w:left="709" w:right="366"/>
        <w:jc w:val="both"/>
        <w:rPr>
          <w:rFonts w:ascii="Palatino Linotype" w:hAnsi="Palatino Linotype"/>
          <w:i/>
          <w:sz w:val="20"/>
          <w:szCs w:val="20"/>
          <w:lang w:val="en-US"/>
        </w:rPr>
      </w:pPr>
      <w:r w:rsidRPr="00575D4A">
        <w:rPr>
          <w:rFonts w:ascii="Palatino Linotype" w:hAnsi="Palatino Linotype"/>
          <w:i/>
          <w:sz w:val="20"/>
          <w:szCs w:val="20"/>
          <w:lang w:val="en-US"/>
        </w:rPr>
        <w:t xml:space="preserve">When a job is given to a person who is not an expert, then wait for its destruction. </w:t>
      </w:r>
      <w:proofErr w:type="gramStart"/>
      <w:r w:rsidRPr="00575D4A">
        <w:rPr>
          <w:rFonts w:ascii="Palatino Linotype" w:hAnsi="Palatino Linotype"/>
          <w:i/>
          <w:sz w:val="20"/>
          <w:szCs w:val="20"/>
          <w:lang w:val="en-US"/>
        </w:rPr>
        <w:t>(Narrated by Al-</w:t>
      </w:r>
      <w:proofErr w:type="spellStart"/>
      <w:r w:rsidRPr="00575D4A">
        <w:rPr>
          <w:rFonts w:ascii="Palatino Linotype" w:hAnsi="Palatino Linotype"/>
          <w:i/>
          <w:sz w:val="20"/>
          <w:szCs w:val="20"/>
          <w:lang w:val="en-US"/>
        </w:rPr>
        <w:t>Bukhari</w:t>
      </w:r>
      <w:proofErr w:type="spellEnd"/>
      <w:r w:rsidRPr="00575D4A">
        <w:rPr>
          <w:rFonts w:ascii="Palatino Linotype" w:hAnsi="Palatino Linotype"/>
          <w:i/>
          <w:sz w:val="20"/>
          <w:szCs w:val="20"/>
          <w:lang w:val="en-US"/>
        </w:rPr>
        <w:t xml:space="preserve"> from Abu </w:t>
      </w:r>
      <w:proofErr w:type="spellStart"/>
      <w:r w:rsidRPr="00575D4A">
        <w:rPr>
          <w:rFonts w:ascii="Palatino Linotype" w:hAnsi="Palatino Linotype"/>
          <w:i/>
          <w:sz w:val="20"/>
          <w:szCs w:val="20"/>
          <w:lang w:val="en-US"/>
        </w:rPr>
        <w:t>Hurairah</w:t>
      </w:r>
      <w:proofErr w:type="spellEnd"/>
      <w:r w:rsidRPr="00575D4A">
        <w:rPr>
          <w:rFonts w:ascii="Palatino Linotype" w:hAnsi="Palatino Linotype"/>
          <w:i/>
          <w:sz w:val="20"/>
          <w:szCs w:val="20"/>
          <w:lang w:val="en-US"/>
        </w:rPr>
        <w:t>).</w:t>
      </w:r>
      <w:proofErr w:type="gramEnd"/>
    </w:p>
    <w:p w:rsidR="00BA76EE" w:rsidRPr="002507FD" w:rsidRDefault="00BA76EE" w:rsidP="00BA76EE">
      <w:pPr>
        <w:pStyle w:val="ListParagraph"/>
        <w:spacing w:after="0" w:line="240" w:lineRule="auto"/>
        <w:ind w:left="1418" w:right="366"/>
        <w:jc w:val="both"/>
        <w:rPr>
          <w:rFonts w:ascii="Palatino Linotype" w:hAnsi="Palatino Linotype"/>
          <w:sz w:val="20"/>
          <w:szCs w:val="20"/>
          <w:rtl/>
          <w:lang w:val="en-US"/>
        </w:rPr>
      </w:pPr>
    </w:p>
    <w:p w:rsidR="00BA76EE" w:rsidRPr="002507FD" w:rsidRDefault="00575D4A" w:rsidP="00ED581B">
      <w:pPr>
        <w:spacing w:after="0" w:line="240" w:lineRule="auto"/>
        <w:ind w:firstLine="426"/>
        <w:jc w:val="both"/>
        <w:rPr>
          <w:rFonts w:ascii="Palatino Linotype" w:hAnsi="Palatino Linotype"/>
          <w:bCs/>
          <w:sz w:val="20"/>
          <w:szCs w:val="20"/>
        </w:rPr>
      </w:pPr>
      <w:r w:rsidRPr="00575D4A">
        <w:rPr>
          <w:rFonts w:ascii="Palatino Linotype" w:hAnsi="Palatino Linotype"/>
          <w:bCs/>
          <w:sz w:val="20"/>
          <w:szCs w:val="20"/>
          <w:lang w:val="en-US"/>
        </w:rPr>
        <w:t xml:space="preserve">This strategy was chosen </w:t>
      </w:r>
      <w:r w:rsidR="007503F0">
        <w:rPr>
          <w:rFonts w:ascii="Palatino Linotype" w:hAnsi="Palatino Linotype"/>
          <w:bCs/>
          <w:sz w:val="20"/>
          <w:szCs w:val="20"/>
          <w:lang w:val="en-US"/>
        </w:rPr>
        <w:t>as</w:t>
      </w:r>
      <w:r w:rsidRPr="00575D4A">
        <w:rPr>
          <w:rFonts w:ascii="Palatino Linotype" w:hAnsi="Palatino Linotype"/>
          <w:bCs/>
          <w:sz w:val="20"/>
          <w:szCs w:val="20"/>
          <w:lang w:val="en-US"/>
        </w:rPr>
        <w:t xml:space="preserve"> an effort to give new </w:t>
      </w:r>
      <w:r w:rsidR="007503F0">
        <w:rPr>
          <w:rFonts w:ascii="Palatino Linotype" w:hAnsi="Palatino Linotype"/>
          <w:bCs/>
          <w:sz w:val="20"/>
          <w:szCs w:val="20"/>
          <w:lang w:val="en-US"/>
        </w:rPr>
        <w:t>enthusiasm,</w:t>
      </w:r>
      <w:r w:rsidRPr="00575D4A">
        <w:rPr>
          <w:rFonts w:ascii="Palatino Linotype" w:hAnsi="Palatino Linotype"/>
          <w:bCs/>
          <w:sz w:val="20"/>
          <w:szCs w:val="20"/>
          <w:lang w:val="en-US"/>
        </w:rPr>
        <w:t xml:space="preserve"> strength and be selective to select human resources according to their fields (experts). </w:t>
      </w:r>
      <w:proofErr w:type="gramStart"/>
      <w:r w:rsidRPr="00575D4A">
        <w:rPr>
          <w:rFonts w:ascii="Palatino Linotype" w:hAnsi="Palatino Linotype"/>
          <w:bCs/>
          <w:sz w:val="20"/>
          <w:szCs w:val="20"/>
          <w:lang w:val="en-US"/>
        </w:rPr>
        <w:t>Seventh, building an independent economy.</w:t>
      </w:r>
      <w:proofErr w:type="gramEnd"/>
      <w:r w:rsidRPr="00575D4A">
        <w:rPr>
          <w:rFonts w:ascii="Palatino Linotype" w:hAnsi="Palatino Linotype"/>
          <w:bCs/>
          <w:sz w:val="20"/>
          <w:szCs w:val="20"/>
          <w:lang w:val="en-US"/>
        </w:rPr>
        <w:t xml:space="preserve"> With an independent economy, development is in the form of infrastructure such as student dormitories, schools</w:t>
      </w:r>
      <w:r w:rsidR="007503F0">
        <w:rPr>
          <w:rFonts w:ascii="Palatino Linotype" w:hAnsi="Palatino Linotype"/>
          <w:bCs/>
          <w:sz w:val="20"/>
          <w:szCs w:val="20"/>
          <w:lang w:val="en-US"/>
        </w:rPr>
        <w:t>, madrasah</w:t>
      </w:r>
      <w:r w:rsidRPr="00575D4A">
        <w:rPr>
          <w:rFonts w:ascii="Palatino Linotype" w:hAnsi="Palatino Linotype"/>
          <w:bCs/>
          <w:sz w:val="20"/>
          <w:szCs w:val="20"/>
          <w:lang w:val="en-US"/>
        </w:rPr>
        <w:t>, public libraries, and worship facilities. The independent ec</w:t>
      </w:r>
      <w:r w:rsidR="007503F0">
        <w:rPr>
          <w:rFonts w:ascii="Palatino Linotype" w:hAnsi="Palatino Linotype"/>
          <w:bCs/>
          <w:sz w:val="20"/>
          <w:szCs w:val="20"/>
          <w:lang w:val="en-US"/>
        </w:rPr>
        <w:t>onomy that has been built by</w:t>
      </w:r>
      <w:r w:rsidRPr="00575D4A">
        <w:rPr>
          <w:rFonts w:ascii="Palatino Linotype" w:hAnsi="Palatino Linotype"/>
          <w:bCs/>
          <w:sz w:val="20"/>
          <w:szCs w:val="20"/>
          <w:lang w:val="en-US"/>
        </w:rPr>
        <w:t xml:space="preserve"> Al-</w:t>
      </w:r>
      <w:proofErr w:type="spellStart"/>
      <w:r w:rsidRPr="00575D4A">
        <w:rPr>
          <w:rFonts w:ascii="Palatino Linotype" w:hAnsi="Palatino Linotype"/>
          <w:bCs/>
          <w:sz w:val="20"/>
          <w:szCs w:val="20"/>
          <w:lang w:val="en-US"/>
        </w:rPr>
        <w:t>Mashduqiah</w:t>
      </w:r>
      <w:proofErr w:type="spellEnd"/>
      <w:r w:rsidRPr="00575D4A">
        <w:rPr>
          <w:rFonts w:ascii="Palatino Linotype" w:hAnsi="Palatino Linotype"/>
          <w:bCs/>
          <w:sz w:val="20"/>
          <w:szCs w:val="20"/>
          <w:lang w:val="en-US"/>
        </w:rPr>
        <w:t xml:space="preserve"> Islamic Boarding School has at least five retail outlets. The five retailers are not only a forum for meeting the daily needs of students, but also a source of income for Islamic boarding schools. </w:t>
      </w:r>
      <w:proofErr w:type="gramStart"/>
      <w:r w:rsidRPr="00575D4A">
        <w:rPr>
          <w:rFonts w:ascii="Palatino Linotype" w:hAnsi="Palatino Linotype"/>
          <w:bCs/>
          <w:sz w:val="20"/>
          <w:szCs w:val="20"/>
          <w:lang w:val="en-US"/>
        </w:rPr>
        <w:t xml:space="preserve">Eighth, initiating the establishment of the Hajj and </w:t>
      </w:r>
      <w:proofErr w:type="spellStart"/>
      <w:r w:rsidRPr="00575D4A">
        <w:rPr>
          <w:rFonts w:ascii="Palatino Linotype" w:hAnsi="Palatino Linotype"/>
          <w:bCs/>
          <w:sz w:val="20"/>
          <w:szCs w:val="20"/>
          <w:lang w:val="en-US"/>
        </w:rPr>
        <w:t>Umrah</w:t>
      </w:r>
      <w:proofErr w:type="spellEnd"/>
      <w:r w:rsidRPr="00575D4A">
        <w:rPr>
          <w:rFonts w:ascii="Palatino Linotype" w:hAnsi="Palatino Linotype"/>
          <w:bCs/>
          <w:sz w:val="20"/>
          <w:szCs w:val="20"/>
          <w:lang w:val="en-US"/>
        </w:rPr>
        <w:t xml:space="preserve"> guidance institution (established in 2006).</w:t>
      </w:r>
      <w:proofErr w:type="gramEnd"/>
      <w:r w:rsidRPr="00575D4A">
        <w:rPr>
          <w:rFonts w:ascii="Palatino Linotype" w:hAnsi="Palatino Linotype"/>
          <w:bCs/>
          <w:sz w:val="20"/>
          <w:szCs w:val="20"/>
          <w:lang w:val="en-US"/>
        </w:rPr>
        <w:t xml:space="preserve"> Many people have been economically able to carry out Hajj and </w:t>
      </w:r>
      <w:proofErr w:type="spellStart"/>
      <w:r w:rsidRPr="00575D4A">
        <w:rPr>
          <w:rFonts w:ascii="Palatino Linotype" w:hAnsi="Palatino Linotype"/>
          <w:bCs/>
          <w:sz w:val="20"/>
          <w:szCs w:val="20"/>
          <w:lang w:val="en-US"/>
        </w:rPr>
        <w:t>Umrah</w:t>
      </w:r>
      <w:proofErr w:type="spellEnd"/>
      <w:r w:rsidRPr="00575D4A">
        <w:rPr>
          <w:rFonts w:ascii="Palatino Linotype" w:hAnsi="Palatino Linotype"/>
          <w:bCs/>
          <w:sz w:val="20"/>
          <w:szCs w:val="20"/>
          <w:lang w:val="en-US"/>
        </w:rPr>
        <w:t xml:space="preserve"> but still need guidance a</w:t>
      </w:r>
      <w:r w:rsidR="007503F0">
        <w:rPr>
          <w:rFonts w:ascii="Palatino Linotype" w:hAnsi="Palatino Linotype"/>
          <w:bCs/>
          <w:sz w:val="20"/>
          <w:szCs w:val="20"/>
          <w:lang w:val="en-US"/>
        </w:rPr>
        <w:t>nd teaching. For the</w:t>
      </w:r>
      <w:r w:rsidRPr="00575D4A">
        <w:rPr>
          <w:rFonts w:ascii="Palatino Linotype" w:hAnsi="Palatino Linotype"/>
          <w:bCs/>
          <w:sz w:val="20"/>
          <w:szCs w:val="20"/>
          <w:lang w:val="en-US"/>
        </w:rPr>
        <w:t xml:space="preserve"> future, students are expected to be able to have modern science and technology for the common good</w:t>
      </w:r>
      <w:r w:rsidR="0034106E">
        <w:rPr>
          <w:rFonts w:ascii="Palatino Linotype" w:hAnsi="Palatino Linotype"/>
          <w:bCs/>
          <w:sz w:val="20"/>
          <w:szCs w:val="20"/>
          <w:lang w:val="id-ID"/>
        </w:rPr>
        <w:t xml:space="preserve"> </w:t>
      </w:r>
      <w:sdt>
        <w:sdtPr>
          <w:rPr>
            <w:rFonts w:ascii="Palatino Linotype" w:hAnsi="Palatino Linotype"/>
            <w:bCs/>
            <w:sz w:val="20"/>
            <w:szCs w:val="20"/>
            <w:lang w:val="id-ID"/>
          </w:rPr>
          <w:id w:val="-993104697"/>
          <w:citation/>
        </w:sdtPr>
        <w:sdtEndPr/>
        <w:sdtContent>
          <w:r w:rsidR="0034106E">
            <w:rPr>
              <w:rFonts w:ascii="Palatino Linotype" w:hAnsi="Palatino Linotype"/>
              <w:bCs/>
              <w:sz w:val="20"/>
              <w:szCs w:val="20"/>
              <w:lang w:val="id-ID"/>
            </w:rPr>
            <w:fldChar w:fldCharType="begin"/>
          </w:r>
          <w:r w:rsidR="0034106E">
            <w:rPr>
              <w:rFonts w:ascii="Palatino Linotype" w:hAnsi="Palatino Linotype"/>
              <w:bCs/>
              <w:sz w:val="20"/>
              <w:szCs w:val="20"/>
              <w:lang w:val="id-ID"/>
            </w:rPr>
            <w:instrText xml:space="preserve"> CITATION Rif24 \l 1057 </w:instrText>
          </w:r>
          <w:r w:rsidR="0034106E">
            <w:rPr>
              <w:rFonts w:ascii="Palatino Linotype" w:hAnsi="Palatino Linotype"/>
              <w:bCs/>
              <w:sz w:val="20"/>
              <w:szCs w:val="20"/>
              <w:lang w:val="id-ID"/>
            </w:rPr>
            <w:fldChar w:fldCharType="separate"/>
          </w:r>
          <w:r w:rsidR="0034106E" w:rsidRPr="0034106E">
            <w:rPr>
              <w:rFonts w:ascii="Palatino Linotype" w:hAnsi="Palatino Linotype"/>
              <w:noProof/>
              <w:sz w:val="20"/>
              <w:szCs w:val="20"/>
              <w:lang w:val="id-ID"/>
            </w:rPr>
            <w:t>(Rifa'i 2024)</w:t>
          </w:r>
          <w:r w:rsidR="0034106E">
            <w:rPr>
              <w:rFonts w:ascii="Palatino Linotype" w:hAnsi="Palatino Linotype"/>
              <w:bCs/>
              <w:sz w:val="20"/>
              <w:szCs w:val="20"/>
              <w:lang w:val="id-ID"/>
            </w:rPr>
            <w:fldChar w:fldCharType="end"/>
          </w:r>
        </w:sdtContent>
      </w:sdt>
      <w:r w:rsidR="00BA76EE" w:rsidRPr="002507FD">
        <w:rPr>
          <w:rFonts w:ascii="Palatino Linotype" w:hAnsi="Palatino Linotype"/>
          <w:bCs/>
          <w:sz w:val="20"/>
          <w:szCs w:val="20"/>
          <w:lang w:val="en-US"/>
        </w:rPr>
        <w:t>.</w:t>
      </w:r>
    </w:p>
    <w:p w:rsidR="00BA76EE" w:rsidRPr="002507FD" w:rsidRDefault="00575D4A" w:rsidP="00BA76EE">
      <w:pPr>
        <w:spacing w:after="0" w:line="240" w:lineRule="auto"/>
        <w:ind w:firstLine="426"/>
        <w:jc w:val="both"/>
        <w:rPr>
          <w:rFonts w:ascii="Palatino Linotype" w:hAnsi="Palatino Linotype"/>
          <w:bCs/>
          <w:sz w:val="20"/>
          <w:szCs w:val="20"/>
          <w:lang w:val="id-ID"/>
        </w:rPr>
      </w:pPr>
      <w:r w:rsidRPr="00575D4A">
        <w:rPr>
          <w:rFonts w:ascii="Palatino Linotype" w:hAnsi="Palatino Linotype"/>
          <w:bCs/>
          <w:sz w:val="20"/>
          <w:szCs w:val="20"/>
          <w:lang w:val="en-US"/>
        </w:rPr>
        <w:t xml:space="preserve">From the above statement, it can be underlined that sociologically-normatively the change of </w:t>
      </w:r>
      <w:proofErr w:type="spellStart"/>
      <w:r w:rsidRPr="00575D4A">
        <w:rPr>
          <w:rFonts w:ascii="Palatino Linotype" w:hAnsi="Palatino Linotype"/>
          <w:bCs/>
          <w:sz w:val="20"/>
          <w:szCs w:val="20"/>
          <w:lang w:val="en-US"/>
        </w:rPr>
        <w:t>pesantren</w:t>
      </w:r>
      <w:proofErr w:type="spellEnd"/>
      <w:r w:rsidRPr="00575D4A">
        <w:rPr>
          <w:rFonts w:ascii="Palatino Linotype" w:hAnsi="Palatino Linotype"/>
          <w:bCs/>
          <w:sz w:val="20"/>
          <w:szCs w:val="20"/>
          <w:lang w:val="en-US"/>
        </w:rPr>
        <w:t xml:space="preserve"> aims to realize the i</w:t>
      </w:r>
      <w:r w:rsidR="007503F0">
        <w:rPr>
          <w:rFonts w:ascii="Palatino Linotype" w:hAnsi="Palatino Linotype"/>
          <w:bCs/>
          <w:sz w:val="20"/>
          <w:szCs w:val="20"/>
          <w:lang w:val="en-US"/>
        </w:rPr>
        <w:t>ntegration of religious sciences</w:t>
      </w:r>
      <w:r w:rsidRPr="00575D4A">
        <w:rPr>
          <w:rFonts w:ascii="Palatino Linotype" w:hAnsi="Palatino Linotype"/>
          <w:bCs/>
          <w:sz w:val="20"/>
          <w:szCs w:val="20"/>
          <w:lang w:val="en-US"/>
        </w:rPr>
        <w:t xml:space="preserve"> and sciences with a wider scope. </w:t>
      </w:r>
      <w:proofErr w:type="gramStart"/>
      <w:r w:rsidRPr="00575D4A">
        <w:rPr>
          <w:rFonts w:ascii="Palatino Linotype" w:hAnsi="Palatino Linotype"/>
          <w:bCs/>
          <w:sz w:val="20"/>
          <w:szCs w:val="20"/>
          <w:lang w:val="en-US"/>
        </w:rPr>
        <w:t>Because so far there has been a dichotomy between religious science and non-religious (general) science.</w:t>
      </w:r>
      <w:proofErr w:type="gramEnd"/>
      <w:r w:rsidRPr="00575D4A">
        <w:rPr>
          <w:rFonts w:ascii="Palatino Linotype" w:hAnsi="Palatino Linotype"/>
          <w:bCs/>
          <w:sz w:val="20"/>
          <w:szCs w:val="20"/>
          <w:lang w:val="en-US"/>
        </w:rPr>
        <w:t xml:space="preserve"> The change of Islamic boarding schools aims to integrate all disciplines.</w:t>
      </w:r>
    </w:p>
    <w:p w:rsidR="00575D4A" w:rsidRPr="008D001E" w:rsidRDefault="00575D4A" w:rsidP="008D001E">
      <w:pPr>
        <w:pStyle w:val="Alishlah31text"/>
        <w:numPr>
          <w:ilvl w:val="0"/>
          <w:numId w:val="20"/>
        </w:numPr>
        <w:ind w:left="426" w:hanging="426"/>
        <w:rPr>
          <w:bCs/>
          <w:szCs w:val="20"/>
          <w:lang w:val="id-ID"/>
        </w:rPr>
      </w:pPr>
      <w:r w:rsidRPr="008D001E">
        <w:rPr>
          <w:bCs/>
          <w:szCs w:val="20"/>
        </w:rPr>
        <w:t>Challenges of change</w:t>
      </w:r>
    </w:p>
    <w:p w:rsidR="00A0480B" w:rsidRPr="002507FD" w:rsidRDefault="00575D4A" w:rsidP="008D001E">
      <w:pPr>
        <w:spacing w:after="0" w:line="240" w:lineRule="auto"/>
        <w:ind w:firstLine="426"/>
        <w:jc w:val="both"/>
        <w:rPr>
          <w:rFonts w:ascii="Palatino Linotype" w:hAnsi="Palatino Linotype"/>
          <w:bCs/>
          <w:sz w:val="20"/>
          <w:szCs w:val="20"/>
        </w:rPr>
      </w:pPr>
      <w:r w:rsidRPr="00575D4A">
        <w:rPr>
          <w:rFonts w:ascii="Palatino Linotype" w:hAnsi="Palatino Linotype"/>
          <w:sz w:val="20"/>
          <w:szCs w:val="20"/>
          <w:lang w:val="id-ID" w:eastAsia="id-ID"/>
        </w:rPr>
        <w:lastRenderedPageBreak/>
        <w:t xml:space="preserve">Every time a change is made, there are often challenges, both large and small, internal and external. Based on the findings of the research, there are several problems faced. It is very natural if there is resistance because the desire to change can pose risks and increase the workload </w:t>
      </w:r>
      <w:r w:rsidR="0034106E">
        <w:rPr>
          <w:rFonts w:ascii="Palatino Linotype" w:hAnsi="Palatino Linotype"/>
          <w:sz w:val="20"/>
          <w:szCs w:val="20"/>
          <w:lang w:val="id-ID" w:eastAsia="id-ID"/>
        </w:rPr>
        <w:fldChar w:fldCharType="begin" w:fldLock="1"/>
      </w:r>
      <w:r w:rsidR="0034106E">
        <w:rPr>
          <w:rFonts w:ascii="Palatino Linotype" w:hAnsi="Palatino Linotype"/>
          <w:sz w:val="20"/>
          <w:szCs w:val="20"/>
          <w:lang w:val="id-ID" w:eastAsia="id-ID"/>
        </w:rPr>
        <w:instrText>ADDIN CSL_CITATION {"citationItems":[{"id":"ITEM-1","itemData":{"abstract":"Organisasi harus menyesuaikan diri dengan tuntutan dan perubahan yang terjadi di lingkungannya (internal maupun eksternal). Proses penyesuaian dengan lingkungan merupakan salah satu permasalahan besar yang dihadapi organisasi modern saat ini. Salah satu hal yang mendasar tidak terlepas dari berbagai resistensi atau penolakan dari berbagai pihak. Lingkungan yang selalu berubah tersebut, tidak ada cara lain yang lebih bijaksana bagi seorang pimpinan kecuali dengan memahami hakekat perubahan itu sendiri dan menyiapkan trik dan strategi yang tepat untuk menghadapinya agar tetap survive.","author":[{"dropping-particle":"","family":"Dewi","given":"Herita","non-dropping-particle":"","parse-names":false,"suffix":""}],"container-title":"Manajemen Pendiikan","id":"ITEM-1","issue":"3","issued":{"date-parts":[["2016"]]},"title":"Memaknai Manajemen Perubahan dalam Konteks Pendidikan","type":"article-journal","volume":"1"},"uris":["http://www.mendeley.com/documents/?uuid=5a0a644d-b765-3f5d-aa09-30bb59874c56"]}],"mendeley":{"formattedCitation":"(Dewi, 2016)","plainTextFormattedCitation":"(Dewi, 2016)","previouslyFormattedCitation":"(Dewi, 2016)"},"properties":{"noteIndex":0},"schema":"https://github.com/citation-style-language/schema/raw/master/csl-citation.json"}</w:instrText>
      </w:r>
      <w:r w:rsidR="0034106E">
        <w:rPr>
          <w:rFonts w:ascii="Palatino Linotype" w:hAnsi="Palatino Linotype"/>
          <w:sz w:val="20"/>
          <w:szCs w:val="20"/>
          <w:lang w:val="id-ID" w:eastAsia="id-ID"/>
        </w:rPr>
        <w:fldChar w:fldCharType="separate"/>
      </w:r>
      <w:r w:rsidR="0034106E" w:rsidRPr="0034106E">
        <w:rPr>
          <w:rFonts w:ascii="Palatino Linotype" w:hAnsi="Palatino Linotype"/>
          <w:noProof/>
          <w:sz w:val="20"/>
          <w:szCs w:val="20"/>
          <w:lang w:val="id-ID" w:eastAsia="id-ID"/>
        </w:rPr>
        <w:t>(Dewi, 2016)</w:t>
      </w:r>
      <w:r w:rsidR="0034106E">
        <w:rPr>
          <w:rFonts w:ascii="Palatino Linotype" w:hAnsi="Palatino Linotype"/>
          <w:sz w:val="20"/>
          <w:szCs w:val="20"/>
          <w:lang w:val="id-ID" w:eastAsia="id-ID"/>
        </w:rPr>
        <w:fldChar w:fldCharType="end"/>
      </w:r>
      <w:r w:rsidR="00A0480B" w:rsidRPr="002507FD">
        <w:rPr>
          <w:rFonts w:ascii="Palatino Linotype" w:hAnsi="Palatino Linotype"/>
          <w:sz w:val="20"/>
          <w:szCs w:val="20"/>
          <w:lang w:val="en-US" w:eastAsia="id-ID"/>
        </w:rPr>
        <w:t xml:space="preserve">. </w:t>
      </w:r>
      <w:proofErr w:type="gramStart"/>
      <w:r w:rsidR="004C307C">
        <w:rPr>
          <w:rFonts w:ascii="Palatino Linotype" w:hAnsi="Palatino Linotype"/>
          <w:bCs/>
          <w:sz w:val="20"/>
          <w:szCs w:val="20"/>
          <w:lang w:val="en-US"/>
        </w:rPr>
        <w:t>Likewise with the changes at the</w:t>
      </w:r>
      <w:r w:rsidRPr="00575D4A">
        <w:rPr>
          <w:rFonts w:ascii="Palatino Linotype" w:hAnsi="Palatino Linotype"/>
          <w:bCs/>
          <w:sz w:val="20"/>
          <w:szCs w:val="20"/>
          <w:lang w:val="en-US"/>
        </w:rPr>
        <w:t xml:space="preserve"> Al-</w:t>
      </w:r>
      <w:proofErr w:type="spellStart"/>
      <w:r w:rsidRPr="00575D4A">
        <w:rPr>
          <w:rFonts w:ascii="Palatino Linotype" w:hAnsi="Palatino Linotype"/>
          <w:bCs/>
          <w:sz w:val="20"/>
          <w:szCs w:val="20"/>
          <w:lang w:val="en-US"/>
        </w:rPr>
        <w:t>Amanah</w:t>
      </w:r>
      <w:proofErr w:type="spellEnd"/>
      <w:r w:rsidRPr="00575D4A">
        <w:rPr>
          <w:rFonts w:ascii="Palatino Linotype" w:hAnsi="Palatino Linotype"/>
          <w:bCs/>
          <w:sz w:val="20"/>
          <w:szCs w:val="20"/>
          <w:lang w:val="en-US"/>
        </w:rPr>
        <w:t xml:space="preserve"> Islamic B</w:t>
      </w:r>
      <w:r w:rsidR="004C307C">
        <w:rPr>
          <w:rFonts w:ascii="Palatino Linotype" w:hAnsi="Palatino Linotype"/>
          <w:bCs/>
          <w:sz w:val="20"/>
          <w:szCs w:val="20"/>
          <w:lang w:val="en-US"/>
        </w:rPr>
        <w:t>oarding School.</w:t>
      </w:r>
      <w:proofErr w:type="gramEnd"/>
      <w:r w:rsidR="004C307C">
        <w:rPr>
          <w:rFonts w:ascii="Palatino Linotype" w:hAnsi="Palatino Linotype"/>
          <w:bCs/>
          <w:sz w:val="20"/>
          <w:szCs w:val="20"/>
          <w:lang w:val="en-US"/>
        </w:rPr>
        <w:t xml:space="preserve"> Everything does not</w:t>
      </w:r>
      <w:r w:rsidRPr="00575D4A">
        <w:rPr>
          <w:rFonts w:ascii="Palatino Linotype" w:hAnsi="Palatino Linotype"/>
          <w:bCs/>
          <w:sz w:val="20"/>
          <w:szCs w:val="20"/>
          <w:lang w:val="en-US"/>
        </w:rPr>
        <w:t xml:space="preserve"> just go that way. Everything requires such a long process. In addition, there are many things that must be done and improved. Among them are obstacles, challenges, and rejection (resistance) from various parties. This resistance can be seen from the jou</w:t>
      </w:r>
      <w:r w:rsidR="004C307C">
        <w:rPr>
          <w:rFonts w:ascii="Palatino Linotype" w:hAnsi="Palatino Linotype"/>
          <w:bCs/>
          <w:sz w:val="20"/>
          <w:szCs w:val="20"/>
          <w:lang w:val="en-US"/>
        </w:rPr>
        <w:t xml:space="preserve">rney of </w:t>
      </w:r>
      <w:r w:rsidRPr="00575D4A">
        <w:rPr>
          <w:rFonts w:ascii="Palatino Linotype" w:hAnsi="Palatino Linotype"/>
          <w:bCs/>
          <w:sz w:val="20"/>
          <w:szCs w:val="20"/>
          <w:lang w:val="en-US"/>
        </w:rPr>
        <w:t>Al-</w:t>
      </w:r>
      <w:proofErr w:type="spellStart"/>
      <w:r w:rsidRPr="00575D4A">
        <w:rPr>
          <w:rFonts w:ascii="Palatino Linotype" w:hAnsi="Palatino Linotype"/>
          <w:bCs/>
          <w:sz w:val="20"/>
          <w:szCs w:val="20"/>
          <w:lang w:val="en-US"/>
        </w:rPr>
        <w:t>Amanah</w:t>
      </w:r>
      <w:proofErr w:type="spellEnd"/>
      <w:r w:rsidRPr="00575D4A">
        <w:rPr>
          <w:rFonts w:ascii="Palatino Linotype" w:hAnsi="Palatino Linotype"/>
          <w:bCs/>
          <w:sz w:val="20"/>
          <w:szCs w:val="20"/>
          <w:lang w:val="en-US"/>
        </w:rPr>
        <w:t xml:space="preserve"> Islamic Boarding School in the early days of its establishment, namely not many people look at the Al-</w:t>
      </w:r>
      <w:proofErr w:type="spellStart"/>
      <w:r w:rsidRPr="00575D4A">
        <w:rPr>
          <w:rFonts w:ascii="Palatino Linotype" w:hAnsi="Palatino Linotype"/>
          <w:bCs/>
          <w:sz w:val="20"/>
          <w:szCs w:val="20"/>
          <w:lang w:val="en-US"/>
        </w:rPr>
        <w:t>Amanah</w:t>
      </w:r>
      <w:proofErr w:type="spellEnd"/>
      <w:r w:rsidRPr="00575D4A">
        <w:rPr>
          <w:rFonts w:ascii="Palatino Linotype" w:hAnsi="Palatino Linotype"/>
          <w:bCs/>
          <w:sz w:val="20"/>
          <w:szCs w:val="20"/>
          <w:lang w:val="en-US"/>
        </w:rPr>
        <w:t xml:space="preserve"> Islamic Boarding School as a place to study, recite and foster ethics</w:t>
      </w:r>
      <w:r w:rsidR="0034106E">
        <w:rPr>
          <w:rFonts w:ascii="Palatino Linotype" w:hAnsi="Palatino Linotype"/>
          <w:bCs/>
          <w:sz w:val="20"/>
          <w:szCs w:val="20"/>
          <w:lang w:val="id-ID"/>
        </w:rPr>
        <w:t xml:space="preserve"> </w:t>
      </w:r>
      <w:sdt>
        <w:sdtPr>
          <w:rPr>
            <w:rFonts w:ascii="Palatino Linotype" w:hAnsi="Palatino Linotype"/>
            <w:bCs/>
            <w:sz w:val="20"/>
            <w:szCs w:val="20"/>
            <w:lang w:val="id-ID"/>
          </w:rPr>
          <w:id w:val="99219867"/>
          <w:citation/>
        </w:sdtPr>
        <w:sdtEndPr/>
        <w:sdtContent>
          <w:r w:rsidR="0034106E">
            <w:rPr>
              <w:rFonts w:ascii="Palatino Linotype" w:hAnsi="Palatino Linotype"/>
              <w:bCs/>
              <w:sz w:val="20"/>
              <w:szCs w:val="20"/>
              <w:lang w:val="id-ID"/>
            </w:rPr>
            <w:fldChar w:fldCharType="begin"/>
          </w:r>
          <w:r w:rsidR="0034106E">
            <w:rPr>
              <w:rFonts w:ascii="Palatino Linotype" w:hAnsi="Palatino Linotype"/>
              <w:bCs/>
              <w:sz w:val="20"/>
              <w:szCs w:val="20"/>
              <w:lang w:val="id-ID"/>
            </w:rPr>
            <w:instrText xml:space="preserve"> CITATION Muh24 \l 1057 </w:instrText>
          </w:r>
          <w:r w:rsidR="0034106E">
            <w:rPr>
              <w:rFonts w:ascii="Palatino Linotype" w:hAnsi="Palatino Linotype"/>
              <w:bCs/>
              <w:sz w:val="20"/>
              <w:szCs w:val="20"/>
              <w:lang w:val="id-ID"/>
            </w:rPr>
            <w:fldChar w:fldCharType="separate"/>
          </w:r>
          <w:r w:rsidR="0034106E" w:rsidRPr="0034106E">
            <w:rPr>
              <w:rFonts w:ascii="Palatino Linotype" w:hAnsi="Palatino Linotype"/>
              <w:noProof/>
              <w:sz w:val="20"/>
              <w:szCs w:val="20"/>
              <w:lang w:val="id-ID"/>
            </w:rPr>
            <w:t>(Shaleh 2024)</w:t>
          </w:r>
          <w:r w:rsidR="0034106E">
            <w:rPr>
              <w:rFonts w:ascii="Palatino Linotype" w:hAnsi="Palatino Linotype"/>
              <w:bCs/>
              <w:sz w:val="20"/>
              <w:szCs w:val="20"/>
              <w:lang w:val="id-ID"/>
            </w:rPr>
            <w:fldChar w:fldCharType="end"/>
          </w:r>
        </w:sdtContent>
      </w:sdt>
      <w:r w:rsidR="00A0480B" w:rsidRPr="002507FD">
        <w:rPr>
          <w:rFonts w:ascii="Palatino Linotype" w:hAnsi="Palatino Linotype"/>
          <w:bCs/>
          <w:sz w:val="20"/>
          <w:szCs w:val="20"/>
          <w:lang w:val="en-US"/>
        </w:rPr>
        <w:t xml:space="preserve">. </w:t>
      </w:r>
      <w:r w:rsidRPr="00575D4A">
        <w:rPr>
          <w:rFonts w:ascii="Palatino Linotype" w:hAnsi="Palatino Linotype"/>
          <w:bCs/>
          <w:sz w:val="20"/>
          <w:szCs w:val="20"/>
          <w:lang w:val="en-US"/>
        </w:rPr>
        <w:t xml:space="preserve">Moreover, </w:t>
      </w:r>
      <w:r w:rsidR="004C307C">
        <w:rPr>
          <w:rFonts w:ascii="Palatino Linotype" w:hAnsi="Palatino Linotype"/>
          <w:bCs/>
          <w:sz w:val="20"/>
          <w:szCs w:val="20"/>
          <w:lang w:val="en-US"/>
        </w:rPr>
        <w:t>around</w:t>
      </w:r>
      <w:r w:rsidRPr="00575D4A">
        <w:rPr>
          <w:rFonts w:ascii="Palatino Linotype" w:hAnsi="Palatino Linotype"/>
          <w:bCs/>
          <w:sz w:val="20"/>
          <w:szCs w:val="20"/>
          <w:lang w:val="en-US"/>
        </w:rPr>
        <w:t xml:space="preserve"> Al-</w:t>
      </w:r>
      <w:proofErr w:type="spellStart"/>
      <w:r w:rsidRPr="00575D4A">
        <w:rPr>
          <w:rFonts w:ascii="Palatino Linotype" w:hAnsi="Palatino Linotype"/>
          <w:bCs/>
          <w:sz w:val="20"/>
          <w:szCs w:val="20"/>
          <w:lang w:val="en-US"/>
        </w:rPr>
        <w:t>Amanah</w:t>
      </w:r>
      <w:proofErr w:type="spellEnd"/>
      <w:r w:rsidRPr="00575D4A">
        <w:rPr>
          <w:rFonts w:ascii="Palatino Linotype" w:hAnsi="Palatino Linotype"/>
          <w:bCs/>
          <w:sz w:val="20"/>
          <w:szCs w:val="20"/>
          <w:lang w:val="en-US"/>
        </w:rPr>
        <w:t xml:space="preserve"> Islamic Boarding School, large Islamic boarding schools have been established for a long time with their own characteristics.</w:t>
      </w:r>
    </w:p>
    <w:p w:rsidR="00A0480B" w:rsidRPr="002507FD" w:rsidRDefault="00575D4A" w:rsidP="00491C65">
      <w:pPr>
        <w:spacing w:after="0" w:line="240" w:lineRule="auto"/>
        <w:ind w:firstLine="426"/>
        <w:jc w:val="both"/>
        <w:rPr>
          <w:rFonts w:ascii="Palatino Linotype" w:hAnsi="Palatino Linotype"/>
          <w:bCs/>
          <w:sz w:val="20"/>
          <w:szCs w:val="20"/>
        </w:rPr>
      </w:pPr>
      <w:r w:rsidRPr="00575D4A">
        <w:rPr>
          <w:rFonts w:ascii="Palatino Linotype" w:hAnsi="Palatino Linotype"/>
          <w:sz w:val="20"/>
          <w:szCs w:val="20"/>
          <w:lang w:val="id-ID" w:eastAsia="id-ID"/>
        </w:rPr>
        <w:t>For this reason, concrete steps are needed to overcome the challenges to the intended change. With these steps, it is hoped that the change can take place well, run smoothly, and be able to minimize the emergence of challenges</w:t>
      </w:r>
      <w:r>
        <w:rPr>
          <w:rFonts w:ascii="Palatino Linotype" w:hAnsi="Palatino Linotype"/>
          <w:sz w:val="20"/>
          <w:szCs w:val="20"/>
          <w:lang w:val="en-US" w:eastAsia="id-ID"/>
        </w:rPr>
        <w:t xml:space="preserve"> </w:t>
      </w:r>
      <w:r w:rsidR="0034106E">
        <w:rPr>
          <w:rFonts w:ascii="Palatino Linotype" w:hAnsi="Palatino Linotype"/>
          <w:sz w:val="20"/>
          <w:szCs w:val="20"/>
          <w:lang w:val="id-ID" w:eastAsia="id-ID"/>
        </w:rPr>
        <w:fldChar w:fldCharType="begin" w:fldLock="1"/>
      </w:r>
      <w:r w:rsidR="00DF7E7D">
        <w:rPr>
          <w:rFonts w:ascii="Palatino Linotype" w:hAnsi="Palatino Linotype"/>
          <w:sz w:val="20"/>
          <w:szCs w:val="20"/>
          <w:lang w:val="id-ID" w:eastAsia="id-ID"/>
        </w:rPr>
        <w:instrText>ADDIN CSL_CITATION {"citationItems":[{"id":"ITEM-1","itemData":{"ISSN":"2476-4248","abstract":"The present study aimed to design and test a structural model for the effect of positive leadership on proactive work behavior and psychological empowerment via the mediation of organizational resilience. The sample consisted of 140 employees from a port company who were selected by random sampling method. They completed four questionnaires related to their positive leadership, proactive work behavior, psychological empowerment and organizational resilience. Structural equation modeling (SEM) was used for analyzing the data. The results showed that the proposed model fit the data very well. In addition, the results indicated an indirect effect of positive leadership on proactive work behavior and psychological empowerment through the mediation of organizational resilience. Based on the findings of this study, it can be mentioned that positive leadership has an effective role in increasing organizational resilience and psychological empowerment. It is suggested that specific attention be paid to the concept of organizational resilience due to its applications in today's workplace and competitive advantage for organizations.IntroductionPositive leadership involves the implementation of multiple positive practices that help individuals and organizations to achieve their highest production and performance, generate positive deviant results, and create remarkable vitality in the workplace. The primary objectives of positive leadership are to ﬂourish at work, to experience elevating energy, and to reach levels of effectiveness difficult to attain otherwise (Cameron, 2012). Arakawa and Greenberg (2007) reported that positive leadership can increase job satisfaction, attachment and organizational commitment. Moreover, organizational resilience, in the broad sense, is understood as the ability of an organization to adapt, to return to normal activities following shocks or threats, and to use lessons learned as a driving force to bounce-forward. It focuses on the permanent adaptive changes in organizations. Organizational resilience is also characterized by the intrinsic ability to maintain and regain a dynamically stable state that enables organizations to continue their activities after various shocks and work effectively (Burnard et al., 2018).In addition, proactive work behavior is defined as taking initiative in improving current circumstances or creating new ones. It involves challenging the status quo rather than passively adapting to the present condition…","author":[{"dropping-particle":"","family":"Naami","given":"Abdulzahra","non-dropping-particle":"","parse-names":false,"suffix":""},{"dropping-particle":"","family":"Mansouri","given":"Asma","non-dropping-particle":"","parse-names":false,"suffix":""},{"dropping-particle":"","family":"Ma","given":":","non-dropping-particle":"","parse-names":false,"suffix":""}],"container-title":"Positive Psychology Research","id":"ITEM-1","issue":"4","issued":{"date-parts":[["2023"]]},"title":"Developing a Model for the Effect of Positive Leadership on Proactive Work Behavior and Psychological Empowerment: The Mediating of Organizational Reliance","type":"article-journal","volume":"8"},"uris":["http://www.mendeley.com/documents/?uuid=284c655c-655e-35be-bf40-96b3db6b4929"]}],"mendeley":{"formattedCitation":"(Naami, Mansouri, &amp; Ma, 2023)","plainTextFormattedCitation":"(Naami, Mansouri, &amp; Ma, 2023)","previouslyFormattedCitation":"(Naami, Mansouri, &amp; Ma, 2023)"},"properties":{"noteIndex":0},"schema":"https://github.com/citation-style-language/schema/raw/master/csl-citation.json"}</w:instrText>
      </w:r>
      <w:r w:rsidR="0034106E">
        <w:rPr>
          <w:rFonts w:ascii="Palatino Linotype" w:hAnsi="Palatino Linotype"/>
          <w:sz w:val="20"/>
          <w:szCs w:val="20"/>
          <w:lang w:val="id-ID" w:eastAsia="id-ID"/>
        </w:rPr>
        <w:fldChar w:fldCharType="separate"/>
      </w:r>
      <w:r w:rsidR="0034106E" w:rsidRPr="0034106E">
        <w:rPr>
          <w:rFonts w:ascii="Palatino Linotype" w:hAnsi="Palatino Linotype"/>
          <w:noProof/>
          <w:sz w:val="20"/>
          <w:szCs w:val="20"/>
          <w:lang w:val="id-ID" w:eastAsia="id-ID"/>
        </w:rPr>
        <w:t>(Naami, Mansouri, &amp; Ma, 2023)</w:t>
      </w:r>
      <w:r w:rsidR="0034106E">
        <w:rPr>
          <w:rFonts w:ascii="Palatino Linotype" w:hAnsi="Palatino Linotype"/>
          <w:sz w:val="20"/>
          <w:szCs w:val="20"/>
          <w:lang w:val="id-ID" w:eastAsia="id-ID"/>
        </w:rPr>
        <w:fldChar w:fldCharType="end"/>
      </w:r>
      <w:r w:rsidR="0034106E">
        <w:rPr>
          <w:rFonts w:ascii="Palatino Linotype" w:hAnsi="Palatino Linotype"/>
          <w:sz w:val="20"/>
          <w:szCs w:val="20"/>
          <w:lang w:val="id-ID" w:eastAsia="id-ID"/>
        </w:rPr>
        <w:t>.</w:t>
      </w:r>
      <w:r w:rsidR="00A0480B" w:rsidRPr="002507FD">
        <w:rPr>
          <w:rFonts w:ascii="Palatino Linotype" w:hAnsi="Palatino Linotype"/>
          <w:sz w:val="20"/>
          <w:szCs w:val="20"/>
          <w:lang w:val="en-US" w:eastAsia="id-ID"/>
        </w:rPr>
        <w:t xml:space="preserve"> </w:t>
      </w:r>
      <w:r w:rsidRPr="00575D4A">
        <w:rPr>
          <w:rFonts w:ascii="Palatino Linotype" w:hAnsi="Palatino Linotype"/>
          <w:bCs/>
          <w:sz w:val="20"/>
          <w:szCs w:val="20"/>
          <w:lang w:val="en-US"/>
        </w:rPr>
        <w:t>Al-</w:t>
      </w:r>
      <w:proofErr w:type="spellStart"/>
      <w:r w:rsidRPr="00575D4A">
        <w:rPr>
          <w:rFonts w:ascii="Palatino Linotype" w:hAnsi="Palatino Linotype"/>
          <w:bCs/>
          <w:sz w:val="20"/>
          <w:szCs w:val="20"/>
          <w:lang w:val="en-US"/>
        </w:rPr>
        <w:t>Mashduqiah</w:t>
      </w:r>
      <w:proofErr w:type="spellEnd"/>
      <w:r w:rsidRPr="00575D4A">
        <w:rPr>
          <w:rFonts w:ascii="Palatino Linotype" w:hAnsi="Palatino Linotype"/>
          <w:bCs/>
          <w:sz w:val="20"/>
          <w:szCs w:val="20"/>
          <w:lang w:val="en-US"/>
        </w:rPr>
        <w:t xml:space="preserve"> Islamic Boarding School takes strategic steps to face all forms of challenges, obstacles, rejections, and threats. </w:t>
      </w:r>
      <w:proofErr w:type="gramStart"/>
      <w:r w:rsidRPr="00575D4A">
        <w:rPr>
          <w:rFonts w:ascii="Palatino Linotype" w:hAnsi="Palatino Linotype"/>
          <w:bCs/>
          <w:sz w:val="20"/>
          <w:szCs w:val="20"/>
          <w:lang w:val="en-US"/>
        </w:rPr>
        <w:t>KH.</w:t>
      </w:r>
      <w:proofErr w:type="gramEnd"/>
      <w:r w:rsidRPr="00575D4A">
        <w:rPr>
          <w:rFonts w:ascii="Palatino Linotype" w:hAnsi="Palatino Linotype"/>
          <w:bCs/>
          <w:sz w:val="20"/>
          <w:szCs w:val="20"/>
          <w:lang w:val="en-US"/>
        </w:rPr>
        <w:t xml:space="preserve"> </w:t>
      </w:r>
      <w:proofErr w:type="spellStart"/>
      <w:r w:rsidRPr="00575D4A">
        <w:rPr>
          <w:rFonts w:ascii="Palatino Linotype" w:hAnsi="Palatino Linotype"/>
          <w:bCs/>
          <w:sz w:val="20"/>
          <w:szCs w:val="20"/>
          <w:lang w:val="en-US"/>
        </w:rPr>
        <w:t>Mukhlisin</w:t>
      </w:r>
      <w:proofErr w:type="spellEnd"/>
      <w:r w:rsidRPr="00575D4A">
        <w:rPr>
          <w:rFonts w:ascii="Palatino Linotype" w:hAnsi="Palatino Linotype"/>
          <w:bCs/>
          <w:sz w:val="20"/>
          <w:szCs w:val="20"/>
          <w:lang w:val="en-US"/>
        </w:rPr>
        <w:t xml:space="preserve"> has instilled values called </w:t>
      </w:r>
      <w:proofErr w:type="spellStart"/>
      <w:r w:rsidRPr="00575D4A">
        <w:rPr>
          <w:rFonts w:ascii="Palatino Linotype" w:hAnsi="Palatino Linotype"/>
          <w:bCs/>
          <w:sz w:val="20"/>
          <w:szCs w:val="20"/>
          <w:lang w:val="en-US"/>
        </w:rPr>
        <w:t>Panca</w:t>
      </w:r>
      <w:proofErr w:type="spellEnd"/>
      <w:r w:rsidRPr="00575D4A">
        <w:rPr>
          <w:rFonts w:ascii="Palatino Linotype" w:hAnsi="Palatino Linotype"/>
          <w:bCs/>
          <w:sz w:val="20"/>
          <w:szCs w:val="20"/>
          <w:lang w:val="en-US"/>
        </w:rPr>
        <w:t xml:space="preserve"> </w:t>
      </w:r>
      <w:proofErr w:type="spellStart"/>
      <w:r w:rsidRPr="00575D4A">
        <w:rPr>
          <w:rFonts w:ascii="Palatino Linotype" w:hAnsi="Palatino Linotype"/>
          <w:bCs/>
          <w:sz w:val="20"/>
          <w:szCs w:val="20"/>
          <w:lang w:val="en-US"/>
        </w:rPr>
        <w:t>Jangka</w:t>
      </w:r>
      <w:proofErr w:type="spellEnd"/>
      <w:r w:rsidRPr="00575D4A">
        <w:rPr>
          <w:rFonts w:ascii="Palatino Linotype" w:hAnsi="Palatino Linotype"/>
          <w:bCs/>
          <w:sz w:val="20"/>
          <w:szCs w:val="20"/>
          <w:lang w:val="en-US"/>
        </w:rPr>
        <w:t xml:space="preserve"> (five terms) which include Education and Teaching, Regeneration, Facilities and Infrastructure, </w:t>
      </w:r>
      <w:proofErr w:type="spellStart"/>
      <w:r w:rsidRPr="00575D4A">
        <w:rPr>
          <w:rFonts w:ascii="Palatino Linotype" w:hAnsi="Palatino Linotype"/>
          <w:bCs/>
          <w:sz w:val="20"/>
          <w:szCs w:val="20"/>
          <w:lang w:val="en-US"/>
        </w:rPr>
        <w:t>Khizanatullah</w:t>
      </w:r>
      <w:proofErr w:type="spellEnd"/>
      <w:r w:rsidRPr="00575D4A">
        <w:rPr>
          <w:rFonts w:ascii="Palatino Linotype" w:hAnsi="Palatino Linotype"/>
          <w:bCs/>
          <w:sz w:val="20"/>
          <w:szCs w:val="20"/>
          <w:lang w:val="en-US"/>
        </w:rPr>
        <w:t xml:space="preserve"> (treasury), and Family Welfare</w:t>
      </w:r>
      <w:r w:rsidR="00DF7E7D">
        <w:rPr>
          <w:rFonts w:ascii="Palatino Linotype" w:hAnsi="Palatino Linotype"/>
          <w:bCs/>
          <w:sz w:val="20"/>
          <w:szCs w:val="20"/>
          <w:lang w:val="id-ID"/>
        </w:rPr>
        <w:t xml:space="preserve"> </w:t>
      </w:r>
      <w:sdt>
        <w:sdtPr>
          <w:rPr>
            <w:rFonts w:ascii="Palatino Linotype" w:hAnsi="Palatino Linotype"/>
            <w:bCs/>
            <w:sz w:val="20"/>
            <w:szCs w:val="20"/>
            <w:lang w:val="id-ID"/>
          </w:rPr>
          <w:id w:val="-1012222944"/>
          <w:citation/>
        </w:sdtPr>
        <w:sdtEndPr/>
        <w:sdtContent>
          <w:r w:rsidR="00DF7E7D">
            <w:rPr>
              <w:rFonts w:ascii="Palatino Linotype" w:hAnsi="Palatino Linotype"/>
              <w:bCs/>
              <w:sz w:val="20"/>
              <w:szCs w:val="20"/>
              <w:lang w:val="id-ID"/>
            </w:rPr>
            <w:fldChar w:fldCharType="begin"/>
          </w:r>
          <w:r w:rsidR="00DF7E7D">
            <w:rPr>
              <w:rFonts w:ascii="Palatino Linotype" w:hAnsi="Palatino Linotype"/>
              <w:bCs/>
              <w:sz w:val="20"/>
              <w:szCs w:val="20"/>
              <w:lang w:val="id-ID"/>
            </w:rPr>
            <w:instrText xml:space="preserve"> CITATION Rif24 \l 1057 </w:instrText>
          </w:r>
          <w:r w:rsidR="00DF7E7D">
            <w:rPr>
              <w:rFonts w:ascii="Palatino Linotype" w:hAnsi="Palatino Linotype"/>
              <w:bCs/>
              <w:sz w:val="20"/>
              <w:szCs w:val="20"/>
              <w:lang w:val="id-ID"/>
            </w:rPr>
            <w:fldChar w:fldCharType="separate"/>
          </w:r>
          <w:r w:rsidR="00DF7E7D" w:rsidRPr="00DF7E7D">
            <w:rPr>
              <w:rFonts w:ascii="Palatino Linotype" w:hAnsi="Palatino Linotype"/>
              <w:noProof/>
              <w:sz w:val="20"/>
              <w:szCs w:val="20"/>
              <w:lang w:val="id-ID"/>
            </w:rPr>
            <w:t>(Rifa'i 2024)</w:t>
          </w:r>
          <w:r w:rsidR="00DF7E7D">
            <w:rPr>
              <w:rFonts w:ascii="Palatino Linotype" w:hAnsi="Palatino Linotype"/>
              <w:bCs/>
              <w:sz w:val="20"/>
              <w:szCs w:val="20"/>
              <w:lang w:val="id-ID"/>
            </w:rPr>
            <w:fldChar w:fldCharType="end"/>
          </w:r>
        </w:sdtContent>
      </w:sdt>
      <w:r w:rsidR="00A0480B" w:rsidRPr="002507FD">
        <w:rPr>
          <w:rFonts w:ascii="Palatino Linotype" w:hAnsi="Palatino Linotype"/>
          <w:bCs/>
          <w:sz w:val="20"/>
          <w:szCs w:val="20"/>
          <w:lang w:val="en-US"/>
        </w:rPr>
        <w:t>.</w:t>
      </w:r>
    </w:p>
    <w:p w:rsidR="00967477" w:rsidRDefault="00575D4A" w:rsidP="00491C65">
      <w:pPr>
        <w:spacing w:after="0" w:line="240" w:lineRule="auto"/>
        <w:ind w:firstLine="426"/>
        <w:jc w:val="both"/>
        <w:rPr>
          <w:rFonts w:ascii="Palatino Linotype" w:hAnsi="Palatino Linotype"/>
          <w:bCs/>
          <w:sz w:val="20"/>
          <w:szCs w:val="20"/>
          <w:lang w:val="en-US"/>
        </w:rPr>
      </w:pPr>
      <w:r w:rsidRPr="00575D4A">
        <w:rPr>
          <w:rFonts w:ascii="Palatino Linotype" w:hAnsi="Palatino Linotype"/>
          <w:bCs/>
          <w:sz w:val="20"/>
          <w:szCs w:val="20"/>
          <w:lang w:val="en-US"/>
        </w:rPr>
        <w:t xml:space="preserve">The first term is Education and Teaching. </w:t>
      </w:r>
      <w:r w:rsidR="004C307C">
        <w:rPr>
          <w:rFonts w:ascii="Palatino Linotype" w:hAnsi="Palatino Linotype"/>
          <w:bCs/>
          <w:sz w:val="20"/>
          <w:szCs w:val="20"/>
          <w:lang w:val="en-US"/>
        </w:rPr>
        <w:t>To keep the Islamic boarding schools</w:t>
      </w:r>
      <w:r w:rsidRPr="00575D4A">
        <w:rPr>
          <w:rFonts w:ascii="Palatino Linotype" w:hAnsi="Palatino Linotype"/>
          <w:bCs/>
          <w:sz w:val="20"/>
          <w:szCs w:val="20"/>
          <w:lang w:val="en-US"/>
        </w:rPr>
        <w:t xml:space="preserve"> survive, the main key is to innovate the education and teaching system. The </w:t>
      </w:r>
      <w:proofErr w:type="spellStart"/>
      <w:r w:rsidRPr="00575D4A">
        <w:rPr>
          <w:rFonts w:ascii="Palatino Linotype" w:hAnsi="Palatino Linotype"/>
          <w:bCs/>
          <w:sz w:val="20"/>
          <w:szCs w:val="20"/>
          <w:lang w:val="en-US"/>
        </w:rPr>
        <w:t>Muallimin</w:t>
      </w:r>
      <w:proofErr w:type="spellEnd"/>
      <w:r w:rsidRPr="00575D4A">
        <w:rPr>
          <w:rFonts w:ascii="Palatino Linotype" w:hAnsi="Palatino Linotype"/>
          <w:bCs/>
          <w:sz w:val="20"/>
          <w:szCs w:val="20"/>
          <w:lang w:val="en-US"/>
        </w:rPr>
        <w:t xml:space="preserve"> and SMP</w:t>
      </w:r>
      <w:r w:rsidR="004C307C">
        <w:rPr>
          <w:rFonts w:ascii="Palatino Linotype" w:hAnsi="Palatino Linotype"/>
          <w:bCs/>
          <w:sz w:val="20"/>
          <w:szCs w:val="20"/>
          <w:lang w:val="en-US"/>
        </w:rPr>
        <w:t xml:space="preserve"> (Junior High School)</w:t>
      </w:r>
      <w:r w:rsidRPr="00575D4A">
        <w:rPr>
          <w:rFonts w:ascii="Palatino Linotype" w:hAnsi="Palatino Linotype"/>
          <w:bCs/>
          <w:sz w:val="20"/>
          <w:szCs w:val="20"/>
          <w:lang w:val="en-US"/>
        </w:rPr>
        <w:t xml:space="preserve"> systems are combined to give birth to a new model to then be passed on to the </w:t>
      </w:r>
      <w:r w:rsidR="004C307C">
        <w:rPr>
          <w:rFonts w:ascii="Palatino Linotype" w:hAnsi="Palatino Linotype"/>
          <w:bCs/>
          <w:sz w:val="20"/>
          <w:szCs w:val="20"/>
          <w:lang w:val="en-US"/>
        </w:rPr>
        <w:t xml:space="preserve">level </w:t>
      </w:r>
      <w:r w:rsidRPr="00575D4A">
        <w:rPr>
          <w:rFonts w:ascii="Palatino Linotype" w:hAnsi="Palatino Linotype"/>
          <w:bCs/>
          <w:sz w:val="20"/>
          <w:szCs w:val="20"/>
          <w:lang w:val="en-US"/>
        </w:rPr>
        <w:t>MA</w:t>
      </w:r>
      <w:r w:rsidR="004C307C">
        <w:rPr>
          <w:rFonts w:ascii="Palatino Linotype" w:hAnsi="Palatino Linotype"/>
          <w:bCs/>
          <w:sz w:val="20"/>
          <w:szCs w:val="20"/>
          <w:lang w:val="en-US"/>
        </w:rPr>
        <w:t xml:space="preserve"> (Islamic Senior High School)</w:t>
      </w:r>
      <w:r w:rsidRPr="00575D4A">
        <w:rPr>
          <w:rFonts w:ascii="Palatino Linotype" w:hAnsi="Palatino Linotype"/>
          <w:bCs/>
          <w:sz w:val="20"/>
          <w:szCs w:val="20"/>
          <w:lang w:val="en-US"/>
        </w:rPr>
        <w:t>. The second term is Cadre Regeneration. Departing from the awareness that nothing is eternal on this earth, every generation will also experience a change due to the coming of death, so regeneration must be prepared. Learning from the history of Islamic boarding schools that have experienced ups and downs, they have even been left with memories because there is no successor. Therefore, this cadre regeneration is a necessity. The third term is Facil</w:t>
      </w:r>
      <w:r w:rsidR="004C307C">
        <w:rPr>
          <w:rFonts w:ascii="Palatino Linotype" w:hAnsi="Palatino Linotype"/>
          <w:bCs/>
          <w:sz w:val="20"/>
          <w:szCs w:val="20"/>
          <w:lang w:val="en-US"/>
        </w:rPr>
        <w:t>ities and Infrastructure. As a</w:t>
      </w:r>
      <w:r w:rsidRPr="00575D4A">
        <w:rPr>
          <w:rFonts w:ascii="Palatino Linotype" w:hAnsi="Palatino Linotype"/>
          <w:bCs/>
          <w:sz w:val="20"/>
          <w:szCs w:val="20"/>
          <w:lang w:val="en-US"/>
        </w:rPr>
        <w:t xml:space="preserve"> number of </w:t>
      </w:r>
      <w:r w:rsidR="004C307C" w:rsidRPr="00575D4A">
        <w:rPr>
          <w:rFonts w:ascii="Palatino Linotype" w:hAnsi="Palatino Linotype"/>
          <w:bCs/>
          <w:sz w:val="20"/>
          <w:szCs w:val="20"/>
          <w:lang w:val="en-US"/>
        </w:rPr>
        <w:t>students’</w:t>
      </w:r>
      <w:r w:rsidRPr="00575D4A">
        <w:rPr>
          <w:rFonts w:ascii="Palatino Linotype" w:hAnsi="Palatino Linotype"/>
          <w:bCs/>
          <w:sz w:val="20"/>
          <w:szCs w:val="20"/>
          <w:lang w:val="en-US"/>
        </w:rPr>
        <w:t xml:space="preserve"> increases, the facilities needed are also increasing. Dormitories, schools, libraries, laboratories, and places of worship must also be expanded.</w:t>
      </w:r>
      <w:r>
        <w:rPr>
          <w:rFonts w:ascii="Palatino Linotype" w:hAnsi="Palatino Linotype"/>
          <w:bCs/>
          <w:sz w:val="20"/>
          <w:szCs w:val="20"/>
          <w:lang w:val="en-US"/>
        </w:rPr>
        <w:t xml:space="preserve"> </w:t>
      </w:r>
      <w:r w:rsidRPr="00575D4A">
        <w:rPr>
          <w:rFonts w:ascii="Palatino Linotype" w:hAnsi="Palatino Linotype"/>
          <w:bCs/>
          <w:sz w:val="20"/>
          <w:szCs w:val="20"/>
          <w:lang w:val="en-US"/>
        </w:rPr>
        <w:t xml:space="preserve">The fourth term is </w:t>
      </w:r>
      <w:proofErr w:type="spellStart"/>
      <w:r w:rsidRPr="00575D4A">
        <w:rPr>
          <w:rFonts w:ascii="Palatino Linotype" w:hAnsi="Palatino Linotype"/>
          <w:bCs/>
          <w:sz w:val="20"/>
          <w:szCs w:val="20"/>
          <w:lang w:val="en-US"/>
        </w:rPr>
        <w:t>Khizan</w:t>
      </w:r>
      <w:r w:rsidR="004C307C">
        <w:rPr>
          <w:rFonts w:ascii="Palatino Linotype" w:hAnsi="Palatino Linotype"/>
          <w:bCs/>
          <w:sz w:val="20"/>
          <w:szCs w:val="20"/>
          <w:lang w:val="en-US"/>
        </w:rPr>
        <w:t>atullah</w:t>
      </w:r>
      <w:proofErr w:type="spellEnd"/>
      <w:r w:rsidR="004C307C">
        <w:rPr>
          <w:rFonts w:ascii="Palatino Linotype" w:hAnsi="Palatino Linotype"/>
          <w:bCs/>
          <w:sz w:val="20"/>
          <w:szCs w:val="20"/>
          <w:lang w:val="en-US"/>
        </w:rPr>
        <w:t xml:space="preserve"> or the Treasury.  W</w:t>
      </w:r>
      <w:r w:rsidRPr="00575D4A">
        <w:rPr>
          <w:rFonts w:ascii="Palatino Linotype" w:hAnsi="Palatino Linotype"/>
          <w:bCs/>
          <w:sz w:val="20"/>
          <w:szCs w:val="20"/>
          <w:lang w:val="en-US"/>
        </w:rPr>
        <w:t xml:space="preserve">ithout a sufficient treasury, all desires to build facilities and infrastructure are certainly difficult to realize. One of the </w:t>
      </w:r>
      <w:proofErr w:type="gramStart"/>
      <w:r w:rsidRPr="00575D4A">
        <w:rPr>
          <w:rFonts w:ascii="Palatino Linotype" w:hAnsi="Palatino Linotype"/>
          <w:bCs/>
          <w:sz w:val="20"/>
          <w:szCs w:val="20"/>
          <w:lang w:val="en-US"/>
        </w:rPr>
        <w:t>treasury</w:t>
      </w:r>
      <w:proofErr w:type="gramEnd"/>
      <w:r w:rsidRPr="00575D4A">
        <w:rPr>
          <w:rFonts w:ascii="Palatino Linotype" w:hAnsi="Palatino Linotype"/>
          <w:bCs/>
          <w:sz w:val="20"/>
          <w:szCs w:val="20"/>
          <w:lang w:val="en-US"/>
        </w:rPr>
        <w:t xml:space="preserve"> of Islamic boarding schools is </w:t>
      </w:r>
      <w:proofErr w:type="spellStart"/>
      <w:r w:rsidRPr="00575D4A">
        <w:rPr>
          <w:rFonts w:ascii="Palatino Linotype" w:hAnsi="Palatino Linotype"/>
          <w:bCs/>
          <w:sz w:val="20"/>
          <w:szCs w:val="20"/>
          <w:lang w:val="en-US"/>
        </w:rPr>
        <w:t>waqf</w:t>
      </w:r>
      <w:proofErr w:type="spellEnd"/>
      <w:r w:rsidRPr="00575D4A">
        <w:rPr>
          <w:rFonts w:ascii="Palatino Linotype" w:hAnsi="Palatino Linotype"/>
          <w:bCs/>
          <w:sz w:val="20"/>
          <w:szCs w:val="20"/>
          <w:lang w:val="en-US"/>
        </w:rPr>
        <w:t xml:space="preserve"> land which then becomes a source of support and independence for the boarding school. </w:t>
      </w:r>
      <w:proofErr w:type="gramStart"/>
      <w:r w:rsidRPr="00575D4A">
        <w:rPr>
          <w:rFonts w:ascii="Palatino Linotype" w:hAnsi="Palatino Linotype"/>
          <w:bCs/>
          <w:sz w:val="20"/>
          <w:szCs w:val="20"/>
          <w:lang w:val="en-US"/>
        </w:rPr>
        <w:t>Finally, the fifth period, namely Family Welfare.</w:t>
      </w:r>
      <w:proofErr w:type="gramEnd"/>
      <w:r w:rsidRPr="00575D4A">
        <w:rPr>
          <w:rFonts w:ascii="Palatino Linotype" w:hAnsi="Palatino Linotype"/>
          <w:bCs/>
          <w:sz w:val="20"/>
          <w:szCs w:val="20"/>
          <w:lang w:val="en-US"/>
        </w:rPr>
        <w:t xml:space="preserve"> People who give their lives t</w:t>
      </w:r>
      <w:r w:rsidR="004C307C">
        <w:rPr>
          <w:rFonts w:ascii="Palatino Linotype" w:hAnsi="Palatino Linotype"/>
          <w:bCs/>
          <w:sz w:val="20"/>
          <w:szCs w:val="20"/>
          <w:lang w:val="en-US"/>
        </w:rPr>
        <w:t>o serve and fight to advance</w:t>
      </w:r>
      <w:r w:rsidRPr="00575D4A">
        <w:rPr>
          <w:rFonts w:ascii="Palatino Linotype" w:hAnsi="Palatino Linotype"/>
          <w:bCs/>
          <w:sz w:val="20"/>
          <w:szCs w:val="20"/>
          <w:lang w:val="en-US"/>
        </w:rPr>
        <w:t xml:space="preserve"> Al-</w:t>
      </w:r>
      <w:proofErr w:type="spellStart"/>
      <w:r w:rsidRPr="00575D4A">
        <w:rPr>
          <w:rFonts w:ascii="Palatino Linotype" w:hAnsi="Palatino Linotype"/>
          <w:bCs/>
          <w:sz w:val="20"/>
          <w:szCs w:val="20"/>
          <w:lang w:val="en-US"/>
        </w:rPr>
        <w:t>Mashduqiah</w:t>
      </w:r>
      <w:proofErr w:type="spellEnd"/>
      <w:r w:rsidRPr="00575D4A">
        <w:rPr>
          <w:rFonts w:ascii="Palatino Linotype" w:hAnsi="Palatino Linotype"/>
          <w:bCs/>
          <w:sz w:val="20"/>
          <w:szCs w:val="20"/>
          <w:lang w:val="en-US"/>
        </w:rPr>
        <w:t xml:space="preserve"> Is</w:t>
      </w:r>
      <w:r w:rsidR="004C307C">
        <w:rPr>
          <w:rFonts w:ascii="Palatino Linotype" w:hAnsi="Palatino Linotype"/>
          <w:bCs/>
          <w:sz w:val="20"/>
          <w:szCs w:val="20"/>
          <w:lang w:val="en-US"/>
        </w:rPr>
        <w:t>lamic Boarding School, certainly</w:t>
      </w:r>
      <w:r w:rsidRPr="00575D4A">
        <w:rPr>
          <w:rFonts w:ascii="Palatino Linotype" w:hAnsi="Palatino Linotype"/>
          <w:bCs/>
          <w:sz w:val="20"/>
          <w:szCs w:val="20"/>
          <w:lang w:val="en-US"/>
        </w:rPr>
        <w:t xml:space="preserve">, their welfare must also be considered. What is obtained with </w:t>
      </w:r>
      <w:r w:rsidR="004C307C">
        <w:rPr>
          <w:rFonts w:ascii="Palatino Linotype" w:hAnsi="Palatino Linotype"/>
          <w:bCs/>
          <w:sz w:val="20"/>
          <w:szCs w:val="20"/>
          <w:lang w:val="en-US"/>
        </w:rPr>
        <w:t>what is presented must</w:t>
      </w:r>
      <w:r w:rsidRPr="00575D4A">
        <w:rPr>
          <w:rFonts w:ascii="Palatino Linotype" w:hAnsi="Palatino Linotype"/>
          <w:bCs/>
          <w:sz w:val="20"/>
          <w:szCs w:val="20"/>
          <w:lang w:val="en-US"/>
        </w:rPr>
        <w:t xml:space="preserve"> be directly propo</w:t>
      </w:r>
      <w:r w:rsidR="00967477">
        <w:rPr>
          <w:rFonts w:ascii="Palatino Linotype" w:hAnsi="Palatino Linotype"/>
          <w:bCs/>
          <w:sz w:val="20"/>
          <w:szCs w:val="20"/>
          <w:lang w:val="en-US"/>
        </w:rPr>
        <w:t xml:space="preserve">rtional. By paying attention on </w:t>
      </w:r>
      <w:r w:rsidRPr="00575D4A">
        <w:rPr>
          <w:rFonts w:ascii="Palatino Linotype" w:hAnsi="Palatino Linotype"/>
          <w:bCs/>
          <w:sz w:val="20"/>
          <w:szCs w:val="20"/>
          <w:lang w:val="en-US"/>
        </w:rPr>
        <w:t>their welfare, they can fully serve sincerely without depending on the hut</w:t>
      </w:r>
      <w:r w:rsidR="00DF7E7D">
        <w:rPr>
          <w:rFonts w:ascii="Palatino Linotype" w:hAnsi="Palatino Linotype"/>
          <w:bCs/>
          <w:sz w:val="20"/>
          <w:szCs w:val="20"/>
          <w:lang w:val="id-ID"/>
        </w:rPr>
        <w:t xml:space="preserve"> </w:t>
      </w:r>
      <w:sdt>
        <w:sdtPr>
          <w:rPr>
            <w:rFonts w:ascii="Palatino Linotype" w:hAnsi="Palatino Linotype"/>
            <w:bCs/>
            <w:sz w:val="20"/>
            <w:szCs w:val="20"/>
            <w:lang w:val="id-ID"/>
          </w:rPr>
          <w:id w:val="-1420563377"/>
          <w:citation/>
        </w:sdtPr>
        <w:sdtEndPr/>
        <w:sdtContent>
          <w:r w:rsidR="00DF7E7D">
            <w:rPr>
              <w:rFonts w:ascii="Palatino Linotype" w:hAnsi="Palatino Linotype"/>
              <w:bCs/>
              <w:sz w:val="20"/>
              <w:szCs w:val="20"/>
              <w:lang w:val="id-ID"/>
            </w:rPr>
            <w:fldChar w:fldCharType="begin"/>
          </w:r>
          <w:r w:rsidR="00DF7E7D">
            <w:rPr>
              <w:rFonts w:ascii="Palatino Linotype" w:hAnsi="Palatino Linotype"/>
              <w:bCs/>
              <w:sz w:val="20"/>
              <w:szCs w:val="20"/>
              <w:lang w:val="id-ID"/>
            </w:rPr>
            <w:instrText xml:space="preserve"> CITATION Muk241 \l 1057 </w:instrText>
          </w:r>
          <w:r w:rsidR="00DF7E7D">
            <w:rPr>
              <w:rFonts w:ascii="Palatino Linotype" w:hAnsi="Palatino Linotype"/>
              <w:bCs/>
              <w:sz w:val="20"/>
              <w:szCs w:val="20"/>
              <w:lang w:val="id-ID"/>
            </w:rPr>
            <w:fldChar w:fldCharType="separate"/>
          </w:r>
          <w:r w:rsidR="00DF7E7D" w:rsidRPr="00DF7E7D">
            <w:rPr>
              <w:rFonts w:ascii="Palatino Linotype" w:hAnsi="Palatino Linotype"/>
              <w:noProof/>
              <w:sz w:val="20"/>
              <w:szCs w:val="20"/>
              <w:lang w:val="id-ID"/>
            </w:rPr>
            <w:t>(Mukhlisin 2024)</w:t>
          </w:r>
          <w:r w:rsidR="00DF7E7D">
            <w:rPr>
              <w:rFonts w:ascii="Palatino Linotype" w:hAnsi="Palatino Linotype"/>
              <w:bCs/>
              <w:sz w:val="20"/>
              <w:szCs w:val="20"/>
              <w:lang w:val="id-ID"/>
            </w:rPr>
            <w:fldChar w:fldCharType="end"/>
          </w:r>
        </w:sdtContent>
      </w:sdt>
      <w:r w:rsidR="00A0480B" w:rsidRPr="002507FD">
        <w:rPr>
          <w:rFonts w:ascii="Palatino Linotype" w:hAnsi="Palatino Linotype"/>
          <w:bCs/>
          <w:sz w:val="20"/>
          <w:szCs w:val="20"/>
          <w:lang w:val="en-US"/>
        </w:rPr>
        <w:t xml:space="preserve">. </w:t>
      </w:r>
      <w:r w:rsidR="00967477" w:rsidRPr="00967477">
        <w:rPr>
          <w:rFonts w:ascii="Palatino Linotype" w:hAnsi="Palatino Linotype"/>
          <w:bCs/>
          <w:sz w:val="20"/>
          <w:szCs w:val="20"/>
          <w:lang w:val="en-US"/>
        </w:rPr>
        <w:t xml:space="preserve">With </w:t>
      </w:r>
      <w:proofErr w:type="spellStart"/>
      <w:r w:rsidR="00967477" w:rsidRPr="00967477">
        <w:rPr>
          <w:rFonts w:ascii="Palatino Linotype" w:hAnsi="Palatino Linotype"/>
          <w:bCs/>
          <w:sz w:val="20"/>
          <w:szCs w:val="20"/>
          <w:lang w:val="en-US"/>
        </w:rPr>
        <w:t>Panca</w:t>
      </w:r>
      <w:proofErr w:type="spellEnd"/>
      <w:r w:rsidR="00967477" w:rsidRPr="00967477">
        <w:rPr>
          <w:rFonts w:ascii="Palatino Linotype" w:hAnsi="Palatino Linotype"/>
          <w:bCs/>
          <w:sz w:val="20"/>
          <w:szCs w:val="20"/>
          <w:lang w:val="en-US"/>
        </w:rPr>
        <w:t xml:space="preserve"> </w:t>
      </w:r>
      <w:proofErr w:type="spellStart"/>
      <w:r w:rsidR="00967477" w:rsidRPr="00967477">
        <w:rPr>
          <w:rFonts w:ascii="Palatino Linotype" w:hAnsi="Palatino Linotype"/>
          <w:bCs/>
          <w:sz w:val="20"/>
          <w:szCs w:val="20"/>
          <w:lang w:val="en-US"/>
        </w:rPr>
        <w:t>Jangka</w:t>
      </w:r>
      <w:proofErr w:type="spellEnd"/>
      <w:r w:rsidR="00967477" w:rsidRPr="00967477">
        <w:rPr>
          <w:rFonts w:ascii="Palatino Linotype" w:hAnsi="Palatino Linotype"/>
          <w:bCs/>
          <w:sz w:val="20"/>
          <w:szCs w:val="20"/>
          <w:lang w:val="en-US"/>
        </w:rPr>
        <w:t>, various obstacles, challenges, rejections, and threats can be anticipated. Therefore, although Al-</w:t>
      </w:r>
      <w:proofErr w:type="spellStart"/>
      <w:r w:rsidR="00967477" w:rsidRPr="00967477">
        <w:rPr>
          <w:rFonts w:ascii="Palatino Linotype" w:hAnsi="Palatino Linotype"/>
          <w:bCs/>
          <w:sz w:val="20"/>
          <w:szCs w:val="20"/>
          <w:lang w:val="en-US"/>
        </w:rPr>
        <w:t>Mashduqiah</w:t>
      </w:r>
      <w:proofErr w:type="spellEnd"/>
      <w:r w:rsidR="00967477" w:rsidRPr="00967477">
        <w:rPr>
          <w:rFonts w:ascii="Palatino Linotype" w:hAnsi="Palatino Linotype"/>
          <w:bCs/>
          <w:sz w:val="20"/>
          <w:szCs w:val="20"/>
          <w:lang w:val="en-US"/>
        </w:rPr>
        <w:t xml:space="preserve"> Islamic Boarding School stands in the middle of the city, surrounded by many Islamic boarding schools that have a long history, many students and achievements, even much older, Al-</w:t>
      </w:r>
      <w:proofErr w:type="spellStart"/>
      <w:r w:rsidR="00967477" w:rsidRPr="00967477">
        <w:rPr>
          <w:rFonts w:ascii="Palatino Linotype" w:hAnsi="Palatino Linotype"/>
          <w:bCs/>
          <w:sz w:val="20"/>
          <w:szCs w:val="20"/>
          <w:lang w:val="en-US"/>
        </w:rPr>
        <w:t>Mashduqiah</w:t>
      </w:r>
      <w:proofErr w:type="spellEnd"/>
      <w:r w:rsidR="00967477" w:rsidRPr="00967477">
        <w:rPr>
          <w:rFonts w:ascii="Palatino Linotype" w:hAnsi="Palatino Linotype"/>
          <w:bCs/>
          <w:sz w:val="20"/>
          <w:szCs w:val="20"/>
          <w:lang w:val="en-US"/>
        </w:rPr>
        <w:t xml:space="preserve"> Islamic Boarding School can survive.</w:t>
      </w:r>
      <w:r w:rsidRPr="00C65613">
        <w:rPr>
          <w:rFonts w:ascii="Palatino Linotype" w:hAnsi="Palatino Linotype"/>
          <w:bCs/>
          <w:sz w:val="20"/>
          <w:szCs w:val="20"/>
          <w:lang w:val="en-US"/>
        </w:rPr>
        <w:t xml:space="preserve"> </w:t>
      </w:r>
    </w:p>
    <w:p w:rsidR="00A0480B" w:rsidRPr="002507FD" w:rsidRDefault="00C65613" w:rsidP="00491C65">
      <w:pPr>
        <w:spacing w:after="0" w:line="240" w:lineRule="auto"/>
        <w:ind w:firstLine="426"/>
        <w:jc w:val="both"/>
        <w:rPr>
          <w:rFonts w:ascii="Palatino Linotype" w:hAnsi="Palatino Linotype"/>
          <w:bCs/>
          <w:sz w:val="20"/>
          <w:szCs w:val="20"/>
        </w:rPr>
      </w:pPr>
      <w:r w:rsidRPr="00C65613">
        <w:rPr>
          <w:rFonts w:ascii="Palatino Linotype" w:hAnsi="Palatino Linotype"/>
          <w:bCs/>
          <w:sz w:val="20"/>
          <w:szCs w:val="20"/>
          <w:lang w:val="en-US"/>
        </w:rPr>
        <w:t xml:space="preserve">In </w:t>
      </w:r>
      <w:proofErr w:type="spellStart"/>
      <w:r w:rsidRPr="00C65613">
        <w:rPr>
          <w:rFonts w:ascii="Palatino Linotype" w:hAnsi="Palatino Linotype"/>
          <w:bCs/>
          <w:sz w:val="20"/>
          <w:szCs w:val="20"/>
          <w:lang w:val="en-US"/>
        </w:rPr>
        <w:t>Probolinggo</w:t>
      </w:r>
      <w:proofErr w:type="spellEnd"/>
      <w:r w:rsidRPr="00C65613">
        <w:rPr>
          <w:rFonts w:ascii="Palatino Linotype" w:hAnsi="Palatino Linotype"/>
          <w:bCs/>
          <w:sz w:val="20"/>
          <w:szCs w:val="20"/>
          <w:lang w:val="en-US"/>
        </w:rPr>
        <w:t xml:space="preserve"> Regency, there are many Islamic boarding schools that have been established for a long time. There are even four Islamic boarding schools that are located very close to each other, namely the </w:t>
      </w:r>
      <w:proofErr w:type="spellStart"/>
      <w:r w:rsidRPr="00C65613">
        <w:rPr>
          <w:rFonts w:ascii="Palatino Linotype" w:hAnsi="Palatino Linotype"/>
          <w:bCs/>
          <w:sz w:val="20"/>
          <w:szCs w:val="20"/>
          <w:lang w:val="en-US"/>
        </w:rPr>
        <w:t>Nurur</w:t>
      </w:r>
      <w:proofErr w:type="spellEnd"/>
      <w:r w:rsidRPr="00C65613">
        <w:rPr>
          <w:rFonts w:ascii="Palatino Linotype" w:hAnsi="Palatino Linotype"/>
          <w:bCs/>
          <w:sz w:val="20"/>
          <w:szCs w:val="20"/>
          <w:lang w:val="en-US"/>
        </w:rPr>
        <w:t xml:space="preserve"> </w:t>
      </w:r>
      <w:proofErr w:type="spellStart"/>
      <w:r w:rsidRPr="00C65613">
        <w:rPr>
          <w:rFonts w:ascii="Palatino Linotype" w:hAnsi="Palatino Linotype"/>
          <w:bCs/>
          <w:sz w:val="20"/>
          <w:szCs w:val="20"/>
          <w:lang w:val="en-US"/>
        </w:rPr>
        <w:t>Roh</w:t>
      </w:r>
      <w:r w:rsidR="00DA1D8C">
        <w:rPr>
          <w:rFonts w:ascii="Palatino Linotype" w:hAnsi="Palatino Linotype"/>
          <w:bCs/>
          <w:sz w:val="20"/>
          <w:szCs w:val="20"/>
          <w:lang w:val="en-US"/>
        </w:rPr>
        <w:t>mah</w:t>
      </w:r>
      <w:proofErr w:type="spellEnd"/>
      <w:r w:rsidR="00DA1D8C">
        <w:rPr>
          <w:rFonts w:ascii="Palatino Linotype" w:hAnsi="Palatino Linotype"/>
          <w:bCs/>
          <w:sz w:val="20"/>
          <w:szCs w:val="20"/>
          <w:lang w:val="en-US"/>
        </w:rPr>
        <w:t xml:space="preserve"> Islamic Boarding School,</w:t>
      </w:r>
      <w:r w:rsidRPr="00C65613">
        <w:rPr>
          <w:rFonts w:ascii="Palatino Linotype" w:hAnsi="Palatino Linotype"/>
          <w:bCs/>
          <w:sz w:val="20"/>
          <w:szCs w:val="20"/>
          <w:lang w:val="en-US"/>
        </w:rPr>
        <w:t xml:space="preserve"> </w:t>
      </w:r>
      <w:proofErr w:type="spellStart"/>
      <w:r w:rsidRPr="00C65613">
        <w:rPr>
          <w:rFonts w:ascii="Palatino Linotype" w:hAnsi="Palatino Linotype"/>
          <w:bCs/>
          <w:sz w:val="20"/>
          <w:szCs w:val="20"/>
          <w:lang w:val="en-US"/>
        </w:rPr>
        <w:t>Darus</w:t>
      </w:r>
      <w:proofErr w:type="spellEnd"/>
      <w:r w:rsidRPr="00C65613">
        <w:rPr>
          <w:rFonts w:ascii="Palatino Linotype" w:hAnsi="Palatino Linotype"/>
          <w:bCs/>
          <w:sz w:val="20"/>
          <w:szCs w:val="20"/>
          <w:lang w:val="en-US"/>
        </w:rPr>
        <w:t xml:space="preserve"> Sa</w:t>
      </w:r>
      <w:r w:rsidR="00DA1D8C">
        <w:rPr>
          <w:rFonts w:ascii="Palatino Linotype" w:hAnsi="Palatino Linotype"/>
          <w:bCs/>
          <w:sz w:val="20"/>
          <w:szCs w:val="20"/>
          <w:lang w:val="en-US"/>
        </w:rPr>
        <w:t>lam Islamic Boarding School,</w:t>
      </w:r>
      <w:r w:rsidRPr="00C65613">
        <w:rPr>
          <w:rFonts w:ascii="Palatino Linotype" w:hAnsi="Palatino Linotype"/>
          <w:bCs/>
          <w:sz w:val="20"/>
          <w:szCs w:val="20"/>
          <w:lang w:val="en-US"/>
        </w:rPr>
        <w:t xml:space="preserve"> </w:t>
      </w:r>
      <w:proofErr w:type="spellStart"/>
      <w:r w:rsidRPr="00C65613">
        <w:rPr>
          <w:rFonts w:ascii="Palatino Linotype" w:hAnsi="Palatino Linotype"/>
          <w:bCs/>
          <w:sz w:val="20"/>
          <w:szCs w:val="20"/>
          <w:lang w:val="en-US"/>
        </w:rPr>
        <w:t>Nurul</w:t>
      </w:r>
      <w:proofErr w:type="spellEnd"/>
      <w:r w:rsidRPr="00C65613">
        <w:rPr>
          <w:rFonts w:ascii="Palatino Linotype" w:hAnsi="Palatino Linotype"/>
          <w:bCs/>
          <w:sz w:val="20"/>
          <w:szCs w:val="20"/>
          <w:lang w:val="en-US"/>
        </w:rPr>
        <w:t xml:space="preserve"> Qur'an</w:t>
      </w:r>
      <w:r w:rsidR="00DA1D8C">
        <w:rPr>
          <w:rFonts w:ascii="Palatino Linotype" w:hAnsi="Palatino Linotype"/>
          <w:bCs/>
          <w:sz w:val="20"/>
          <w:szCs w:val="20"/>
          <w:lang w:val="en-US"/>
        </w:rPr>
        <w:t xml:space="preserve"> Islamic Boarding School and</w:t>
      </w:r>
      <w:r w:rsidRPr="00C65613">
        <w:rPr>
          <w:rFonts w:ascii="Palatino Linotype" w:hAnsi="Palatino Linotype"/>
          <w:bCs/>
          <w:sz w:val="20"/>
          <w:szCs w:val="20"/>
          <w:lang w:val="en-US"/>
        </w:rPr>
        <w:t xml:space="preserve"> </w:t>
      </w:r>
      <w:proofErr w:type="spellStart"/>
      <w:r w:rsidRPr="00C65613">
        <w:rPr>
          <w:rFonts w:ascii="Palatino Linotype" w:hAnsi="Palatino Linotype"/>
          <w:bCs/>
          <w:sz w:val="20"/>
          <w:szCs w:val="20"/>
          <w:lang w:val="en-US"/>
        </w:rPr>
        <w:t>Tarbiyatu</w:t>
      </w:r>
      <w:proofErr w:type="spellEnd"/>
      <w:r w:rsidRPr="00C65613">
        <w:rPr>
          <w:rFonts w:ascii="Palatino Linotype" w:hAnsi="Palatino Linotype"/>
          <w:bCs/>
          <w:sz w:val="20"/>
          <w:szCs w:val="20"/>
          <w:lang w:val="en-US"/>
        </w:rPr>
        <w:t xml:space="preserve"> </w:t>
      </w:r>
      <w:proofErr w:type="spellStart"/>
      <w:r w:rsidRPr="00C65613">
        <w:rPr>
          <w:rFonts w:ascii="Palatino Linotype" w:hAnsi="Palatino Linotype"/>
          <w:bCs/>
          <w:sz w:val="20"/>
          <w:szCs w:val="20"/>
          <w:lang w:val="en-US"/>
        </w:rPr>
        <w:t>Akhlak</w:t>
      </w:r>
      <w:proofErr w:type="spellEnd"/>
      <w:r w:rsidRPr="00C65613">
        <w:rPr>
          <w:rFonts w:ascii="Palatino Linotype" w:hAnsi="Palatino Linotype"/>
          <w:bCs/>
          <w:sz w:val="20"/>
          <w:szCs w:val="20"/>
          <w:lang w:val="en-US"/>
        </w:rPr>
        <w:t xml:space="preserve"> Islamic Boarding School. However, the four Islamic boarding schools are not meant to be an obstacle to realizing noble ideals. On the contrary, it is a challenge to prove that the ideal to build a modern, dynamic, and superior </w:t>
      </w:r>
      <w:proofErr w:type="spellStart"/>
      <w:r w:rsidRPr="00C65613">
        <w:rPr>
          <w:rFonts w:ascii="Palatino Linotype" w:hAnsi="Palatino Linotype"/>
          <w:bCs/>
          <w:sz w:val="20"/>
          <w:szCs w:val="20"/>
          <w:lang w:val="en-US"/>
        </w:rPr>
        <w:t>pesantren</w:t>
      </w:r>
      <w:proofErr w:type="spellEnd"/>
      <w:r w:rsidRPr="00C65613">
        <w:rPr>
          <w:rFonts w:ascii="Palatino Linotype" w:hAnsi="Palatino Linotype"/>
          <w:bCs/>
          <w:sz w:val="20"/>
          <w:szCs w:val="20"/>
          <w:lang w:val="en-US"/>
        </w:rPr>
        <w:t xml:space="preserve"> is a challenge. In addition, discipline is strictly enforced. This rule has been implemented since the Al-</w:t>
      </w:r>
      <w:proofErr w:type="spellStart"/>
      <w:r w:rsidRPr="00C65613">
        <w:rPr>
          <w:rFonts w:ascii="Palatino Linotype" w:hAnsi="Palatino Linotype"/>
          <w:bCs/>
          <w:sz w:val="20"/>
          <w:szCs w:val="20"/>
          <w:lang w:val="en-US"/>
        </w:rPr>
        <w:t>Mashduqiah</w:t>
      </w:r>
      <w:proofErr w:type="spellEnd"/>
      <w:r w:rsidRPr="00C65613">
        <w:rPr>
          <w:rFonts w:ascii="Palatino Linotype" w:hAnsi="Palatino Linotype"/>
          <w:bCs/>
          <w:sz w:val="20"/>
          <w:szCs w:val="20"/>
          <w:lang w:val="en-US"/>
        </w:rPr>
        <w:t xml:space="preserve"> Islamic Boarding School was established. Al-</w:t>
      </w:r>
      <w:proofErr w:type="spellStart"/>
      <w:r w:rsidRPr="00C65613">
        <w:rPr>
          <w:rFonts w:ascii="Palatino Linotype" w:hAnsi="Palatino Linotype"/>
          <w:bCs/>
          <w:sz w:val="20"/>
          <w:szCs w:val="20"/>
          <w:lang w:val="en-US"/>
        </w:rPr>
        <w:t>Mashduqiah</w:t>
      </w:r>
      <w:proofErr w:type="spellEnd"/>
      <w:r w:rsidRPr="00C65613">
        <w:rPr>
          <w:rFonts w:ascii="Palatino Linotype" w:hAnsi="Palatino Linotype"/>
          <w:bCs/>
          <w:sz w:val="20"/>
          <w:szCs w:val="20"/>
          <w:lang w:val="en-US"/>
        </w:rPr>
        <w:t xml:space="preserve"> Islamic Boarding School continues to implement these rules.</w:t>
      </w:r>
      <w:r w:rsidR="00DA1D8C">
        <w:rPr>
          <w:rFonts w:ascii="Palatino Linotype" w:hAnsi="Palatino Linotype"/>
          <w:bCs/>
          <w:sz w:val="20"/>
          <w:szCs w:val="20"/>
          <w:lang w:val="en-US"/>
        </w:rPr>
        <w:t xml:space="preserve"> Almost all obstacles</w:t>
      </w:r>
      <w:r w:rsidRPr="00C65613">
        <w:rPr>
          <w:rFonts w:ascii="Palatino Linotype" w:hAnsi="Palatino Linotype"/>
          <w:bCs/>
          <w:sz w:val="20"/>
          <w:szCs w:val="20"/>
          <w:lang w:val="en-US"/>
        </w:rPr>
        <w:t xml:space="preserve">, challenges, rejections, and threats have been anticipated long before the change plan is carried out. The cultivation of the values of the Five Souls and the Five Terms provides an effective way to build quality and superior educational institutions </w:t>
      </w:r>
      <w:r w:rsidRPr="00C65613">
        <w:rPr>
          <w:rFonts w:ascii="Palatino Linotype" w:hAnsi="Palatino Linotype"/>
          <w:bCs/>
          <w:sz w:val="20"/>
          <w:szCs w:val="20"/>
          <w:lang w:val="en-US"/>
        </w:rPr>
        <w:lastRenderedPageBreak/>
        <w:t>on all fronts</w:t>
      </w:r>
      <w:r w:rsidR="00DF7E7D">
        <w:rPr>
          <w:rFonts w:ascii="Palatino Linotype" w:hAnsi="Palatino Linotype"/>
          <w:bCs/>
          <w:sz w:val="20"/>
          <w:szCs w:val="20"/>
          <w:lang w:val="id-ID"/>
        </w:rPr>
        <w:t xml:space="preserve"> </w:t>
      </w:r>
      <w:sdt>
        <w:sdtPr>
          <w:rPr>
            <w:rFonts w:ascii="Palatino Linotype" w:hAnsi="Palatino Linotype"/>
            <w:bCs/>
            <w:sz w:val="20"/>
            <w:szCs w:val="20"/>
            <w:lang w:val="id-ID"/>
          </w:rPr>
          <w:id w:val="-1268462051"/>
          <w:citation/>
        </w:sdtPr>
        <w:sdtEndPr/>
        <w:sdtContent>
          <w:r w:rsidR="00DF7E7D">
            <w:rPr>
              <w:rFonts w:ascii="Palatino Linotype" w:hAnsi="Palatino Linotype"/>
              <w:bCs/>
              <w:sz w:val="20"/>
              <w:szCs w:val="20"/>
              <w:lang w:val="id-ID"/>
            </w:rPr>
            <w:fldChar w:fldCharType="begin"/>
          </w:r>
          <w:r w:rsidR="00DF7E7D">
            <w:rPr>
              <w:rFonts w:ascii="Palatino Linotype" w:hAnsi="Palatino Linotype"/>
              <w:bCs/>
              <w:sz w:val="20"/>
              <w:szCs w:val="20"/>
              <w:lang w:val="id-ID"/>
            </w:rPr>
            <w:instrText xml:space="preserve"> CITATION Rif24 \l 1057 </w:instrText>
          </w:r>
          <w:r w:rsidR="00DF7E7D">
            <w:rPr>
              <w:rFonts w:ascii="Palatino Linotype" w:hAnsi="Palatino Linotype"/>
              <w:bCs/>
              <w:sz w:val="20"/>
              <w:szCs w:val="20"/>
              <w:lang w:val="id-ID"/>
            </w:rPr>
            <w:fldChar w:fldCharType="separate"/>
          </w:r>
          <w:r w:rsidR="00DF7E7D" w:rsidRPr="00DF7E7D">
            <w:rPr>
              <w:rFonts w:ascii="Palatino Linotype" w:hAnsi="Palatino Linotype"/>
              <w:noProof/>
              <w:sz w:val="20"/>
              <w:szCs w:val="20"/>
              <w:lang w:val="id-ID"/>
            </w:rPr>
            <w:t>(Rifa'i 2024)</w:t>
          </w:r>
          <w:r w:rsidR="00DF7E7D">
            <w:rPr>
              <w:rFonts w:ascii="Palatino Linotype" w:hAnsi="Palatino Linotype"/>
              <w:bCs/>
              <w:sz w:val="20"/>
              <w:szCs w:val="20"/>
              <w:lang w:val="id-ID"/>
            </w:rPr>
            <w:fldChar w:fldCharType="end"/>
          </w:r>
        </w:sdtContent>
      </w:sdt>
      <w:r w:rsidR="00A0480B" w:rsidRPr="002507FD">
        <w:rPr>
          <w:rFonts w:ascii="Palatino Linotype" w:hAnsi="Palatino Linotype"/>
          <w:bCs/>
          <w:sz w:val="20"/>
          <w:szCs w:val="20"/>
          <w:lang w:val="en-US"/>
        </w:rPr>
        <w:t xml:space="preserve">. </w:t>
      </w:r>
      <w:r w:rsidRPr="00C65613">
        <w:rPr>
          <w:rFonts w:ascii="Palatino Linotype" w:hAnsi="Palatino Linotype"/>
          <w:bCs/>
          <w:sz w:val="20"/>
          <w:szCs w:val="20"/>
          <w:lang w:val="en-US"/>
        </w:rPr>
        <w:t xml:space="preserve">With the cultivation of the Five Souls and Five </w:t>
      </w:r>
      <w:r w:rsidR="008175E3">
        <w:rPr>
          <w:rFonts w:ascii="Palatino Linotype" w:hAnsi="Palatino Linotype"/>
          <w:bCs/>
          <w:sz w:val="20"/>
          <w:szCs w:val="20"/>
          <w:lang w:val="en-US"/>
        </w:rPr>
        <w:t>Term, it also does not give chance</w:t>
      </w:r>
      <w:r w:rsidRPr="00C65613">
        <w:rPr>
          <w:rFonts w:ascii="Palatino Linotype" w:hAnsi="Palatino Linotype"/>
          <w:bCs/>
          <w:sz w:val="20"/>
          <w:szCs w:val="20"/>
          <w:lang w:val="en-US"/>
        </w:rPr>
        <w:t xml:space="preserve"> to present many differences and criticisms. Differences of opinion regarding the concept of education, the learning system, and the typ</w:t>
      </w:r>
      <w:r w:rsidR="008175E3">
        <w:rPr>
          <w:rFonts w:ascii="Palatino Linotype" w:hAnsi="Palatino Linotype"/>
          <w:bCs/>
          <w:sz w:val="20"/>
          <w:szCs w:val="20"/>
          <w:lang w:val="en-US"/>
        </w:rPr>
        <w:t>e of Islamic boarding school does not make</w:t>
      </w:r>
      <w:r w:rsidRPr="00C65613">
        <w:rPr>
          <w:rFonts w:ascii="Palatino Linotype" w:hAnsi="Palatino Linotype"/>
          <w:bCs/>
          <w:sz w:val="20"/>
          <w:szCs w:val="20"/>
          <w:lang w:val="en-US"/>
        </w:rPr>
        <w:t xml:space="preserve"> Al-</w:t>
      </w:r>
      <w:proofErr w:type="spellStart"/>
      <w:r w:rsidRPr="00C65613">
        <w:rPr>
          <w:rFonts w:ascii="Palatino Linotype" w:hAnsi="Palatino Linotype"/>
          <w:bCs/>
          <w:sz w:val="20"/>
          <w:szCs w:val="20"/>
          <w:lang w:val="en-US"/>
        </w:rPr>
        <w:t>Mashduqiah</w:t>
      </w:r>
      <w:proofErr w:type="spellEnd"/>
      <w:r w:rsidRPr="00C65613">
        <w:rPr>
          <w:rFonts w:ascii="Palatino Linotype" w:hAnsi="Palatino Linotype"/>
          <w:bCs/>
          <w:sz w:val="20"/>
          <w:szCs w:val="20"/>
          <w:lang w:val="en-US"/>
        </w:rPr>
        <w:t xml:space="preserve"> Islamic Boarding School stuck in decline. Everything can be passed because all human resources who are engaged in it are aware of the values of the Five Souls and Five Expectations.</w:t>
      </w:r>
    </w:p>
    <w:p w:rsidR="00002C98" w:rsidRDefault="00C65613" w:rsidP="00491C65">
      <w:pPr>
        <w:spacing w:after="0" w:line="240" w:lineRule="auto"/>
        <w:ind w:firstLine="426"/>
        <w:jc w:val="both"/>
        <w:rPr>
          <w:rFonts w:ascii="Palatino Linotype" w:hAnsi="Palatino Linotype"/>
          <w:bCs/>
          <w:sz w:val="20"/>
          <w:szCs w:val="20"/>
          <w:lang w:val="id-ID"/>
        </w:rPr>
      </w:pPr>
      <w:r w:rsidRPr="00C65613">
        <w:rPr>
          <w:rFonts w:ascii="Palatino Linotype" w:hAnsi="Palatino Linotype"/>
          <w:sz w:val="20"/>
          <w:szCs w:val="20"/>
          <w:lang w:val="id-ID"/>
        </w:rPr>
        <w:t xml:space="preserve">The rapid development in science and technology has caused Islamic boarding schools to inevitably have to make a series of changes. Changes must be made for the development and progress of the pesantren itself </w:t>
      </w:r>
      <w:r w:rsidR="00DF7E7D">
        <w:rPr>
          <w:rFonts w:ascii="Palatino Linotype" w:hAnsi="Palatino Linotype"/>
          <w:sz w:val="20"/>
          <w:szCs w:val="20"/>
          <w:lang w:val="id-ID"/>
        </w:rPr>
        <w:fldChar w:fldCharType="begin" w:fldLock="1"/>
      </w:r>
      <w:r w:rsidR="00DF7E7D">
        <w:rPr>
          <w:rFonts w:ascii="Palatino Linotype" w:hAnsi="Palatino Linotype"/>
          <w:sz w:val="20"/>
          <w:szCs w:val="20"/>
          <w:lang w:val="id-ID"/>
        </w:rPr>
        <w:instrText>ADDIN CSL_CITATION {"citationItems":[{"id":"ITEM-1","itemData":{"ISSN":"13099108","abstract":"To increase social classes in the society, this study describes the community living in pesantren, an Islamic boarding school in Indonesia. Three research questions to be sought include: (1) What social class of santri on Pesantren is viewed by society in the pesantren culture and in the social setting? (2) How is the cultural basis of pesantren as an entity legally perceived throughout the history of the pesantren? and (3) How is pesantren as a social agency transformed in the community environment were the research questions. This research used a qualitative approach to data analysis and described its style as ethnography. Ethnography allowed for direct observation in a natural setting and embedded the researcher in a specific group to study its attitudes and interactions. The research participants in this study were 5 kiyai and 2 senior santri. Data were collected through direct observation, diary studies, video recordings, photography, and artifact analysis. Results show that pesantren does a good job reflecting the socioeconomic status of students attending the seminary. The low social class shows that support systems help in the success of the learning process, while the role of kiyai, the saint people, is vital. Since the Dutch colony, pesantrens have acted as cultural foundations. The association is legitimized because historically pesantrens have been agents of changes, cultural legitimacy, and a religious center of the view. Pesantren is a social reformer, a critical educational institution that can serve as cornerstones for change in society and the university. Such change is supported by a new modern infrastructural foundation, one built using modern technology-based systems. Furthermore, a pesantren is not merely a religious school. Still, the population has modernized the school to an institution that gives competitive knowledge, science, attitudes, and culture rooted in Islamic values.","author":[{"dropping-particle":"","family":"Roqib","given":"Moh","non-dropping-particle":"","parse-names":false,"suffix":""}],"container-title":"Journal of Social Studies Education Research","id":"ITEM-1","issue":"2","issued":{"date-parts":[["2021"]]},"title":"Increasing social class through islamic boarding schools in Indonesia","type":"article-journal","volume":"12"},"uris":["http://www.mendeley.com/documents/?uuid=640a53ee-2bfe-3992-a99e-76519e33b5e3"]}],"mendeley":{"formattedCitation":"(Roqib, 2021)","plainTextFormattedCitation":"(Roqib, 2021)","previouslyFormattedCitation":"(Roqib, 2021)"},"properties":{"noteIndex":0},"schema":"https://github.com/citation-style-language/schema/raw/master/csl-citation.json"}</w:instrText>
      </w:r>
      <w:r w:rsidR="00DF7E7D">
        <w:rPr>
          <w:rFonts w:ascii="Palatino Linotype" w:hAnsi="Palatino Linotype"/>
          <w:sz w:val="20"/>
          <w:szCs w:val="20"/>
          <w:lang w:val="id-ID"/>
        </w:rPr>
        <w:fldChar w:fldCharType="separate"/>
      </w:r>
      <w:r w:rsidR="00DF7E7D" w:rsidRPr="00DF7E7D">
        <w:rPr>
          <w:rFonts w:ascii="Palatino Linotype" w:hAnsi="Palatino Linotype"/>
          <w:noProof/>
          <w:sz w:val="20"/>
          <w:szCs w:val="20"/>
          <w:lang w:val="id-ID"/>
        </w:rPr>
        <w:t>(Roqib, 2021)</w:t>
      </w:r>
      <w:r w:rsidR="00DF7E7D">
        <w:rPr>
          <w:rFonts w:ascii="Palatino Linotype" w:hAnsi="Palatino Linotype"/>
          <w:sz w:val="20"/>
          <w:szCs w:val="20"/>
          <w:lang w:val="id-ID"/>
        </w:rPr>
        <w:fldChar w:fldCharType="end"/>
      </w:r>
      <w:r w:rsidR="00A0480B" w:rsidRPr="002507FD">
        <w:rPr>
          <w:rFonts w:ascii="Palatino Linotype" w:hAnsi="Palatino Linotype"/>
          <w:sz w:val="20"/>
          <w:szCs w:val="20"/>
          <w:lang w:val="en-US"/>
        </w:rPr>
        <w:t xml:space="preserve">. </w:t>
      </w:r>
      <w:r w:rsidRPr="00C65613">
        <w:rPr>
          <w:rFonts w:ascii="Palatino Linotype" w:hAnsi="Palatino Linotype"/>
          <w:sz w:val="20"/>
          <w:szCs w:val="20"/>
          <w:lang w:val="id-ID" w:eastAsia="id-ID"/>
        </w:rPr>
        <w:t>Therefore, to carry out these changes, it is necessary to have a clear vision and contacts, to be described in the mission, and supported by skills, incentives, and resources (physical and non-physical, including quality human resources), to be further realized in a clear work plan</w:t>
      </w:r>
      <w:r>
        <w:rPr>
          <w:rFonts w:ascii="Palatino Linotype" w:hAnsi="Palatino Linotype"/>
          <w:sz w:val="20"/>
          <w:szCs w:val="20"/>
          <w:lang w:val="en-US" w:eastAsia="id-ID"/>
        </w:rPr>
        <w:t xml:space="preserve"> </w:t>
      </w:r>
      <w:r w:rsidR="00DF7E7D">
        <w:rPr>
          <w:rFonts w:ascii="Palatino Linotype" w:hAnsi="Palatino Linotype"/>
          <w:sz w:val="20"/>
          <w:szCs w:val="20"/>
          <w:lang w:val="id-ID" w:eastAsia="id-ID"/>
        </w:rPr>
        <w:fldChar w:fldCharType="begin" w:fldLock="1"/>
      </w:r>
      <w:r w:rsidR="00DF7E7D">
        <w:rPr>
          <w:rFonts w:ascii="Palatino Linotype" w:hAnsi="Palatino Linotype"/>
          <w:sz w:val="20"/>
          <w:szCs w:val="20"/>
          <w:lang w:val="id-ID" w:eastAsia="id-ID"/>
        </w:rPr>
        <w:instrText>ADDIN CSL_CITATION {"citationItems":[{"id":"ITEM-1","itemData":{"DOI":"10.14421/jpai.2021.182-15","ISSN":"25022075","abstract":"This research is motivated by developing technology. Pesantren have the choice to adapt to technology or reject it. Both choices have their respective impacts. This study aims to explain the adaptation to the use of technology in the Darul Ulum Pesantren in Kudus and how the position of the Pesantren Kyai after the use of technology. The research method used is a qualitative research method through the process of data collection, data reduction, data presentation, conclusion, and data verification. Search data using interviews, observation, and documentation. The object of this research is the Pesantren program related to the application of technology and the communication process of Kyai with Pesantren residents. The findings of this study state that Darul Ulum Kudus Pesantren is conducting an adaptation process to technological advances by approaching education, digital literacy, and the virtual Qur’an. Pesantren utilizes Whatsapp, Facebook, Instagram, and Youtube. This causes the existence of Pesantren outside to be better, meaning that more people know and know about the programs Pesantren. However, it causes a decrease in the sacredness of the Kyai for his santri. Kyai becomes dialogic and democratic rather than authoritarian. This research implies that Islamic boarding schools that choose to adapt to technological developments will change the authority of the Kyai. But the Kyai also has the authority to make his Pesantren adapt to technology or reject technology.","author":[{"dropping-particle":"","family":"Zafi","given":"Ashif Az","non-dropping-particle":"","parse-names":false,"suffix":""},{"dropping-particle":"","family":"Jamaluddin","given":"Dindin","non-dropping-particle":"","parse-names":false,"suffix":""},{"dropping-particle":"","family":"Partono","given":"","non-dropping-particle":"","parse-names":false,"suffix":""},{"dropping-particle":"","family":"Fuadi","given":"Salis Irvan","non-dropping-particle":"","parse-names":false,"suffix":""},{"dropping-particle":"","family":"Chamadi","given":"Muhamad Riza","non-dropping-particle":"","parse-names":false,"suffix":""}],"container-title":"Jurnal Pendidikan Agama Islam","id":"ITEM-1","issue":"2","issued":{"date-parts":[["2021"]]},"title":"The Existence of Pesantren Based Technology: Digitalization of Learning in Pondok Pesantren Darul Ulum Kudus","type":"article-journal","volume":"18"},"uris":["http://www.mendeley.com/documents/?uuid=233815d7-45bd-365a-898e-600f93892ab2"]}],"mendeley":{"formattedCitation":"(Zafi, Jamaluddin, Partono, Fuadi, &amp; Chamadi, 2021)","plainTextFormattedCitation":"(Zafi, Jamaluddin, Partono, Fuadi, &amp; Chamadi, 2021)","previouslyFormattedCitation":"(Zafi, Jamaluddin, Partono, Fuadi, &amp; Chamadi, 2021)"},"properties":{"noteIndex":0},"schema":"https://github.com/citation-style-language/schema/raw/master/csl-citation.json"}</w:instrText>
      </w:r>
      <w:r w:rsidR="00DF7E7D">
        <w:rPr>
          <w:rFonts w:ascii="Palatino Linotype" w:hAnsi="Palatino Linotype"/>
          <w:sz w:val="20"/>
          <w:szCs w:val="20"/>
          <w:lang w:val="id-ID" w:eastAsia="id-ID"/>
        </w:rPr>
        <w:fldChar w:fldCharType="separate"/>
      </w:r>
      <w:r w:rsidR="00DF7E7D" w:rsidRPr="00DF7E7D">
        <w:rPr>
          <w:rFonts w:ascii="Palatino Linotype" w:hAnsi="Palatino Linotype"/>
          <w:noProof/>
          <w:sz w:val="20"/>
          <w:szCs w:val="20"/>
          <w:lang w:val="id-ID" w:eastAsia="id-ID"/>
        </w:rPr>
        <w:t>(Zafi, Jamaluddin, Partono, Fuadi, &amp; Chamadi, 2021)</w:t>
      </w:r>
      <w:r w:rsidR="00DF7E7D">
        <w:rPr>
          <w:rFonts w:ascii="Palatino Linotype" w:hAnsi="Palatino Linotype"/>
          <w:sz w:val="20"/>
          <w:szCs w:val="20"/>
          <w:lang w:val="id-ID" w:eastAsia="id-ID"/>
        </w:rPr>
        <w:fldChar w:fldCharType="end"/>
      </w:r>
      <w:r w:rsidR="00A0480B" w:rsidRPr="002507FD">
        <w:rPr>
          <w:rFonts w:ascii="Palatino Linotype" w:hAnsi="Palatino Linotype"/>
          <w:sz w:val="20"/>
          <w:szCs w:val="20"/>
          <w:lang w:eastAsia="id-ID"/>
        </w:rPr>
        <w:t xml:space="preserve">. </w:t>
      </w:r>
      <w:r w:rsidRPr="00C65613">
        <w:rPr>
          <w:rFonts w:ascii="Palatino Linotype" w:hAnsi="Palatino Linotype"/>
          <w:bCs/>
          <w:sz w:val="20"/>
          <w:szCs w:val="20"/>
          <w:lang w:val="en-US"/>
        </w:rPr>
        <w:t>Thus</w:t>
      </w:r>
      <w:r w:rsidR="008175E3">
        <w:rPr>
          <w:rFonts w:ascii="Palatino Linotype" w:hAnsi="Palatino Linotype"/>
          <w:bCs/>
          <w:sz w:val="20"/>
          <w:szCs w:val="20"/>
          <w:lang w:val="en-US"/>
        </w:rPr>
        <w:t>,</w:t>
      </w:r>
      <w:r w:rsidRPr="00C65613">
        <w:rPr>
          <w:rFonts w:ascii="Palatino Linotype" w:hAnsi="Palatino Linotype"/>
          <w:bCs/>
          <w:sz w:val="20"/>
          <w:szCs w:val="20"/>
          <w:lang w:val="en-US"/>
        </w:rPr>
        <w:t xml:space="preserve"> there will be a change. Therefore, the real challe</w:t>
      </w:r>
      <w:r w:rsidR="008175E3">
        <w:rPr>
          <w:rFonts w:ascii="Palatino Linotype" w:hAnsi="Palatino Linotype"/>
          <w:bCs/>
          <w:sz w:val="20"/>
          <w:szCs w:val="20"/>
          <w:lang w:val="en-US"/>
        </w:rPr>
        <w:t xml:space="preserve">nge to accelerate change at </w:t>
      </w:r>
      <w:r w:rsidRPr="00C65613">
        <w:rPr>
          <w:rFonts w:ascii="Palatino Linotype" w:hAnsi="Palatino Linotype"/>
          <w:bCs/>
          <w:sz w:val="20"/>
          <w:szCs w:val="20"/>
          <w:lang w:val="en-US"/>
        </w:rPr>
        <w:t>Al-</w:t>
      </w:r>
      <w:proofErr w:type="spellStart"/>
      <w:r w:rsidRPr="00C65613">
        <w:rPr>
          <w:rFonts w:ascii="Palatino Linotype" w:hAnsi="Palatino Linotype"/>
          <w:bCs/>
          <w:sz w:val="20"/>
          <w:szCs w:val="20"/>
          <w:lang w:val="en-US"/>
        </w:rPr>
        <w:t>Amanah</w:t>
      </w:r>
      <w:proofErr w:type="spellEnd"/>
      <w:r w:rsidRPr="00C65613">
        <w:rPr>
          <w:rFonts w:ascii="Palatino Linotype" w:hAnsi="Palatino Linotype"/>
          <w:bCs/>
          <w:sz w:val="20"/>
          <w:szCs w:val="20"/>
          <w:lang w:val="en-US"/>
        </w:rPr>
        <w:t xml:space="preserve"> Islamic Boarding Sch</w:t>
      </w:r>
      <w:r w:rsidR="008175E3">
        <w:rPr>
          <w:rFonts w:ascii="Palatino Linotype" w:hAnsi="Palatino Linotype"/>
          <w:bCs/>
          <w:sz w:val="20"/>
          <w:szCs w:val="20"/>
          <w:lang w:val="en-US"/>
        </w:rPr>
        <w:t>ool is how to answer the public</w:t>
      </w:r>
      <w:r w:rsidRPr="00C65613">
        <w:rPr>
          <w:rFonts w:ascii="Palatino Linotype" w:hAnsi="Palatino Linotype"/>
          <w:bCs/>
          <w:sz w:val="20"/>
          <w:szCs w:val="20"/>
          <w:lang w:val="en-US"/>
        </w:rPr>
        <w:t>s</w:t>
      </w:r>
      <w:r w:rsidR="008175E3">
        <w:rPr>
          <w:rFonts w:ascii="Palatino Linotype" w:hAnsi="Palatino Linotype"/>
          <w:bCs/>
          <w:sz w:val="20"/>
          <w:szCs w:val="20"/>
          <w:lang w:val="en-US"/>
        </w:rPr>
        <w:t>’</w:t>
      </w:r>
      <w:r w:rsidRPr="00C65613">
        <w:rPr>
          <w:rFonts w:ascii="Palatino Linotype" w:hAnsi="Palatino Linotype"/>
          <w:bCs/>
          <w:sz w:val="20"/>
          <w:szCs w:val="20"/>
          <w:lang w:val="en-US"/>
        </w:rPr>
        <w:t xml:space="preserve"> view that a superior Islamic boarding school is a </w:t>
      </w:r>
      <w:proofErr w:type="spellStart"/>
      <w:r w:rsidRPr="00C65613">
        <w:rPr>
          <w:rFonts w:ascii="Palatino Linotype" w:hAnsi="Palatino Linotype"/>
          <w:bCs/>
          <w:sz w:val="20"/>
          <w:szCs w:val="20"/>
          <w:lang w:val="en-US"/>
        </w:rPr>
        <w:t>pesantren</w:t>
      </w:r>
      <w:proofErr w:type="spellEnd"/>
      <w:r w:rsidRPr="00C65613">
        <w:rPr>
          <w:rFonts w:ascii="Palatino Linotype" w:hAnsi="Palatino Linotype"/>
          <w:bCs/>
          <w:sz w:val="20"/>
          <w:szCs w:val="20"/>
          <w:lang w:val="en-US"/>
        </w:rPr>
        <w:t xml:space="preserve"> inhabited by students who are intelligent, intellectually superior or at least superior in terms of material. Or vice versa, that </w:t>
      </w:r>
      <w:proofErr w:type="spellStart"/>
      <w:r w:rsidRPr="00C65613">
        <w:rPr>
          <w:rFonts w:ascii="Palatino Linotype" w:hAnsi="Palatino Linotype"/>
          <w:bCs/>
          <w:sz w:val="20"/>
          <w:szCs w:val="20"/>
          <w:lang w:val="en-US"/>
        </w:rPr>
        <w:t>pesantren</w:t>
      </w:r>
      <w:proofErr w:type="spellEnd"/>
      <w:r w:rsidRPr="00C65613">
        <w:rPr>
          <w:rFonts w:ascii="Palatino Linotype" w:hAnsi="Palatino Linotype"/>
          <w:bCs/>
          <w:sz w:val="20"/>
          <w:szCs w:val="20"/>
          <w:lang w:val="en-US"/>
        </w:rPr>
        <w:t xml:space="preserve"> is no</w:t>
      </w:r>
      <w:r w:rsidR="008175E3">
        <w:rPr>
          <w:rFonts w:ascii="Palatino Linotype" w:hAnsi="Palatino Linotype"/>
          <w:bCs/>
          <w:sz w:val="20"/>
          <w:szCs w:val="20"/>
          <w:lang w:val="en-US"/>
        </w:rPr>
        <w:t xml:space="preserve"> longer</w:t>
      </w:r>
      <w:r w:rsidRPr="00C65613">
        <w:rPr>
          <w:rFonts w:ascii="Palatino Linotype" w:hAnsi="Palatino Linotype"/>
          <w:bCs/>
          <w:sz w:val="20"/>
          <w:szCs w:val="20"/>
          <w:lang w:val="en-US"/>
        </w:rPr>
        <w:t xml:space="preserve"> different from a "workshop" that is tasked with repairing and correcting goods that have been damaged. In this sense, </w:t>
      </w:r>
      <w:proofErr w:type="spellStart"/>
      <w:r w:rsidRPr="00C65613">
        <w:rPr>
          <w:rFonts w:ascii="Palatino Linotype" w:hAnsi="Palatino Linotype"/>
          <w:bCs/>
          <w:sz w:val="20"/>
          <w:szCs w:val="20"/>
          <w:lang w:val="en-US"/>
        </w:rPr>
        <w:t>pesantren</w:t>
      </w:r>
      <w:proofErr w:type="spellEnd"/>
      <w:r w:rsidRPr="00C65613">
        <w:rPr>
          <w:rFonts w:ascii="Palatino Linotype" w:hAnsi="Palatino Linotype"/>
          <w:bCs/>
          <w:sz w:val="20"/>
          <w:szCs w:val="20"/>
          <w:lang w:val="en-US"/>
        </w:rPr>
        <w:t xml:space="preserve"> is not only a place to learn, but only as a fulfillment for children who when they are at home with poor character, lazy at school, or troublesome parents so that their parents send them to </w:t>
      </w:r>
      <w:proofErr w:type="spellStart"/>
      <w:r w:rsidRPr="00C65613">
        <w:rPr>
          <w:rFonts w:ascii="Palatino Linotype" w:hAnsi="Palatino Linotype"/>
          <w:bCs/>
          <w:sz w:val="20"/>
          <w:szCs w:val="20"/>
          <w:lang w:val="en-US"/>
        </w:rPr>
        <w:t>pesantren</w:t>
      </w:r>
      <w:proofErr w:type="spellEnd"/>
      <w:r w:rsidRPr="00C65613">
        <w:rPr>
          <w:rFonts w:ascii="Palatino Linotype" w:hAnsi="Palatino Linotype"/>
          <w:bCs/>
          <w:sz w:val="20"/>
          <w:szCs w:val="20"/>
          <w:lang w:val="en-US"/>
        </w:rPr>
        <w:t>.</w:t>
      </w:r>
    </w:p>
    <w:p w:rsidR="00A0480B" w:rsidRPr="002507FD" w:rsidRDefault="00C65613" w:rsidP="00030C60">
      <w:pPr>
        <w:spacing w:after="0" w:line="240" w:lineRule="auto"/>
        <w:ind w:firstLine="426"/>
        <w:jc w:val="both"/>
        <w:rPr>
          <w:rFonts w:ascii="Palatino Linotype" w:hAnsi="Palatino Linotype"/>
          <w:bCs/>
          <w:sz w:val="20"/>
          <w:szCs w:val="20"/>
        </w:rPr>
      </w:pPr>
      <w:r w:rsidRPr="00C65613">
        <w:rPr>
          <w:rFonts w:ascii="Palatino Linotype" w:hAnsi="Palatino Linotype"/>
          <w:bCs/>
          <w:sz w:val="20"/>
          <w:szCs w:val="20"/>
          <w:lang w:val="en-US"/>
        </w:rPr>
        <w:t xml:space="preserve">In some Islamic boarding schools, the community sometimes considers it limited to living places like rented in general. </w:t>
      </w:r>
      <w:proofErr w:type="gramStart"/>
      <w:r w:rsidRPr="00C65613">
        <w:rPr>
          <w:rFonts w:ascii="Palatino Linotype" w:hAnsi="Palatino Linotype"/>
          <w:bCs/>
          <w:sz w:val="20"/>
          <w:szCs w:val="20"/>
          <w:lang w:val="en-US"/>
        </w:rPr>
        <w:t xml:space="preserve">So that the jargon </w:t>
      </w:r>
      <w:r w:rsidRPr="008175E3">
        <w:rPr>
          <w:rFonts w:ascii="Palatino Linotype" w:hAnsi="Palatino Linotype"/>
          <w:bCs/>
          <w:i/>
          <w:sz w:val="20"/>
          <w:szCs w:val="20"/>
          <w:lang w:val="en-US"/>
        </w:rPr>
        <w:t>"waiting in line while school"</w:t>
      </w:r>
      <w:r w:rsidRPr="00C65613">
        <w:rPr>
          <w:rFonts w:ascii="Palatino Linotype" w:hAnsi="Palatino Linotype"/>
          <w:bCs/>
          <w:sz w:val="20"/>
          <w:szCs w:val="20"/>
          <w:lang w:val="en-US"/>
        </w:rPr>
        <w:t xml:space="preserve"> then changed to </w:t>
      </w:r>
      <w:r w:rsidRPr="008175E3">
        <w:rPr>
          <w:rFonts w:ascii="Palatino Linotype" w:hAnsi="Palatino Linotype"/>
          <w:bCs/>
          <w:i/>
          <w:sz w:val="20"/>
          <w:szCs w:val="20"/>
          <w:lang w:val="en-US"/>
        </w:rPr>
        <w:t>"school while waiting in line"</w:t>
      </w:r>
      <w:r w:rsidRPr="00C65613">
        <w:rPr>
          <w:rFonts w:ascii="Palatino Linotype" w:hAnsi="Palatino Linotype"/>
          <w:bCs/>
          <w:sz w:val="20"/>
          <w:szCs w:val="20"/>
          <w:lang w:val="en-US"/>
        </w:rPr>
        <w:t>.</w:t>
      </w:r>
      <w:proofErr w:type="gramEnd"/>
      <w:r w:rsidRPr="00C65613">
        <w:rPr>
          <w:rFonts w:ascii="Palatino Linotype" w:hAnsi="Palatino Linotype"/>
          <w:bCs/>
          <w:sz w:val="20"/>
          <w:szCs w:val="20"/>
          <w:lang w:val="en-US"/>
        </w:rPr>
        <w:t xml:space="preserve"> Islamic boarding schools are no lo</w:t>
      </w:r>
      <w:r w:rsidR="008175E3">
        <w:rPr>
          <w:rFonts w:ascii="Palatino Linotype" w:hAnsi="Palatino Linotype"/>
          <w:bCs/>
          <w:sz w:val="20"/>
          <w:szCs w:val="20"/>
          <w:lang w:val="en-US"/>
        </w:rPr>
        <w:t>nger seen as a solution, but it is</w:t>
      </w:r>
      <w:r w:rsidRPr="00C65613">
        <w:rPr>
          <w:rFonts w:ascii="Palatino Linotype" w:hAnsi="Palatino Linotype"/>
          <w:bCs/>
          <w:sz w:val="20"/>
          <w:szCs w:val="20"/>
          <w:lang w:val="en-US"/>
        </w:rPr>
        <w:t xml:space="preserve"> considered as an option. This situation is a challenge for Al-</w:t>
      </w:r>
      <w:proofErr w:type="spellStart"/>
      <w:r w:rsidRPr="00C65613">
        <w:rPr>
          <w:rFonts w:ascii="Palatino Linotype" w:hAnsi="Palatino Linotype"/>
          <w:bCs/>
          <w:sz w:val="20"/>
          <w:szCs w:val="20"/>
          <w:lang w:val="en-US"/>
        </w:rPr>
        <w:t>Amanah</w:t>
      </w:r>
      <w:proofErr w:type="spellEnd"/>
      <w:r w:rsidRPr="00C65613">
        <w:rPr>
          <w:rFonts w:ascii="Palatino Linotype" w:hAnsi="Palatino Linotype"/>
          <w:bCs/>
          <w:sz w:val="20"/>
          <w:szCs w:val="20"/>
          <w:lang w:val="en-US"/>
        </w:rPr>
        <w:t xml:space="preserve"> Islamic Boarding School which stands in the midst of the hustle and bustle of the urban </w:t>
      </w:r>
      <w:proofErr w:type="spellStart"/>
      <w:r w:rsidRPr="00C65613">
        <w:rPr>
          <w:rFonts w:ascii="Palatino Linotype" w:hAnsi="Palatino Linotype"/>
          <w:bCs/>
          <w:sz w:val="20"/>
          <w:szCs w:val="20"/>
          <w:lang w:val="en-US"/>
        </w:rPr>
        <w:t>Situbondo</w:t>
      </w:r>
      <w:proofErr w:type="spellEnd"/>
      <w:r w:rsidRPr="00C65613">
        <w:rPr>
          <w:rFonts w:ascii="Palatino Linotype" w:hAnsi="Palatino Linotype"/>
          <w:bCs/>
          <w:sz w:val="20"/>
          <w:szCs w:val="20"/>
          <w:lang w:val="en-US"/>
        </w:rPr>
        <w:t xml:space="preserve"> area. Another challenge is the source of funds to build </w:t>
      </w:r>
      <w:proofErr w:type="spellStart"/>
      <w:r w:rsidRPr="00C65613">
        <w:rPr>
          <w:rFonts w:ascii="Palatino Linotype" w:hAnsi="Palatino Linotype"/>
          <w:bCs/>
          <w:sz w:val="20"/>
          <w:szCs w:val="20"/>
          <w:lang w:val="en-US"/>
        </w:rPr>
        <w:t>pesantren</w:t>
      </w:r>
      <w:proofErr w:type="spellEnd"/>
      <w:r w:rsidRPr="00C65613">
        <w:rPr>
          <w:rFonts w:ascii="Palatino Linotype" w:hAnsi="Palatino Linotype"/>
          <w:bCs/>
          <w:sz w:val="20"/>
          <w:szCs w:val="20"/>
          <w:lang w:val="en-US"/>
        </w:rPr>
        <w:t xml:space="preserve"> facilities and infrastructure. Everywhere, funds are the main capital to fulfill services to students. Without adequate funds, it is impossible for development to run smoothly. With very affordable education costs, while the facilities that must be provided can meet the needs of students such as dormitories, places </w:t>
      </w:r>
      <w:r w:rsidR="008175E3">
        <w:rPr>
          <w:rFonts w:ascii="Palatino Linotype" w:hAnsi="Palatino Linotype"/>
          <w:bCs/>
          <w:sz w:val="20"/>
          <w:szCs w:val="20"/>
          <w:lang w:val="en-US"/>
        </w:rPr>
        <w:t>of worship, schools and madrasah</w:t>
      </w:r>
      <w:r w:rsidRPr="00C65613">
        <w:rPr>
          <w:rFonts w:ascii="Palatino Linotype" w:hAnsi="Palatino Linotype"/>
          <w:bCs/>
          <w:sz w:val="20"/>
          <w:szCs w:val="20"/>
          <w:lang w:val="en-US"/>
        </w:rPr>
        <w:t>, libraries, language and mathematics laboratories, and sports facilities</w:t>
      </w:r>
      <w:r w:rsidR="00DF7E7D">
        <w:rPr>
          <w:rFonts w:ascii="Palatino Linotype" w:hAnsi="Palatino Linotype"/>
          <w:bCs/>
          <w:sz w:val="20"/>
          <w:szCs w:val="20"/>
          <w:lang w:val="id-ID"/>
        </w:rPr>
        <w:t xml:space="preserve"> </w:t>
      </w:r>
      <w:sdt>
        <w:sdtPr>
          <w:rPr>
            <w:rFonts w:ascii="Palatino Linotype" w:hAnsi="Palatino Linotype"/>
            <w:bCs/>
            <w:sz w:val="20"/>
            <w:szCs w:val="20"/>
            <w:lang w:val="id-ID"/>
          </w:rPr>
          <w:id w:val="1188102344"/>
          <w:citation/>
        </w:sdtPr>
        <w:sdtEndPr/>
        <w:sdtContent>
          <w:r w:rsidR="00DF7E7D">
            <w:rPr>
              <w:rFonts w:ascii="Palatino Linotype" w:hAnsi="Palatino Linotype"/>
              <w:bCs/>
              <w:sz w:val="20"/>
              <w:szCs w:val="20"/>
              <w:lang w:val="id-ID"/>
            </w:rPr>
            <w:fldChar w:fldCharType="begin"/>
          </w:r>
          <w:r w:rsidR="00DF7E7D">
            <w:rPr>
              <w:rFonts w:ascii="Palatino Linotype" w:hAnsi="Palatino Linotype"/>
              <w:bCs/>
              <w:sz w:val="20"/>
              <w:szCs w:val="20"/>
              <w:lang w:val="id-ID"/>
            </w:rPr>
            <w:instrText xml:space="preserve"> CITATION Iva24 \l 1057 </w:instrText>
          </w:r>
          <w:r w:rsidR="00DF7E7D">
            <w:rPr>
              <w:rFonts w:ascii="Palatino Linotype" w:hAnsi="Palatino Linotype"/>
              <w:bCs/>
              <w:sz w:val="20"/>
              <w:szCs w:val="20"/>
              <w:lang w:val="id-ID"/>
            </w:rPr>
            <w:fldChar w:fldCharType="separate"/>
          </w:r>
          <w:r w:rsidR="00DF7E7D" w:rsidRPr="00DF7E7D">
            <w:rPr>
              <w:rFonts w:ascii="Palatino Linotype" w:hAnsi="Palatino Linotype"/>
              <w:noProof/>
              <w:sz w:val="20"/>
              <w:szCs w:val="20"/>
              <w:lang w:val="id-ID"/>
            </w:rPr>
            <w:t>(Ivan 2024)</w:t>
          </w:r>
          <w:r w:rsidR="00DF7E7D">
            <w:rPr>
              <w:rFonts w:ascii="Palatino Linotype" w:hAnsi="Palatino Linotype"/>
              <w:bCs/>
              <w:sz w:val="20"/>
              <w:szCs w:val="20"/>
              <w:lang w:val="id-ID"/>
            </w:rPr>
            <w:fldChar w:fldCharType="end"/>
          </w:r>
        </w:sdtContent>
      </w:sdt>
      <w:r w:rsidR="00A0480B" w:rsidRPr="002507FD">
        <w:rPr>
          <w:rFonts w:ascii="Palatino Linotype" w:hAnsi="Palatino Linotype"/>
          <w:bCs/>
          <w:sz w:val="20"/>
          <w:szCs w:val="20"/>
          <w:lang w:val="en-US"/>
        </w:rPr>
        <w:t>.</w:t>
      </w:r>
    </w:p>
    <w:p w:rsidR="00A0480B" w:rsidRPr="002507FD" w:rsidRDefault="00C65613" w:rsidP="00491C65">
      <w:pPr>
        <w:spacing w:after="0" w:line="240" w:lineRule="auto"/>
        <w:ind w:firstLine="426"/>
        <w:jc w:val="both"/>
        <w:rPr>
          <w:rFonts w:ascii="Palatino Linotype" w:hAnsi="Palatino Linotype"/>
          <w:bCs/>
          <w:sz w:val="20"/>
          <w:szCs w:val="20"/>
        </w:rPr>
      </w:pPr>
      <w:r w:rsidRPr="00C65613">
        <w:rPr>
          <w:rFonts w:ascii="Palatino Linotype" w:hAnsi="Palatino Linotype"/>
          <w:bCs/>
          <w:sz w:val="20"/>
          <w:szCs w:val="20"/>
          <w:lang w:val="en-US"/>
        </w:rPr>
        <w:t>One of the most f</w:t>
      </w:r>
      <w:r w:rsidR="006E6A08">
        <w:rPr>
          <w:rFonts w:ascii="Palatino Linotype" w:hAnsi="Palatino Linotype"/>
          <w:bCs/>
          <w:sz w:val="20"/>
          <w:szCs w:val="20"/>
          <w:lang w:val="en-US"/>
        </w:rPr>
        <w:t>undamental obstacles to build</w:t>
      </w:r>
      <w:r w:rsidRPr="00C65613">
        <w:rPr>
          <w:rFonts w:ascii="Palatino Linotype" w:hAnsi="Palatino Linotype"/>
          <w:bCs/>
          <w:sz w:val="20"/>
          <w:szCs w:val="20"/>
          <w:lang w:val="en-US"/>
        </w:rPr>
        <w:t xml:space="preserve"> change is the lack of support from the surrounding community. At the beginning of its establishment, many people lacked respect for the establishment of the Al-</w:t>
      </w:r>
      <w:proofErr w:type="spellStart"/>
      <w:r w:rsidRPr="00C65613">
        <w:rPr>
          <w:rFonts w:ascii="Palatino Linotype" w:hAnsi="Palatino Linotype"/>
          <w:bCs/>
          <w:sz w:val="20"/>
          <w:szCs w:val="20"/>
          <w:lang w:val="en-US"/>
        </w:rPr>
        <w:t>Amanah</w:t>
      </w:r>
      <w:proofErr w:type="spellEnd"/>
      <w:r w:rsidRPr="00C65613">
        <w:rPr>
          <w:rFonts w:ascii="Palatino Linotype" w:hAnsi="Palatino Linotype"/>
          <w:bCs/>
          <w:sz w:val="20"/>
          <w:szCs w:val="20"/>
          <w:lang w:val="en-US"/>
        </w:rPr>
        <w:t xml:space="preserve"> Islamic Boarding School. The reason is, first, there have been many</w:t>
      </w:r>
      <w:r w:rsidR="006E6A08">
        <w:rPr>
          <w:rFonts w:ascii="Palatino Linotype" w:hAnsi="Palatino Linotype"/>
          <w:bCs/>
          <w:sz w:val="20"/>
          <w:szCs w:val="20"/>
          <w:lang w:val="en-US"/>
        </w:rPr>
        <w:t xml:space="preserve"> Islamic boarding schools in</w:t>
      </w:r>
      <w:r w:rsidRPr="00C65613">
        <w:rPr>
          <w:rFonts w:ascii="Palatino Linotype" w:hAnsi="Palatino Linotype"/>
          <w:bCs/>
          <w:sz w:val="20"/>
          <w:szCs w:val="20"/>
          <w:lang w:val="en-US"/>
        </w:rPr>
        <w:t xml:space="preserve"> </w:t>
      </w:r>
      <w:proofErr w:type="spellStart"/>
      <w:r w:rsidRPr="00C65613">
        <w:rPr>
          <w:rFonts w:ascii="Palatino Linotype" w:hAnsi="Palatino Linotype"/>
          <w:bCs/>
          <w:sz w:val="20"/>
          <w:szCs w:val="20"/>
          <w:lang w:val="en-US"/>
        </w:rPr>
        <w:t>Besuki</w:t>
      </w:r>
      <w:proofErr w:type="spellEnd"/>
      <w:r w:rsidRPr="00C65613">
        <w:rPr>
          <w:rFonts w:ascii="Palatino Linotype" w:hAnsi="Palatino Linotype"/>
          <w:bCs/>
          <w:sz w:val="20"/>
          <w:szCs w:val="20"/>
          <w:lang w:val="en-US"/>
        </w:rPr>
        <w:t xml:space="preserve"> area that have been established decades before. </w:t>
      </w:r>
      <w:proofErr w:type="gramStart"/>
      <w:r w:rsidRPr="00C65613">
        <w:rPr>
          <w:rFonts w:ascii="Palatino Linotype" w:hAnsi="Palatino Linotype"/>
          <w:bCs/>
          <w:sz w:val="20"/>
          <w:szCs w:val="20"/>
          <w:lang w:val="en-US"/>
        </w:rPr>
        <w:t>Second, the figure of KH.</w:t>
      </w:r>
      <w:proofErr w:type="gramEnd"/>
      <w:r w:rsidRPr="00C65613">
        <w:rPr>
          <w:rFonts w:ascii="Palatino Linotype" w:hAnsi="Palatino Linotype"/>
          <w:bCs/>
          <w:sz w:val="20"/>
          <w:szCs w:val="20"/>
          <w:lang w:val="en-US"/>
        </w:rPr>
        <w:t xml:space="preserve"> </w:t>
      </w:r>
      <w:proofErr w:type="spellStart"/>
      <w:proofErr w:type="gramStart"/>
      <w:r w:rsidRPr="00C65613">
        <w:rPr>
          <w:rFonts w:ascii="Palatino Linotype" w:hAnsi="Palatino Linotype"/>
          <w:bCs/>
          <w:sz w:val="20"/>
          <w:szCs w:val="20"/>
          <w:lang w:val="en-US"/>
        </w:rPr>
        <w:t>Syaiful</w:t>
      </w:r>
      <w:proofErr w:type="spellEnd"/>
      <w:r w:rsidRPr="00C65613">
        <w:rPr>
          <w:rFonts w:ascii="Palatino Linotype" w:hAnsi="Palatino Linotype"/>
          <w:bCs/>
          <w:sz w:val="20"/>
          <w:szCs w:val="20"/>
          <w:lang w:val="en-US"/>
        </w:rPr>
        <w:t xml:space="preserve"> Islam </w:t>
      </w:r>
      <w:r w:rsidR="006E6A08">
        <w:rPr>
          <w:rFonts w:ascii="Palatino Linotype" w:hAnsi="Palatino Linotype"/>
          <w:bCs/>
          <w:sz w:val="20"/>
          <w:szCs w:val="20"/>
          <w:lang w:val="en-US"/>
        </w:rPr>
        <w:t>who was still very young at the</w:t>
      </w:r>
      <w:r w:rsidRPr="00C65613">
        <w:rPr>
          <w:rFonts w:ascii="Palatino Linotype" w:hAnsi="Palatino Linotype"/>
          <w:bCs/>
          <w:sz w:val="20"/>
          <w:szCs w:val="20"/>
          <w:lang w:val="en-US"/>
        </w:rPr>
        <w:t xml:space="preserve"> time.</w:t>
      </w:r>
      <w:proofErr w:type="gramEnd"/>
      <w:r w:rsidRPr="00C65613">
        <w:rPr>
          <w:rFonts w:ascii="Palatino Linotype" w:hAnsi="Palatino Linotype"/>
          <w:bCs/>
          <w:sz w:val="20"/>
          <w:szCs w:val="20"/>
          <w:lang w:val="en-US"/>
        </w:rPr>
        <w:t xml:space="preserve"> </w:t>
      </w:r>
      <w:proofErr w:type="gramStart"/>
      <w:r w:rsidRPr="00C65613">
        <w:rPr>
          <w:rFonts w:ascii="Palatino Linotype" w:hAnsi="Palatino Linotype"/>
          <w:bCs/>
          <w:sz w:val="20"/>
          <w:szCs w:val="20"/>
          <w:lang w:val="en-US"/>
        </w:rPr>
        <w:t>Third, KH.</w:t>
      </w:r>
      <w:proofErr w:type="gramEnd"/>
      <w:r w:rsidRPr="00C65613">
        <w:rPr>
          <w:rFonts w:ascii="Palatino Linotype" w:hAnsi="Palatino Linotype"/>
          <w:bCs/>
          <w:sz w:val="20"/>
          <w:szCs w:val="20"/>
          <w:lang w:val="en-US"/>
        </w:rPr>
        <w:t xml:space="preserve"> </w:t>
      </w:r>
      <w:proofErr w:type="spellStart"/>
      <w:r w:rsidRPr="00C65613">
        <w:rPr>
          <w:rFonts w:ascii="Palatino Linotype" w:hAnsi="Palatino Linotype"/>
          <w:bCs/>
          <w:sz w:val="20"/>
          <w:szCs w:val="20"/>
          <w:lang w:val="en-US"/>
        </w:rPr>
        <w:t>Shayful</w:t>
      </w:r>
      <w:proofErr w:type="spellEnd"/>
      <w:r w:rsidRPr="00C65613">
        <w:rPr>
          <w:rFonts w:ascii="Palatino Linotype" w:hAnsi="Palatino Linotype"/>
          <w:bCs/>
          <w:sz w:val="20"/>
          <w:szCs w:val="20"/>
          <w:lang w:val="en-US"/>
        </w:rPr>
        <w:t xml:space="preserve"> Islam is a </w:t>
      </w:r>
      <w:proofErr w:type="spellStart"/>
      <w:r w:rsidRPr="00C65613">
        <w:rPr>
          <w:rFonts w:ascii="Palatino Linotype" w:hAnsi="Palatino Linotype"/>
          <w:bCs/>
          <w:sz w:val="20"/>
          <w:szCs w:val="20"/>
          <w:lang w:val="en-US"/>
        </w:rPr>
        <w:t>kharijin</w:t>
      </w:r>
      <w:proofErr w:type="spellEnd"/>
      <w:r w:rsidRPr="00C65613">
        <w:rPr>
          <w:rFonts w:ascii="Palatino Linotype" w:hAnsi="Palatino Linotype"/>
          <w:bCs/>
          <w:sz w:val="20"/>
          <w:szCs w:val="20"/>
          <w:lang w:val="en-US"/>
        </w:rPr>
        <w:t xml:space="preserve"> (migrant). There are also many challenges that must be faced. The most serious challenge is</w:t>
      </w:r>
      <w:r w:rsidR="006E6A08">
        <w:rPr>
          <w:rFonts w:ascii="Palatino Linotype" w:hAnsi="Palatino Linotype"/>
          <w:bCs/>
          <w:sz w:val="20"/>
          <w:szCs w:val="20"/>
          <w:lang w:val="en-US"/>
        </w:rPr>
        <w:t xml:space="preserve"> the environment of </w:t>
      </w:r>
      <w:proofErr w:type="spellStart"/>
      <w:r w:rsidR="006E6A08">
        <w:rPr>
          <w:rFonts w:ascii="Palatino Linotype" w:hAnsi="Palatino Linotype"/>
          <w:bCs/>
          <w:sz w:val="20"/>
          <w:szCs w:val="20"/>
          <w:lang w:val="en-US"/>
        </w:rPr>
        <w:t>Situbondo</w:t>
      </w:r>
      <w:proofErr w:type="spellEnd"/>
      <w:r w:rsidR="006E6A08">
        <w:rPr>
          <w:rFonts w:ascii="Palatino Linotype" w:hAnsi="Palatino Linotype"/>
          <w:bCs/>
          <w:sz w:val="20"/>
          <w:szCs w:val="20"/>
          <w:lang w:val="en-US"/>
        </w:rPr>
        <w:t xml:space="preserve"> as</w:t>
      </w:r>
      <w:r w:rsidRPr="00C65613">
        <w:rPr>
          <w:rFonts w:ascii="Palatino Linotype" w:hAnsi="Palatino Linotype"/>
          <w:bCs/>
          <w:sz w:val="20"/>
          <w:szCs w:val="20"/>
          <w:lang w:val="en-US"/>
        </w:rPr>
        <w:t xml:space="preserve"> a semi-modern area. The people of </w:t>
      </w:r>
      <w:proofErr w:type="spellStart"/>
      <w:r w:rsidRPr="00C65613">
        <w:rPr>
          <w:rFonts w:ascii="Palatino Linotype" w:hAnsi="Palatino Linotype"/>
          <w:bCs/>
          <w:sz w:val="20"/>
          <w:szCs w:val="20"/>
          <w:lang w:val="en-US"/>
        </w:rPr>
        <w:t>Situbondo</w:t>
      </w:r>
      <w:proofErr w:type="spellEnd"/>
      <w:r w:rsidRPr="00C65613">
        <w:rPr>
          <w:rFonts w:ascii="Palatino Linotype" w:hAnsi="Palatino Linotype"/>
          <w:bCs/>
          <w:sz w:val="20"/>
          <w:szCs w:val="20"/>
          <w:lang w:val="en-US"/>
        </w:rPr>
        <w:t xml:space="preserve"> are relatively advanced and their economic level is quite established. Its strategic location also makes </w:t>
      </w:r>
      <w:proofErr w:type="spellStart"/>
      <w:r w:rsidRPr="00C65613">
        <w:rPr>
          <w:rFonts w:ascii="Palatino Linotype" w:hAnsi="Palatino Linotype"/>
          <w:bCs/>
          <w:sz w:val="20"/>
          <w:szCs w:val="20"/>
          <w:lang w:val="en-US"/>
        </w:rPr>
        <w:t>Situbondo</w:t>
      </w:r>
      <w:proofErr w:type="spellEnd"/>
      <w:r w:rsidRPr="00C65613">
        <w:rPr>
          <w:rFonts w:ascii="Palatino Linotype" w:hAnsi="Palatino Linotype"/>
          <w:bCs/>
          <w:sz w:val="20"/>
          <w:szCs w:val="20"/>
          <w:lang w:val="en-US"/>
        </w:rPr>
        <w:t xml:space="preserve"> one of the important areas in East Java.</w:t>
      </w:r>
      <w:r>
        <w:rPr>
          <w:rFonts w:ascii="Palatino Linotype" w:hAnsi="Palatino Linotype"/>
          <w:bCs/>
          <w:sz w:val="20"/>
          <w:szCs w:val="20"/>
          <w:lang w:val="en-US"/>
        </w:rPr>
        <w:t xml:space="preserve"> </w:t>
      </w:r>
      <w:r w:rsidRPr="00C65613">
        <w:rPr>
          <w:rFonts w:ascii="Palatino Linotype" w:hAnsi="Palatino Linotype"/>
          <w:bCs/>
          <w:sz w:val="20"/>
          <w:szCs w:val="20"/>
          <w:lang w:val="id-ID"/>
        </w:rPr>
        <w:t>Many migrants complained about their fate to Situbondo. The developed standard of living and the established economy actually pose a cha</w:t>
      </w:r>
      <w:r w:rsidR="006E6A08">
        <w:rPr>
          <w:rFonts w:ascii="Palatino Linotype" w:hAnsi="Palatino Linotype"/>
          <w:bCs/>
          <w:sz w:val="20"/>
          <w:szCs w:val="20"/>
          <w:lang w:val="id-ID"/>
        </w:rPr>
        <w:t>llenge to the development of</w:t>
      </w:r>
      <w:r w:rsidRPr="00C65613">
        <w:rPr>
          <w:rFonts w:ascii="Palatino Linotype" w:hAnsi="Palatino Linotype"/>
          <w:bCs/>
          <w:sz w:val="20"/>
          <w:szCs w:val="20"/>
          <w:lang w:val="id-ID"/>
        </w:rPr>
        <w:t xml:space="preserve"> Al-Amanah Islamic Boarding School. Many people choose to send their</w:t>
      </w:r>
      <w:r w:rsidR="006E6A08">
        <w:rPr>
          <w:rFonts w:ascii="Palatino Linotype" w:hAnsi="Palatino Linotype"/>
          <w:bCs/>
          <w:sz w:val="20"/>
          <w:szCs w:val="20"/>
          <w:lang w:val="id-ID"/>
        </w:rPr>
        <w:t xml:space="preserve"> children to school outside of </w:t>
      </w:r>
      <w:r w:rsidRPr="00C65613">
        <w:rPr>
          <w:rFonts w:ascii="Palatino Linotype" w:hAnsi="Palatino Linotype"/>
          <w:bCs/>
          <w:sz w:val="20"/>
          <w:szCs w:val="20"/>
          <w:lang w:val="id-ID"/>
        </w:rPr>
        <w:t>pesantren which is considered more advanced and superior. So</w:t>
      </w:r>
      <w:r w:rsidR="006E6A08">
        <w:rPr>
          <w:rFonts w:ascii="Palatino Linotype" w:hAnsi="Palatino Linotype"/>
          <w:bCs/>
          <w:sz w:val="20"/>
          <w:szCs w:val="20"/>
          <w:lang w:val="en-US"/>
        </w:rPr>
        <w:t>,</w:t>
      </w:r>
      <w:r w:rsidRPr="00C65613">
        <w:rPr>
          <w:rFonts w:ascii="Palatino Linotype" w:hAnsi="Palatino Linotype"/>
          <w:bCs/>
          <w:sz w:val="20"/>
          <w:szCs w:val="20"/>
          <w:lang w:val="id-ID"/>
        </w:rPr>
        <w:t xml:space="preserve"> there is an assumption from some people that the newly established pesantren is of poor quality. Therefore, the charact</w:t>
      </w:r>
      <w:r w:rsidR="006E6A08">
        <w:rPr>
          <w:rFonts w:ascii="Palatino Linotype" w:hAnsi="Palatino Linotype"/>
          <w:bCs/>
          <w:sz w:val="20"/>
          <w:szCs w:val="20"/>
          <w:lang w:val="id-ID"/>
        </w:rPr>
        <w:t>eristics of this environment is</w:t>
      </w:r>
      <w:r w:rsidRPr="00C65613">
        <w:rPr>
          <w:rFonts w:ascii="Palatino Linotype" w:hAnsi="Palatino Linotype"/>
          <w:bCs/>
          <w:sz w:val="20"/>
          <w:szCs w:val="20"/>
          <w:lang w:val="id-ID"/>
        </w:rPr>
        <w:t xml:space="preserve"> very dynamic. </w:t>
      </w:r>
      <w:r w:rsidR="00FC27EB">
        <w:rPr>
          <w:rFonts w:ascii="Palatino Linotype" w:hAnsi="Palatino Linotype"/>
          <w:bCs/>
          <w:sz w:val="20"/>
          <w:szCs w:val="20"/>
          <w:lang w:val="id-ID"/>
        </w:rPr>
        <w:t>It can change at any time and</w:t>
      </w:r>
      <w:r w:rsidRPr="00C65613">
        <w:rPr>
          <w:rFonts w:ascii="Palatino Linotype" w:hAnsi="Palatino Linotype"/>
          <w:bCs/>
          <w:sz w:val="20"/>
          <w:szCs w:val="20"/>
          <w:lang w:val="id-ID"/>
        </w:rPr>
        <w:t xml:space="preserve"> unpredictable. This environmental uncertainty is what "forces" Al-Amanah Islamic Boarding Schools to have the ability to always be adaptive and responsive </w:t>
      </w:r>
      <w:sdt>
        <w:sdtPr>
          <w:rPr>
            <w:rFonts w:ascii="Palatino Linotype" w:hAnsi="Palatino Linotype"/>
            <w:bCs/>
            <w:sz w:val="20"/>
            <w:szCs w:val="20"/>
            <w:lang w:val="id-ID"/>
          </w:rPr>
          <w:id w:val="503329041"/>
          <w:citation/>
        </w:sdtPr>
        <w:sdtEndPr/>
        <w:sdtContent>
          <w:r w:rsidR="00DF7E7D">
            <w:rPr>
              <w:rFonts w:ascii="Palatino Linotype" w:hAnsi="Palatino Linotype"/>
              <w:bCs/>
              <w:sz w:val="20"/>
              <w:szCs w:val="20"/>
              <w:lang w:val="id-ID"/>
            </w:rPr>
            <w:fldChar w:fldCharType="begin"/>
          </w:r>
          <w:r w:rsidR="00DF7E7D">
            <w:rPr>
              <w:rFonts w:ascii="Palatino Linotype" w:hAnsi="Palatino Linotype"/>
              <w:bCs/>
              <w:sz w:val="20"/>
              <w:szCs w:val="20"/>
              <w:lang w:val="id-ID"/>
            </w:rPr>
            <w:instrText xml:space="preserve"> CITATION Muh24 \l 1057 </w:instrText>
          </w:r>
          <w:r w:rsidR="00DF7E7D">
            <w:rPr>
              <w:rFonts w:ascii="Palatino Linotype" w:hAnsi="Palatino Linotype"/>
              <w:bCs/>
              <w:sz w:val="20"/>
              <w:szCs w:val="20"/>
              <w:lang w:val="id-ID"/>
            </w:rPr>
            <w:fldChar w:fldCharType="separate"/>
          </w:r>
          <w:r w:rsidR="00DF7E7D" w:rsidRPr="00DF7E7D">
            <w:rPr>
              <w:rFonts w:ascii="Palatino Linotype" w:hAnsi="Palatino Linotype"/>
              <w:noProof/>
              <w:sz w:val="20"/>
              <w:szCs w:val="20"/>
              <w:lang w:val="id-ID"/>
            </w:rPr>
            <w:t>(Shaleh 2024)</w:t>
          </w:r>
          <w:r w:rsidR="00DF7E7D">
            <w:rPr>
              <w:rFonts w:ascii="Palatino Linotype" w:hAnsi="Palatino Linotype"/>
              <w:bCs/>
              <w:sz w:val="20"/>
              <w:szCs w:val="20"/>
              <w:lang w:val="id-ID"/>
            </w:rPr>
            <w:fldChar w:fldCharType="end"/>
          </w:r>
        </w:sdtContent>
      </w:sdt>
      <w:r w:rsidR="00A0480B" w:rsidRPr="002507FD">
        <w:rPr>
          <w:rFonts w:ascii="Palatino Linotype" w:hAnsi="Palatino Linotype"/>
          <w:bCs/>
          <w:sz w:val="20"/>
          <w:szCs w:val="20"/>
          <w:lang w:val="en-US"/>
        </w:rPr>
        <w:t>.</w:t>
      </w:r>
    </w:p>
    <w:p w:rsidR="00002C98" w:rsidRDefault="00FC27EB" w:rsidP="00030C60">
      <w:pPr>
        <w:spacing w:after="0" w:line="240" w:lineRule="auto"/>
        <w:ind w:firstLine="426"/>
        <w:jc w:val="both"/>
        <w:rPr>
          <w:rFonts w:ascii="Palatino Linotype" w:hAnsi="Palatino Linotype"/>
          <w:bCs/>
          <w:sz w:val="20"/>
          <w:szCs w:val="20"/>
          <w:lang w:val="id-ID"/>
        </w:rPr>
      </w:pPr>
      <w:r>
        <w:rPr>
          <w:rFonts w:ascii="Palatino Linotype" w:hAnsi="Palatino Linotype"/>
          <w:bCs/>
          <w:sz w:val="20"/>
          <w:szCs w:val="20"/>
          <w:lang w:val="en-US"/>
        </w:rPr>
        <w:t>Besides,</w:t>
      </w:r>
      <w:r w:rsidR="00C65613" w:rsidRPr="00C65613">
        <w:rPr>
          <w:rFonts w:ascii="Palatino Linotype" w:hAnsi="Palatino Linotype"/>
          <w:bCs/>
          <w:sz w:val="20"/>
          <w:szCs w:val="20"/>
          <w:lang w:val="en-US"/>
        </w:rPr>
        <w:t xml:space="preserve"> </w:t>
      </w:r>
      <w:proofErr w:type="spellStart"/>
      <w:r w:rsidR="00C65613" w:rsidRPr="00C65613">
        <w:rPr>
          <w:rFonts w:ascii="Palatino Linotype" w:hAnsi="Palatino Linotype"/>
          <w:bCs/>
          <w:sz w:val="20"/>
          <w:szCs w:val="20"/>
          <w:lang w:val="en-US"/>
        </w:rPr>
        <w:t>Situbondo</w:t>
      </w:r>
      <w:proofErr w:type="spellEnd"/>
      <w:r w:rsidR="00C65613" w:rsidRPr="00C65613">
        <w:rPr>
          <w:rFonts w:ascii="Palatino Linotype" w:hAnsi="Palatino Linotype"/>
          <w:bCs/>
          <w:sz w:val="20"/>
          <w:szCs w:val="20"/>
          <w:lang w:val="en-US"/>
        </w:rPr>
        <w:t xml:space="preserve"> community which has been classified as quite advanced and the economic level is also quite established, the need for spir</w:t>
      </w:r>
      <w:r>
        <w:rPr>
          <w:rFonts w:ascii="Palatino Linotype" w:hAnsi="Palatino Linotype"/>
          <w:bCs/>
          <w:sz w:val="20"/>
          <w:szCs w:val="20"/>
          <w:lang w:val="en-US"/>
        </w:rPr>
        <w:t>ituality is also very high. It</w:t>
      </w:r>
      <w:r w:rsidR="00C65613" w:rsidRPr="00C65613">
        <w:rPr>
          <w:rFonts w:ascii="Palatino Linotype" w:hAnsi="Palatino Linotype"/>
          <w:bCs/>
          <w:sz w:val="20"/>
          <w:szCs w:val="20"/>
          <w:lang w:val="en-US"/>
        </w:rPr>
        <w:t xml:space="preserve"> has encouraged many religious leaders, including KH. </w:t>
      </w:r>
      <w:proofErr w:type="spellStart"/>
      <w:r w:rsidR="00C65613" w:rsidRPr="00C65613">
        <w:rPr>
          <w:rFonts w:ascii="Palatino Linotype" w:hAnsi="Palatino Linotype"/>
          <w:bCs/>
          <w:sz w:val="20"/>
          <w:szCs w:val="20"/>
          <w:lang w:val="en-US"/>
        </w:rPr>
        <w:t>Syai</w:t>
      </w:r>
      <w:r>
        <w:rPr>
          <w:rFonts w:ascii="Palatino Linotype" w:hAnsi="Palatino Linotype"/>
          <w:bCs/>
          <w:sz w:val="20"/>
          <w:szCs w:val="20"/>
          <w:lang w:val="en-US"/>
        </w:rPr>
        <w:t>ful</w:t>
      </w:r>
      <w:proofErr w:type="spellEnd"/>
      <w:r>
        <w:rPr>
          <w:rFonts w:ascii="Palatino Linotype" w:hAnsi="Palatino Linotype"/>
          <w:bCs/>
          <w:sz w:val="20"/>
          <w:szCs w:val="20"/>
          <w:lang w:val="en-US"/>
        </w:rPr>
        <w:t xml:space="preserve"> Islam itself</w:t>
      </w:r>
      <w:r w:rsidR="00C65613" w:rsidRPr="00C65613">
        <w:rPr>
          <w:rFonts w:ascii="Palatino Linotype" w:hAnsi="Palatino Linotype"/>
          <w:bCs/>
          <w:sz w:val="20"/>
          <w:szCs w:val="20"/>
          <w:lang w:val="en-US"/>
        </w:rPr>
        <w:t xml:space="preserve">. Physiologically, the people of </w:t>
      </w:r>
      <w:proofErr w:type="spellStart"/>
      <w:r w:rsidR="00C65613" w:rsidRPr="00C65613">
        <w:rPr>
          <w:rFonts w:ascii="Palatino Linotype" w:hAnsi="Palatino Linotype"/>
          <w:bCs/>
          <w:sz w:val="20"/>
          <w:szCs w:val="20"/>
          <w:lang w:val="en-US"/>
        </w:rPr>
        <w:t>Situbondo</w:t>
      </w:r>
      <w:proofErr w:type="spellEnd"/>
      <w:r w:rsidR="00C65613" w:rsidRPr="00C65613">
        <w:rPr>
          <w:rFonts w:ascii="Palatino Linotype" w:hAnsi="Palatino Linotype"/>
          <w:bCs/>
          <w:sz w:val="20"/>
          <w:szCs w:val="20"/>
          <w:lang w:val="en-US"/>
        </w:rPr>
        <w:t xml:space="preserve"> are not classified as difficult. Thus, there is only one more basic but very important need than </w:t>
      </w:r>
      <w:proofErr w:type="gramStart"/>
      <w:r w:rsidR="00C65613" w:rsidRPr="00C65613">
        <w:rPr>
          <w:rFonts w:ascii="Palatino Linotype" w:hAnsi="Palatino Linotype"/>
          <w:bCs/>
          <w:sz w:val="20"/>
          <w:szCs w:val="20"/>
          <w:lang w:val="en-US"/>
        </w:rPr>
        <w:t>physiological needs is</w:t>
      </w:r>
      <w:proofErr w:type="gramEnd"/>
      <w:r w:rsidR="00C65613" w:rsidRPr="00C65613">
        <w:rPr>
          <w:rFonts w:ascii="Palatino Linotype" w:hAnsi="Palatino Linotype"/>
          <w:bCs/>
          <w:sz w:val="20"/>
          <w:szCs w:val="20"/>
          <w:lang w:val="en-US"/>
        </w:rPr>
        <w:t xml:space="preserve"> spir</w:t>
      </w:r>
      <w:r>
        <w:rPr>
          <w:rFonts w:ascii="Palatino Linotype" w:hAnsi="Palatino Linotype"/>
          <w:bCs/>
          <w:sz w:val="20"/>
          <w:szCs w:val="20"/>
          <w:lang w:val="en-US"/>
        </w:rPr>
        <w:t xml:space="preserve">itual needs. The presence </w:t>
      </w:r>
      <w:proofErr w:type="gramStart"/>
      <w:r>
        <w:rPr>
          <w:rFonts w:ascii="Palatino Linotype" w:hAnsi="Palatino Linotype"/>
          <w:bCs/>
          <w:sz w:val="20"/>
          <w:szCs w:val="20"/>
          <w:lang w:val="en-US"/>
        </w:rPr>
        <w:t xml:space="preserve">of </w:t>
      </w:r>
      <w:r w:rsidR="00C65613" w:rsidRPr="00C65613">
        <w:rPr>
          <w:rFonts w:ascii="Palatino Linotype" w:hAnsi="Palatino Linotype"/>
          <w:bCs/>
          <w:sz w:val="20"/>
          <w:szCs w:val="20"/>
          <w:lang w:val="en-US"/>
        </w:rPr>
        <w:t xml:space="preserve"> Al</w:t>
      </w:r>
      <w:proofErr w:type="gramEnd"/>
      <w:r w:rsidR="00C65613" w:rsidRPr="00C65613">
        <w:rPr>
          <w:rFonts w:ascii="Palatino Linotype" w:hAnsi="Palatino Linotype"/>
          <w:bCs/>
          <w:sz w:val="20"/>
          <w:szCs w:val="20"/>
          <w:lang w:val="en-US"/>
        </w:rPr>
        <w:t>-</w:t>
      </w:r>
      <w:proofErr w:type="spellStart"/>
      <w:r w:rsidR="00C65613" w:rsidRPr="00C65613">
        <w:rPr>
          <w:rFonts w:ascii="Palatino Linotype" w:hAnsi="Palatino Linotype"/>
          <w:bCs/>
          <w:sz w:val="20"/>
          <w:szCs w:val="20"/>
          <w:lang w:val="en-US"/>
        </w:rPr>
        <w:t>Amanah</w:t>
      </w:r>
      <w:proofErr w:type="spellEnd"/>
      <w:r w:rsidR="00C65613" w:rsidRPr="00C65613">
        <w:rPr>
          <w:rFonts w:ascii="Palatino Linotype" w:hAnsi="Palatino Linotype"/>
          <w:bCs/>
          <w:sz w:val="20"/>
          <w:szCs w:val="20"/>
          <w:lang w:val="en-US"/>
        </w:rPr>
        <w:t xml:space="preserve"> Islamic Boarding School is intertwined with the </w:t>
      </w:r>
      <w:r w:rsidR="00C65613" w:rsidRPr="00C65613">
        <w:rPr>
          <w:rFonts w:ascii="Palatino Linotype" w:hAnsi="Palatino Linotype"/>
          <w:bCs/>
          <w:sz w:val="20"/>
          <w:szCs w:val="20"/>
          <w:lang w:val="en-US"/>
        </w:rPr>
        <w:lastRenderedPageBreak/>
        <w:t>ne</w:t>
      </w:r>
      <w:r>
        <w:rPr>
          <w:rFonts w:ascii="Palatino Linotype" w:hAnsi="Palatino Linotype"/>
          <w:bCs/>
          <w:sz w:val="20"/>
          <w:szCs w:val="20"/>
          <w:lang w:val="en-US"/>
        </w:rPr>
        <w:t>eds of spirituality. The public</w:t>
      </w:r>
      <w:r w:rsidR="00C65613" w:rsidRPr="00C65613">
        <w:rPr>
          <w:rFonts w:ascii="Palatino Linotype" w:hAnsi="Palatino Linotype"/>
          <w:bCs/>
          <w:sz w:val="20"/>
          <w:szCs w:val="20"/>
          <w:lang w:val="en-US"/>
        </w:rPr>
        <w:t>s</w:t>
      </w:r>
      <w:r>
        <w:rPr>
          <w:rFonts w:ascii="Palatino Linotype" w:hAnsi="Palatino Linotype"/>
          <w:bCs/>
          <w:sz w:val="20"/>
          <w:szCs w:val="20"/>
          <w:lang w:val="en-US"/>
        </w:rPr>
        <w:t>’</w:t>
      </w:r>
      <w:r w:rsidR="00C65613" w:rsidRPr="00C65613">
        <w:rPr>
          <w:rFonts w:ascii="Palatino Linotype" w:hAnsi="Palatino Linotype"/>
          <w:bCs/>
          <w:sz w:val="20"/>
          <w:szCs w:val="20"/>
          <w:lang w:val="en-US"/>
        </w:rPr>
        <w:t xml:space="preserve"> view of Islamic boarding schools has recently also made Islamic boarding schools a distinctive religious institution.</w:t>
      </w:r>
    </w:p>
    <w:p w:rsidR="00002C98" w:rsidRDefault="00C65613" w:rsidP="00030C60">
      <w:pPr>
        <w:spacing w:after="0" w:line="240" w:lineRule="auto"/>
        <w:ind w:firstLine="426"/>
        <w:jc w:val="both"/>
        <w:rPr>
          <w:rFonts w:ascii="Palatino Linotype" w:hAnsi="Palatino Linotype"/>
          <w:bCs/>
          <w:sz w:val="20"/>
          <w:szCs w:val="20"/>
          <w:lang w:val="id-ID"/>
        </w:rPr>
      </w:pPr>
      <w:r w:rsidRPr="00C65613">
        <w:rPr>
          <w:rFonts w:ascii="Palatino Linotype" w:hAnsi="Palatino Linotype"/>
          <w:bCs/>
          <w:sz w:val="20"/>
          <w:szCs w:val="20"/>
          <w:lang w:val="en-US"/>
        </w:rPr>
        <w:t>When t</w:t>
      </w:r>
      <w:r w:rsidR="00FC27EB">
        <w:rPr>
          <w:rFonts w:ascii="Palatino Linotype" w:hAnsi="Palatino Linotype"/>
          <w:bCs/>
          <w:sz w:val="20"/>
          <w:szCs w:val="20"/>
          <w:lang w:val="en-US"/>
        </w:rPr>
        <w:t>echnology and science develop</w:t>
      </w:r>
      <w:r w:rsidRPr="00C65613">
        <w:rPr>
          <w:rFonts w:ascii="Palatino Linotype" w:hAnsi="Palatino Linotype"/>
          <w:bCs/>
          <w:sz w:val="20"/>
          <w:szCs w:val="20"/>
          <w:lang w:val="en-US"/>
        </w:rPr>
        <w:t xml:space="preserve"> rapidly, when globalizatio</w:t>
      </w:r>
      <w:r w:rsidR="00FC27EB">
        <w:rPr>
          <w:rFonts w:ascii="Palatino Linotype" w:hAnsi="Palatino Linotype"/>
          <w:bCs/>
          <w:sz w:val="20"/>
          <w:szCs w:val="20"/>
          <w:lang w:val="en-US"/>
        </w:rPr>
        <w:t xml:space="preserve">n and modernity </w:t>
      </w:r>
      <w:proofErr w:type="spellStart"/>
      <w:r w:rsidR="00FC27EB">
        <w:rPr>
          <w:rFonts w:ascii="Palatino Linotype" w:hAnsi="Palatino Linotype"/>
          <w:bCs/>
          <w:sz w:val="20"/>
          <w:szCs w:val="20"/>
          <w:lang w:val="en-US"/>
        </w:rPr>
        <w:t>can not</w:t>
      </w:r>
      <w:proofErr w:type="spellEnd"/>
      <w:r w:rsidR="00FC27EB">
        <w:rPr>
          <w:rFonts w:ascii="Palatino Linotype" w:hAnsi="Palatino Linotype"/>
          <w:bCs/>
          <w:sz w:val="20"/>
          <w:szCs w:val="20"/>
          <w:lang w:val="en-US"/>
        </w:rPr>
        <w:t xml:space="preserve"> be longer controlled, and people’</w:t>
      </w:r>
      <w:r w:rsidRPr="00C65613">
        <w:rPr>
          <w:rFonts w:ascii="Palatino Linotype" w:hAnsi="Palatino Linotype"/>
          <w:bCs/>
          <w:sz w:val="20"/>
          <w:szCs w:val="20"/>
          <w:lang w:val="en-US"/>
        </w:rPr>
        <w:t xml:space="preserve"> philosophy of life begins to experience a crisis of spirituality, the existence of Islamic boarding schools is increasingly needed by the community. Islamic boarding schools, including Al-</w:t>
      </w:r>
      <w:proofErr w:type="spellStart"/>
      <w:r w:rsidRPr="00C65613">
        <w:rPr>
          <w:rFonts w:ascii="Palatino Linotype" w:hAnsi="Palatino Linotype"/>
          <w:bCs/>
          <w:sz w:val="20"/>
          <w:szCs w:val="20"/>
          <w:lang w:val="en-US"/>
        </w:rPr>
        <w:t>Amanah</w:t>
      </w:r>
      <w:proofErr w:type="spellEnd"/>
      <w:r w:rsidRPr="00C65613">
        <w:rPr>
          <w:rFonts w:ascii="Palatino Linotype" w:hAnsi="Palatino Linotype"/>
          <w:bCs/>
          <w:sz w:val="20"/>
          <w:szCs w:val="20"/>
          <w:lang w:val="en-US"/>
        </w:rPr>
        <w:t xml:space="preserve"> Islamic Boarding School, have a striking difference from educational institutions outside Islamic boarding s</w:t>
      </w:r>
      <w:r w:rsidR="00FC27EB">
        <w:rPr>
          <w:rFonts w:ascii="Palatino Linotype" w:hAnsi="Palatino Linotype"/>
          <w:bCs/>
          <w:sz w:val="20"/>
          <w:szCs w:val="20"/>
          <w:lang w:val="en-US"/>
        </w:rPr>
        <w:t>chools. Islamic boarding schools</w:t>
      </w:r>
      <w:r w:rsidRPr="00C65613">
        <w:rPr>
          <w:rFonts w:ascii="Palatino Linotype" w:hAnsi="Palatino Linotype"/>
          <w:bCs/>
          <w:sz w:val="20"/>
          <w:szCs w:val="20"/>
          <w:lang w:val="en-US"/>
        </w:rPr>
        <w:t xml:space="preserve"> are the focus and hope of the community to always prov</w:t>
      </w:r>
      <w:r w:rsidR="00FC27EB">
        <w:rPr>
          <w:rFonts w:ascii="Palatino Linotype" w:hAnsi="Palatino Linotype"/>
          <w:bCs/>
          <w:sz w:val="20"/>
          <w:szCs w:val="20"/>
          <w:lang w:val="en-US"/>
        </w:rPr>
        <w:t xml:space="preserve">ide the best for their </w:t>
      </w:r>
      <w:proofErr w:type="spellStart"/>
      <w:r w:rsidR="00FC27EB">
        <w:rPr>
          <w:rFonts w:ascii="Palatino Linotype" w:hAnsi="Palatino Linotype"/>
          <w:bCs/>
          <w:sz w:val="20"/>
          <w:szCs w:val="20"/>
          <w:lang w:val="en-US"/>
        </w:rPr>
        <w:t>children</w:t>
      </w:r>
      <w:r w:rsidRPr="00C65613">
        <w:rPr>
          <w:rFonts w:ascii="Palatino Linotype" w:hAnsi="Palatino Linotype"/>
          <w:bCs/>
          <w:sz w:val="20"/>
          <w:szCs w:val="20"/>
          <w:lang w:val="en-US"/>
        </w:rPr>
        <w:t>s</w:t>
      </w:r>
      <w:proofErr w:type="spellEnd"/>
      <w:r w:rsidR="00FC27EB">
        <w:rPr>
          <w:rFonts w:ascii="Palatino Linotype" w:hAnsi="Palatino Linotype"/>
          <w:bCs/>
          <w:sz w:val="20"/>
          <w:szCs w:val="20"/>
          <w:lang w:val="en-US"/>
        </w:rPr>
        <w:t>’</w:t>
      </w:r>
      <w:r w:rsidRPr="00C65613">
        <w:rPr>
          <w:rFonts w:ascii="Palatino Linotype" w:hAnsi="Palatino Linotype"/>
          <w:bCs/>
          <w:sz w:val="20"/>
          <w:szCs w:val="20"/>
          <w:lang w:val="en-US"/>
        </w:rPr>
        <w:t xml:space="preserve"> education and fill their spirituality in order to avoid dehumanization and demoralization. That is what must then be fulfilled by Islamic boarding schools in order to protect society from the influence of globalization and modernity.</w:t>
      </w:r>
    </w:p>
    <w:p w:rsidR="00BA76EE" w:rsidRPr="00002C98" w:rsidRDefault="00C65613" w:rsidP="00491C65">
      <w:pPr>
        <w:spacing w:after="0" w:line="240" w:lineRule="auto"/>
        <w:ind w:firstLine="426"/>
        <w:jc w:val="both"/>
        <w:rPr>
          <w:rFonts w:ascii="Palatino Linotype" w:hAnsi="Palatino Linotype"/>
          <w:bCs/>
          <w:sz w:val="20"/>
          <w:szCs w:val="20"/>
          <w:lang w:val="id-ID"/>
        </w:rPr>
      </w:pPr>
      <w:r w:rsidRPr="00C65613">
        <w:rPr>
          <w:rFonts w:ascii="Palatino Linotype" w:hAnsi="Palatino Linotype"/>
          <w:bCs/>
          <w:sz w:val="20"/>
          <w:szCs w:val="20"/>
          <w:lang w:val="en-US"/>
        </w:rPr>
        <w:t xml:space="preserve">Other challenges are the strengthening of public demands for quality </w:t>
      </w:r>
      <w:proofErr w:type="spellStart"/>
      <w:r w:rsidRPr="00C65613">
        <w:rPr>
          <w:rFonts w:ascii="Palatino Linotype" w:hAnsi="Palatino Linotype"/>
          <w:bCs/>
          <w:sz w:val="20"/>
          <w:szCs w:val="20"/>
          <w:lang w:val="en-US"/>
        </w:rPr>
        <w:t>pesantren</w:t>
      </w:r>
      <w:proofErr w:type="spellEnd"/>
      <w:r w:rsidRPr="00C65613">
        <w:rPr>
          <w:rFonts w:ascii="Palatino Linotype" w:hAnsi="Palatino Linotype"/>
          <w:bCs/>
          <w:sz w:val="20"/>
          <w:szCs w:val="20"/>
          <w:lang w:val="en-US"/>
        </w:rPr>
        <w:t xml:space="preserve"> education, high competition to improve the quality of education both at the regional and national levels, the projection of schools in the country to be developed into International Standard School Pilots, and the establishment of national education standards to measure the level of progress and quality of educati</w:t>
      </w:r>
      <w:r w:rsidR="000F031E">
        <w:rPr>
          <w:rFonts w:ascii="Palatino Linotype" w:hAnsi="Palatino Linotype"/>
          <w:bCs/>
          <w:sz w:val="20"/>
          <w:szCs w:val="20"/>
          <w:lang w:val="en-US"/>
        </w:rPr>
        <w:t xml:space="preserve">onal institutions, including </w:t>
      </w:r>
      <w:proofErr w:type="spellStart"/>
      <w:r w:rsidRPr="00C65613">
        <w:rPr>
          <w:rFonts w:ascii="Palatino Linotype" w:hAnsi="Palatino Linotype"/>
          <w:bCs/>
          <w:sz w:val="20"/>
          <w:szCs w:val="20"/>
          <w:lang w:val="en-US"/>
        </w:rPr>
        <w:t>pesantren</w:t>
      </w:r>
      <w:proofErr w:type="spellEnd"/>
      <w:r w:rsidRPr="00C65613">
        <w:rPr>
          <w:rFonts w:ascii="Palatino Linotype" w:hAnsi="Palatino Linotype"/>
          <w:bCs/>
          <w:sz w:val="20"/>
          <w:szCs w:val="20"/>
          <w:lang w:val="en-US"/>
        </w:rPr>
        <w:t xml:space="preserve"> environment. The community is also increasingly aware t</w:t>
      </w:r>
      <w:r w:rsidR="000F031E">
        <w:rPr>
          <w:rFonts w:ascii="Palatino Linotype" w:hAnsi="Palatino Linotype"/>
          <w:bCs/>
          <w:sz w:val="20"/>
          <w:szCs w:val="20"/>
          <w:lang w:val="en-US"/>
        </w:rPr>
        <w:t xml:space="preserve">hat </w:t>
      </w:r>
      <w:proofErr w:type="spellStart"/>
      <w:r w:rsidR="000F031E">
        <w:rPr>
          <w:rFonts w:ascii="Palatino Linotype" w:hAnsi="Palatino Linotype"/>
          <w:bCs/>
          <w:sz w:val="20"/>
          <w:szCs w:val="20"/>
          <w:lang w:val="en-US"/>
        </w:rPr>
        <w:t>pesantren</w:t>
      </w:r>
      <w:proofErr w:type="spellEnd"/>
      <w:r w:rsidR="000F031E">
        <w:rPr>
          <w:rFonts w:ascii="Palatino Linotype" w:hAnsi="Palatino Linotype"/>
          <w:bCs/>
          <w:sz w:val="20"/>
          <w:szCs w:val="20"/>
          <w:lang w:val="en-US"/>
        </w:rPr>
        <w:t xml:space="preserve"> </w:t>
      </w:r>
      <w:proofErr w:type="gramStart"/>
      <w:r w:rsidR="000F031E">
        <w:rPr>
          <w:rFonts w:ascii="Palatino Linotype" w:hAnsi="Palatino Linotype"/>
          <w:bCs/>
          <w:sz w:val="20"/>
          <w:szCs w:val="20"/>
          <w:lang w:val="en-US"/>
        </w:rPr>
        <w:t>education is their</w:t>
      </w:r>
      <w:r w:rsidRPr="00C65613">
        <w:rPr>
          <w:rFonts w:ascii="Palatino Linotype" w:hAnsi="Palatino Linotype"/>
          <w:bCs/>
          <w:sz w:val="20"/>
          <w:szCs w:val="20"/>
          <w:lang w:val="en-US"/>
        </w:rPr>
        <w:t xml:space="preserve"> last pillar and hope</w:t>
      </w:r>
      <w:proofErr w:type="gramEnd"/>
      <w:r w:rsidRPr="00C65613">
        <w:rPr>
          <w:rFonts w:ascii="Palatino Linotype" w:hAnsi="Palatino Linotype"/>
          <w:bCs/>
          <w:sz w:val="20"/>
          <w:szCs w:val="20"/>
          <w:lang w:val="en-US"/>
        </w:rPr>
        <w:t xml:space="preserve"> to educate and foster the morals of their children.</w:t>
      </w:r>
      <w:r>
        <w:rPr>
          <w:rFonts w:ascii="Palatino Linotype" w:hAnsi="Palatino Linotype"/>
          <w:bCs/>
          <w:sz w:val="20"/>
          <w:szCs w:val="20"/>
          <w:lang w:val="en-US"/>
        </w:rPr>
        <w:t xml:space="preserve"> </w:t>
      </w:r>
      <w:r w:rsidRPr="00C65613">
        <w:rPr>
          <w:rFonts w:ascii="Palatino Linotype" w:hAnsi="Palatino Linotype"/>
          <w:bCs/>
          <w:sz w:val="20"/>
          <w:szCs w:val="20"/>
          <w:lang w:val="en-US"/>
        </w:rPr>
        <w:t xml:space="preserve">In addition, the obstacle </w:t>
      </w:r>
      <w:r w:rsidR="006E7570">
        <w:rPr>
          <w:rFonts w:ascii="Palatino Linotype" w:hAnsi="Palatino Linotype"/>
          <w:bCs/>
          <w:sz w:val="20"/>
          <w:szCs w:val="20"/>
          <w:lang w:val="en-US"/>
        </w:rPr>
        <w:t>faced is</w:t>
      </w:r>
      <w:r w:rsidR="000F031E">
        <w:rPr>
          <w:rFonts w:ascii="Palatino Linotype" w:hAnsi="Palatino Linotype"/>
          <w:bCs/>
          <w:sz w:val="20"/>
          <w:szCs w:val="20"/>
          <w:lang w:val="en-US"/>
        </w:rPr>
        <w:t xml:space="preserve"> </w:t>
      </w:r>
      <w:r w:rsidR="006E7570">
        <w:rPr>
          <w:rFonts w:ascii="Palatino Linotype" w:hAnsi="Palatino Linotype"/>
          <w:bCs/>
          <w:sz w:val="20"/>
          <w:szCs w:val="20"/>
          <w:lang w:val="en-US"/>
        </w:rPr>
        <w:t xml:space="preserve">the </w:t>
      </w:r>
      <w:r w:rsidR="000F031E">
        <w:rPr>
          <w:rFonts w:ascii="Palatino Linotype" w:hAnsi="Palatino Linotype"/>
          <w:bCs/>
          <w:sz w:val="20"/>
          <w:szCs w:val="20"/>
          <w:lang w:val="en-US"/>
        </w:rPr>
        <w:t>students who</w:t>
      </w:r>
      <w:r w:rsidR="006E7570">
        <w:rPr>
          <w:rFonts w:ascii="Palatino Linotype" w:hAnsi="Palatino Linotype"/>
          <w:bCs/>
          <w:sz w:val="20"/>
          <w:szCs w:val="20"/>
          <w:lang w:val="en-US"/>
        </w:rPr>
        <w:t xml:space="preserve"> have enrolled to</w:t>
      </w:r>
      <w:r w:rsidRPr="00C65613">
        <w:rPr>
          <w:rFonts w:ascii="Palatino Linotype" w:hAnsi="Palatino Linotype"/>
          <w:bCs/>
          <w:sz w:val="20"/>
          <w:szCs w:val="20"/>
          <w:lang w:val="en-US"/>
        </w:rPr>
        <w:t xml:space="preserve"> Madrasah </w:t>
      </w:r>
      <w:proofErr w:type="spellStart"/>
      <w:r w:rsidRPr="00C65613">
        <w:rPr>
          <w:rFonts w:ascii="Palatino Linotype" w:hAnsi="Palatino Linotype"/>
          <w:bCs/>
          <w:sz w:val="20"/>
          <w:szCs w:val="20"/>
          <w:lang w:val="en-US"/>
        </w:rPr>
        <w:t>Aliyah</w:t>
      </w:r>
      <w:proofErr w:type="spellEnd"/>
      <w:r w:rsidRPr="00C65613">
        <w:rPr>
          <w:rFonts w:ascii="Palatino Linotype" w:hAnsi="Palatino Linotype"/>
          <w:bCs/>
          <w:sz w:val="20"/>
          <w:szCs w:val="20"/>
          <w:lang w:val="en-US"/>
        </w:rPr>
        <w:t xml:space="preserve"> Al-</w:t>
      </w:r>
      <w:proofErr w:type="spellStart"/>
      <w:r w:rsidRPr="00C65613">
        <w:rPr>
          <w:rFonts w:ascii="Palatino Linotype" w:hAnsi="Palatino Linotype"/>
          <w:bCs/>
          <w:sz w:val="20"/>
          <w:szCs w:val="20"/>
          <w:lang w:val="en-US"/>
        </w:rPr>
        <w:t>Amanah</w:t>
      </w:r>
      <w:proofErr w:type="spellEnd"/>
      <w:r w:rsidRPr="00C65613">
        <w:rPr>
          <w:rFonts w:ascii="Palatino Linotype" w:hAnsi="Palatino Linotype"/>
          <w:bCs/>
          <w:sz w:val="20"/>
          <w:szCs w:val="20"/>
          <w:lang w:val="en-US"/>
        </w:rPr>
        <w:t xml:space="preserve"> who come</w:t>
      </w:r>
      <w:r w:rsidR="00F44F42">
        <w:rPr>
          <w:rFonts w:ascii="Palatino Linotype" w:hAnsi="Palatino Linotype"/>
          <w:bCs/>
          <w:sz w:val="20"/>
          <w:szCs w:val="20"/>
          <w:lang w:val="en-US"/>
        </w:rPr>
        <w:t>s</w:t>
      </w:r>
      <w:r w:rsidRPr="00C65613">
        <w:rPr>
          <w:rFonts w:ascii="Palatino Linotype" w:hAnsi="Palatino Linotype"/>
          <w:bCs/>
          <w:sz w:val="20"/>
          <w:szCs w:val="20"/>
          <w:lang w:val="en-US"/>
        </w:rPr>
        <w:t xml:space="preserve"> from public </w:t>
      </w:r>
      <w:r w:rsidR="006E7570" w:rsidRPr="00C65613">
        <w:rPr>
          <w:rFonts w:ascii="Palatino Linotype" w:hAnsi="Palatino Linotype"/>
          <w:bCs/>
          <w:sz w:val="20"/>
          <w:szCs w:val="20"/>
          <w:lang w:val="en-US"/>
        </w:rPr>
        <w:t xml:space="preserve">Junior High Schools </w:t>
      </w:r>
      <w:r w:rsidRPr="00C65613">
        <w:rPr>
          <w:rFonts w:ascii="Palatino Linotype" w:hAnsi="Palatino Linotype"/>
          <w:bCs/>
          <w:sz w:val="20"/>
          <w:szCs w:val="20"/>
          <w:lang w:val="en-US"/>
        </w:rPr>
        <w:t>(not from Islami</w:t>
      </w:r>
      <w:r w:rsidR="00F44F42">
        <w:rPr>
          <w:rFonts w:ascii="Palatino Linotype" w:hAnsi="Palatino Linotype"/>
          <w:bCs/>
          <w:sz w:val="20"/>
          <w:szCs w:val="20"/>
          <w:lang w:val="en-US"/>
        </w:rPr>
        <w:t>c boarding schools) will find it</w:t>
      </w:r>
      <w:r w:rsidRPr="00C65613">
        <w:rPr>
          <w:rFonts w:ascii="Palatino Linotype" w:hAnsi="Palatino Linotype"/>
          <w:bCs/>
          <w:sz w:val="20"/>
          <w:szCs w:val="20"/>
          <w:lang w:val="en-US"/>
        </w:rPr>
        <w:t xml:space="preserve"> difficult at the beginning of learning. They have difficulty </w:t>
      </w:r>
      <w:r w:rsidR="006E7570">
        <w:rPr>
          <w:rFonts w:ascii="Palatino Linotype" w:hAnsi="Palatino Linotype"/>
          <w:bCs/>
          <w:sz w:val="20"/>
          <w:szCs w:val="20"/>
          <w:lang w:val="en-US"/>
        </w:rPr>
        <w:t xml:space="preserve">in </w:t>
      </w:r>
      <w:r w:rsidRPr="00C65613">
        <w:rPr>
          <w:rFonts w:ascii="Palatino Linotype" w:hAnsi="Palatino Linotype"/>
          <w:bCs/>
          <w:sz w:val="20"/>
          <w:szCs w:val="20"/>
          <w:lang w:val="en-US"/>
        </w:rPr>
        <w:t xml:space="preserve">understanding the terms that </w:t>
      </w:r>
      <w:r w:rsidR="006E7570">
        <w:rPr>
          <w:rFonts w:ascii="Palatino Linotype" w:hAnsi="Palatino Linotype"/>
          <w:bCs/>
          <w:sz w:val="20"/>
          <w:szCs w:val="20"/>
          <w:lang w:val="en-US"/>
        </w:rPr>
        <w:t>have been</w:t>
      </w:r>
      <w:r w:rsidRPr="00C65613">
        <w:rPr>
          <w:rFonts w:ascii="Palatino Linotype" w:hAnsi="Palatino Linotype"/>
          <w:bCs/>
          <w:sz w:val="20"/>
          <w:szCs w:val="20"/>
          <w:lang w:val="en-US"/>
        </w:rPr>
        <w:t xml:space="preserve"> usually presented in Arabic </w:t>
      </w:r>
      <w:r w:rsidR="006E7570">
        <w:rPr>
          <w:rFonts w:ascii="Palatino Linotype" w:hAnsi="Palatino Linotype"/>
          <w:bCs/>
          <w:sz w:val="20"/>
          <w:szCs w:val="20"/>
          <w:lang w:val="en-US"/>
        </w:rPr>
        <w:t xml:space="preserve">language at </w:t>
      </w:r>
      <w:r w:rsidRPr="00C65613">
        <w:rPr>
          <w:rFonts w:ascii="Palatino Linotype" w:hAnsi="Palatino Linotype"/>
          <w:bCs/>
          <w:sz w:val="20"/>
          <w:szCs w:val="20"/>
          <w:lang w:val="en-US"/>
        </w:rPr>
        <w:t>MA Al-</w:t>
      </w:r>
      <w:proofErr w:type="spellStart"/>
      <w:r w:rsidRPr="00C65613">
        <w:rPr>
          <w:rFonts w:ascii="Palatino Linotype" w:hAnsi="Palatino Linotype"/>
          <w:bCs/>
          <w:sz w:val="20"/>
          <w:szCs w:val="20"/>
          <w:lang w:val="en-US"/>
        </w:rPr>
        <w:t>Amanah</w:t>
      </w:r>
      <w:proofErr w:type="spellEnd"/>
      <w:r w:rsidRPr="00C65613">
        <w:rPr>
          <w:rFonts w:ascii="Palatino Linotype" w:hAnsi="Palatino Linotype"/>
          <w:bCs/>
          <w:sz w:val="20"/>
          <w:szCs w:val="20"/>
          <w:lang w:val="en-US"/>
        </w:rPr>
        <w:t>. So they sometimes say that they are learning too fast. Meanwhile, those who come from MTs Al-</w:t>
      </w:r>
      <w:proofErr w:type="spellStart"/>
      <w:r w:rsidRPr="00C65613">
        <w:rPr>
          <w:rFonts w:ascii="Palatino Linotype" w:hAnsi="Palatino Linotype"/>
          <w:bCs/>
          <w:sz w:val="20"/>
          <w:szCs w:val="20"/>
          <w:lang w:val="en-US"/>
        </w:rPr>
        <w:t>Amanah</w:t>
      </w:r>
      <w:proofErr w:type="spellEnd"/>
      <w:r w:rsidRPr="00C65613">
        <w:rPr>
          <w:rFonts w:ascii="Palatino Linotype" w:hAnsi="Palatino Linotype"/>
          <w:bCs/>
          <w:sz w:val="20"/>
          <w:szCs w:val="20"/>
          <w:lang w:val="en-US"/>
        </w:rPr>
        <w:t xml:space="preserve"> graduates or junior high schools in the </w:t>
      </w:r>
      <w:proofErr w:type="spellStart"/>
      <w:r w:rsidRPr="00C65613">
        <w:rPr>
          <w:rFonts w:ascii="Palatino Linotype" w:hAnsi="Palatino Linotype"/>
          <w:bCs/>
          <w:sz w:val="20"/>
          <w:szCs w:val="20"/>
          <w:lang w:val="en-US"/>
        </w:rPr>
        <w:t>pesantren</w:t>
      </w:r>
      <w:proofErr w:type="spellEnd"/>
      <w:r w:rsidRPr="00C65613">
        <w:rPr>
          <w:rFonts w:ascii="Palatino Linotype" w:hAnsi="Palatino Linotype"/>
          <w:bCs/>
          <w:sz w:val="20"/>
          <w:szCs w:val="20"/>
          <w:lang w:val="en-US"/>
        </w:rPr>
        <w:t xml:space="preserve"> environment will actually say the opposite if teachers pay more attention to those who come from public junior high schools.</w:t>
      </w:r>
    </w:p>
    <w:p w:rsidR="00C65613" w:rsidRPr="00491C65" w:rsidRDefault="00C65613" w:rsidP="00491C65">
      <w:pPr>
        <w:pStyle w:val="Alishlah31text"/>
        <w:numPr>
          <w:ilvl w:val="0"/>
          <w:numId w:val="20"/>
        </w:numPr>
        <w:ind w:left="426" w:hanging="426"/>
        <w:rPr>
          <w:szCs w:val="20"/>
          <w:lang w:val="id-ID"/>
        </w:rPr>
      </w:pPr>
      <w:r w:rsidRPr="00491C65">
        <w:rPr>
          <w:bCs/>
          <w:szCs w:val="20"/>
        </w:rPr>
        <w:t xml:space="preserve">Quality of education </w:t>
      </w:r>
    </w:p>
    <w:p w:rsidR="00A0480B" w:rsidRPr="002507FD" w:rsidRDefault="00C65613" w:rsidP="00491C65">
      <w:pPr>
        <w:spacing w:after="0" w:line="240" w:lineRule="auto"/>
        <w:ind w:firstLine="426"/>
        <w:jc w:val="both"/>
        <w:rPr>
          <w:rFonts w:ascii="Palatino Linotype" w:hAnsi="Palatino Linotype"/>
          <w:bCs/>
          <w:sz w:val="20"/>
          <w:szCs w:val="20"/>
        </w:rPr>
      </w:pPr>
      <w:r w:rsidRPr="00C65613">
        <w:rPr>
          <w:rFonts w:ascii="Palatino Linotype" w:hAnsi="Palatino Linotype"/>
          <w:bCs/>
          <w:sz w:val="20"/>
          <w:szCs w:val="20"/>
          <w:lang w:val="en-US"/>
        </w:rPr>
        <w:t>Al-</w:t>
      </w:r>
      <w:proofErr w:type="spellStart"/>
      <w:r w:rsidRPr="00C65613">
        <w:rPr>
          <w:rFonts w:ascii="Palatino Linotype" w:hAnsi="Palatino Linotype"/>
          <w:bCs/>
          <w:sz w:val="20"/>
          <w:szCs w:val="20"/>
          <w:lang w:val="en-US"/>
        </w:rPr>
        <w:t>Amanah</w:t>
      </w:r>
      <w:proofErr w:type="spellEnd"/>
      <w:r w:rsidRPr="00C65613">
        <w:rPr>
          <w:rFonts w:ascii="Palatino Linotype" w:hAnsi="Palatino Linotype"/>
          <w:bCs/>
          <w:sz w:val="20"/>
          <w:szCs w:val="20"/>
          <w:lang w:val="en-US"/>
        </w:rPr>
        <w:t xml:space="preserve"> Islamic Boarding School and Al-</w:t>
      </w:r>
      <w:proofErr w:type="spellStart"/>
      <w:r w:rsidRPr="00C65613">
        <w:rPr>
          <w:rFonts w:ascii="Palatino Linotype" w:hAnsi="Palatino Linotype"/>
          <w:bCs/>
          <w:sz w:val="20"/>
          <w:szCs w:val="20"/>
          <w:lang w:val="en-US"/>
        </w:rPr>
        <w:t>Mashduqiah</w:t>
      </w:r>
      <w:proofErr w:type="spellEnd"/>
      <w:r w:rsidRPr="00C65613">
        <w:rPr>
          <w:rFonts w:ascii="Palatino Linotype" w:hAnsi="Palatino Linotype"/>
          <w:bCs/>
          <w:sz w:val="20"/>
          <w:szCs w:val="20"/>
          <w:lang w:val="en-US"/>
        </w:rPr>
        <w:t xml:space="preserve"> Islamic Boarding School have made various changes on a</w:t>
      </w:r>
      <w:r w:rsidR="00360762">
        <w:rPr>
          <w:rFonts w:ascii="Palatino Linotype" w:hAnsi="Palatino Linotype"/>
          <w:bCs/>
          <w:sz w:val="20"/>
          <w:szCs w:val="20"/>
          <w:lang w:val="en-US"/>
        </w:rPr>
        <w:t>ll fronts</w:t>
      </w:r>
      <w:r w:rsidRPr="00C65613">
        <w:rPr>
          <w:rFonts w:ascii="Palatino Linotype" w:hAnsi="Palatino Linotype"/>
          <w:bCs/>
          <w:sz w:val="20"/>
          <w:szCs w:val="20"/>
          <w:lang w:val="en-US"/>
        </w:rPr>
        <w:t xml:space="preserve"> to</w:t>
      </w:r>
      <w:r w:rsidR="00360762">
        <w:rPr>
          <w:rFonts w:ascii="Palatino Linotype" w:hAnsi="Palatino Linotype"/>
          <w:bCs/>
          <w:sz w:val="20"/>
          <w:szCs w:val="20"/>
          <w:lang w:val="en-US"/>
        </w:rPr>
        <w:t xml:space="preserve"> certainly</w:t>
      </w:r>
      <w:r w:rsidRPr="00C65613">
        <w:rPr>
          <w:rFonts w:ascii="Palatino Linotype" w:hAnsi="Palatino Linotype"/>
          <w:bCs/>
          <w:sz w:val="20"/>
          <w:szCs w:val="20"/>
          <w:lang w:val="en-US"/>
        </w:rPr>
        <w:t xml:space="preserve"> find a model that they see as very appropriate to face change and modernization. Likewise</w:t>
      </w:r>
      <w:r w:rsidR="00F44F42">
        <w:rPr>
          <w:rFonts w:ascii="Palatino Linotype" w:hAnsi="Palatino Linotype"/>
          <w:bCs/>
          <w:sz w:val="20"/>
          <w:szCs w:val="20"/>
          <w:lang w:val="en-US"/>
        </w:rPr>
        <w:t>, at</w:t>
      </w:r>
      <w:r w:rsidRPr="00C65613">
        <w:rPr>
          <w:rFonts w:ascii="Palatino Linotype" w:hAnsi="Palatino Linotype"/>
          <w:bCs/>
          <w:sz w:val="20"/>
          <w:szCs w:val="20"/>
          <w:lang w:val="en-US"/>
        </w:rPr>
        <w:t xml:space="preserve"> Al-</w:t>
      </w:r>
      <w:proofErr w:type="spellStart"/>
      <w:r w:rsidRPr="00C65613">
        <w:rPr>
          <w:rFonts w:ascii="Palatino Linotype" w:hAnsi="Palatino Linotype"/>
          <w:bCs/>
          <w:sz w:val="20"/>
          <w:szCs w:val="20"/>
          <w:lang w:val="en-US"/>
        </w:rPr>
        <w:t>Amanah</w:t>
      </w:r>
      <w:proofErr w:type="spellEnd"/>
      <w:r w:rsidRPr="00C65613">
        <w:rPr>
          <w:rFonts w:ascii="Palatino Linotype" w:hAnsi="Palatino Linotype"/>
          <w:bCs/>
          <w:sz w:val="20"/>
          <w:szCs w:val="20"/>
          <w:lang w:val="en-US"/>
        </w:rPr>
        <w:t xml:space="preserve"> Islamic Boarding School, everything is done to improve the quality of education. Changes in </w:t>
      </w:r>
      <w:proofErr w:type="spellStart"/>
      <w:r w:rsidRPr="00C65613">
        <w:rPr>
          <w:rFonts w:ascii="Palatino Linotype" w:hAnsi="Palatino Linotype"/>
          <w:bCs/>
          <w:sz w:val="20"/>
          <w:szCs w:val="20"/>
          <w:lang w:val="en-US"/>
        </w:rPr>
        <w:t>pesantren</w:t>
      </w:r>
      <w:proofErr w:type="spellEnd"/>
      <w:r w:rsidRPr="00C65613">
        <w:rPr>
          <w:rFonts w:ascii="Palatino Linotype" w:hAnsi="Palatino Linotype"/>
          <w:bCs/>
          <w:sz w:val="20"/>
          <w:szCs w:val="20"/>
          <w:lang w:val="en-US"/>
        </w:rPr>
        <w:t xml:space="preserve"> are closely related to various elements,</w:t>
      </w:r>
      <w:r w:rsidR="00F44F42">
        <w:rPr>
          <w:rFonts w:ascii="Palatino Linotype" w:hAnsi="Palatino Linotype"/>
          <w:bCs/>
          <w:sz w:val="20"/>
          <w:szCs w:val="20"/>
          <w:lang w:val="en-US"/>
        </w:rPr>
        <w:t xml:space="preserve"> they are</w:t>
      </w:r>
      <w:r w:rsidRPr="00C65613">
        <w:rPr>
          <w:rFonts w:ascii="Palatino Linotype" w:hAnsi="Palatino Linotype"/>
          <w:bCs/>
          <w:sz w:val="20"/>
          <w:szCs w:val="20"/>
          <w:lang w:val="en-US"/>
        </w:rPr>
        <w:t xml:space="preserve"> </w:t>
      </w:r>
      <w:proofErr w:type="spellStart"/>
      <w:r w:rsidRPr="00C65613">
        <w:rPr>
          <w:rFonts w:ascii="Palatino Linotype" w:hAnsi="Palatino Linotype"/>
          <w:bCs/>
          <w:sz w:val="20"/>
          <w:szCs w:val="20"/>
          <w:lang w:val="en-US"/>
        </w:rPr>
        <w:t>kiai</w:t>
      </w:r>
      <w:proofErr w:type="spellEnd"/>
      <w:r w:rsidRPr="00C65613">
        <w:rPr>
          <w:rFonts w:ascii="Palatino Linotype" w:hAnsi="Palatino Linotype"/>
          <w:bCs/>
          <w:sz w:val="20"/>
          <w:szCs w:val="20"/>
          <w:lang w:val="en-US"/>
        </w:rPr>
        <w:t xml:space="preserve">, family assembly, teacher council, </w:t>
      </w:r>
      <w:proofErr w:type="spellStart"/>
      <w:r w:rsidRPr="00C65613">
        <w:rPr>
          <w:rFonts w:ascii="Palatino Linotype" w:hAnsi="Palatino Linotype"/>
          <w:bCs/>
          <w:sz w:val="20"/>
          <w:szCs w:val="20"/>
          <w:lang w:val="en-US"/>
        </w:rPr>
        <w:t>pesantren</w:t>
      </w:r>
      <w:proofErr w:type="spellEnd"/>
      <w:r w:rsidRPr="00C65613">
        <w:rPr>
          <w:rFonts w:ascii="Palatino Linotype" w:hAnsi="Palatino Linotype"/>
          <w:bCs/>
          <w:sz w:val="20"/>
          <w:szCs w:val="20"/>
          <w:lang w:val="en-US"/>
        </w:rPr>
        <w:t xml:space="preserve"> administrators, alumni, the community arou</w:t>
      </w:r>
      <w:r w:rsidR="00F44F42">
        <w:rPr>
          <w:rFonts w:ascii="Palatino Linotype" w:hAnsi="Palatino Linotype"/>
          <w:bCs/>
          <w:sz w:val="20"/>
          <w:szCs w:val="20"/>
          <w:lang w:val="en-US"/>
        </w:rPr>
        <w:t xml:space="preserve">nd the </w:t>
      </w:r>
      <w:proofErr w:type="spellStart"/>
      <w:r w:rsidR="00F44F42">
        <w:rPr>
          <w:rFonts w:ascii="Palatino Linotype" w:hAnsi="Palatino Linotype"/>
          <w:bCs/>
          <w:sz w:val="20"/>
          <w:szCs w:val="20"/>
          <w:lang w:val="en-US"/>
        </w:rPr>
        <w:t>pesantren</w:t>
      </w:r>
      <w:proofErr w:type="spellEnd"/>
      <w:r w:rsidR="00F44F42">
        <w:rPr>
          <w:rFonts w:ascii="Palatino Linotype" w:hAnsi="Palatino Linotype"/>
          <w:bCs/>
          <w:sz w:val="20"/>
          <w:szCs w:val="20"/>
          <w:lang w:val="en-US"/>
        </w:rPr>
        <w:t>, facilities,</w:t>
      </w:r>
      <w:r w:rsidR="00360762">
        <w:rPr>
          <w:rFonts w:ascii="Palatino Linotype" w:hAnsi="Palatino Linotype"/>
          <w:bCs/>
          <w:sz w:val="20"/>
          <w:szCs w:val="20"/>
          <w:lang w:val="en-US"/>
        </w:rPr>
        <w:t xml:space="preserve"> infrastructure, </w:t>
      </w:r>
      <w:proofErr w:type="gramStart"/>
      <w:r w:rsidR="00360762" w:rsidRPr="00C65613">
        <w:rPr>
          <w:rFonts w:ascii="Palatino Linotype" w:hAnsi="Palatino Linotype"/>
          <w:bCs/>
          <w:sz w:val="20"/>
          <w:szCs w:val="20"/>
          <w:lang w:val="en-US"/>
        </w:rPr>
        <w:t>curriculum</w:t>
      </w:r>
      <w:proofErr w:type="gramEnd"/>
      <w:r w:rsidRPr="00C65613">
        <w:rPr>
          <w:rFonts w:ascii="Palatino Linotype" w:hAnsi="Palatino Linotype"/>
          <w:bCs/>
          <w:sz w:val="20"/>
          <w:szCs w:val="20"/>
          <w:lang w:val="en-US"/>
        </w:rPr>
        <w:t xml:space="preserve"> and so on.</w:t>
      </w:r>
      <w:r>
        <w:rPr>
          <w:rFonts w:ascii="Palatino Linotype" w:hAnsi="Palatino Linotype"/>
          <w:bCs/>
          <w:sz w:val="20"/>
          <w:szCs w:val="20"/>
          <w:lang w:val="en-US"/>
        </w:rPr>
        <w:t xml:space="preserve"> </w:t>
      </w:r>
      <w:r w:rsidR="00360762">
        <w:rPr>
          <w:rFonts w:ascii="Palatino Linotype" w:hAnsi="Palatino Linotype"/>
          <w:bCs/>
          <w:sz w:val="20"/>
          <w:szCs w:val="20"/>
          <w:lang w:val="en-US"/>
        </w:rPr>
        <w:t>Also</w:t>
      </w:r>
      <w:r w:rsidRPr="00C65613">
        <w:rPr>
          <w:rFonts w:ascii="Palatino Linotype" w:hAnsi="Palatino Linotype"/>
          <w:bCs/>
          <w:sz w:val="20"/>
          <w:szCs w:val="20"/>
          <w:lang w:val="en-US"/>
        </w:rPr>
        <w:t>, formal schools, especially public schools, have very minimal and limited religious education allocations (</w:t>
      </w:r>
      <w:proofErr w:type="spellStart"/>
      <w:r w:rsidRPr="00C65613">
        <w:rPr>
          <w:rFonts w:ascii="Palatino Linotype" w:hAnsi="Palatino Linotype"/>
          <w:bCs/>
          <w:sz w:val="20"/>
          <w:szCs w:val="20"/>
          <w:lang w:val="en-US"/>
        </w:rPr>
        <w:t>mapel</w:t>
      </w:r>
      <w:proofErr w:type="spellEnd"/>
      <w:r w:rsidRPr="00C65613">
        <w:rPr>
          <w:rFonts w:ascii="Palatino Linotype" w:hAnsi="Palatino Linotype"/>
          <w:bCs/>
          <w:sz w:val="20"/>
          <w:szCs w:val="20"/>
          <w:lang w:val="en-US"/>
        </w:rPr>
        <w:t>). This situation is what encourages Al-</w:t>
      </w:r>
      <w:proofErr w:type="spellStart"/>
      <w:r w:rsidRPr="00C65613">
        <w:rPr>
          <w:rFonts w:ascii="Palatino Linotype" w:hAnsi="Palatino Linotype"/>
          <w:bCs/>
          <w:sz w:val="20"/>
          <w:szCs w:val="20"/>
          <w:lang w:val="en-US"/>
        </w:rPr>
        <w:t>Amanah</w:t>
      </w:r>
      <w:proofErr w:type="spellEnd"/>
      <w:r w:rsidRPr="00C65613">
        <w:rPr>
          <w:rFonts w:ascii="Palatino Linotype" w:hAnsi="Palatino Linotype"/>
          <w:bCs/>
          <w:sz w:val="20"/>
          <w:szCs w:val="20"/>
          <w:lang w:val="en-US"/>
        </w:rPr>
        <w:t xml:space="preserve"> Islamic Boarding School to be interested in combining an educational model that strengthens each other (synergistic) between classical and fundamental </w:t>
      </w:r>
      <w:proofErr w:type="spellStart"/>
      <w:r w:rsidRPr="00C65613">
        <w:rPr>
          <w:rFonts w:ascii="Palatino Linotype" w:hAnsi="Palatino Linotype"/>
          <w:bCs/>
          <w:sz w:val="20"/>
          <w:szCs w:val="20"/>
          <w:lang w:val="en-US"/>
        </w:rPr>
        <w:t>pesantren</w:t>
      </w:r>
      <w:proofErr w:type="spellEnd"/>
      <w:r w:rsidRPr="00C65613">
        <w:rPr>
          <w:rFonts w:ascii="Palatino Linotype" w:hAnsi="Palatino Linotype"/>
          <w:bCs/>
          <w:sz w:val="20"/>
          <w:szCs w:val="20"/>
          <w:lang w:val="en-US"/>
        </w:rPr>
        <w:t xml:space="preserve"> model education with an educational model that is in accordance with the needs of the times, namely formal education, both under the auspices of the</w:t>
      </w:r>
      <w:r w:rsidR="00360762">
        <w:rPr>
          <w:rFonts w:ascii="Palatino Linotype" w:hAnsi="Palatino Linotype"/>
          <w:bCs/>
          <w:sz w:val="20"/>
          <w:szCs w:val="20"/>
          <w:lang w:val="en-US"/>
        </w:rPr>
        <w:t xml:space="preserve"> </w:t>
      </w:r>
      <w:r w:rsidRPr="00C65613">
        <w:rPr>
          <w:rFonts w:ascii="Palatino Linotype" w:hAnsi="Palatino Linotype"/>
          <w:bCs/>
          <w:sz w:val="20"/>
          <w:szCs w:val="20"/>
          <w:lang w:val="en-US"/>
        </w:rPr>
        <w:t>Ministry of Education and Culture such as elementary schools and those under the auspices of the Ministry of Religion such as MTs</w:t>
      </w:r>
      <w:r w:rsidR="00360762">
        <w:rPr>
          <w:rFonts w:ascii="Palatino Linotype" w:hAnsi="Palatino Linotype"/>
          <w:bCs/>
          <w:sz w:val="20"/>
          <w:szCs w:val="20"/>
          <w:lang w:val="en-US"/>
        </w:rPr>
        <w:t xml:space="preserve"> (Islamic Junior High School)</w:t>
      </w:r>
      <w:r w:rsidRPr="00C65613">
        <w:rPr>
          <w:rFonts w:ascii="Palatino Linotype" w:hAnsi="Palatino Linotype"/>
          <w:bCs/>
          <w:sz w:val="20"/>
          <w:szCs w:val="20"/>
          <w:lang w:val="en-US"/>
        </w:rPr>
        <w:t xml:space="preserve"> and MA</w:t>
      </w:r>
      <w:r w:rsidR="00360762">
        <w:rPr>
          <w:rFonts w:ascii="Palatino Linotype" w:hAnsi="Palatino Linotype"/>
          <w:bCs/>
          <w:sz w:val="20"/>
          <w:szCs w:val="20"/>
          <w:lang w:val="en-US"/>
        </w:rPr>
        <w:t xml:space="preserve"> (Islamic Senior High School)</w:t>
      </w:r>
      <w:r w:rsidRPr="00C65613">
        <w:rPr>
          <w:rFonts w:ascii="Palatino Linotype" w:hAnsi="Palatino Linotype"/>
          <w:bCs/>
          <w:sz w:val="20"/>
          <w:szCs w:val="20"/>
          <w:lang w:val="en-US"/>
        </w:rPr>
        <w:t xml:space="preserve">. </w:t>
      </w:r>
      <w:r w:rsidR="00360762">
        <w:rPr>
          <w:rFonts w:ascii="Palatino Linotype" w:hAnsi="Palatino Linotype"/>
          <w:bCs/>
          <w:sz w:val="20"/>
          <w:szCs w:val="20"/>
          <w:lang w:val="en-US"/>
        </w:rPr>
        <w:t xml:space="preserve">For </w:t>
      </w:r>
      <w:r w:rsidRPr="00C65613">
        <w:rPr>
          <w:rFonts w:ascii="Palatino Linotype" w:hAnsi="Palatino Linotype"/>
          <w:bCs/>
          <w:sz w:val="20"/>
          <w:szCs w:val="20"/>
          <w:lang w:val="en-US"/>
        </w:rPr>
        <w:t>the future, Al-</w:t>
      </w:r>
      <w:proofErr w:type="spellStart"/>
      <w:r w:rsidRPr="00C65613">
        <w:rPr>
          <w:rFonts w:ascii="Palatino Linotype" w:hAnsi="Palatino Linotype"/>
          <w:bCs/>
          <w:sz w:val="20"/>
          <w:szCs w:val="20"/>
          <w:lang w:val="en-US"/>
        </w:rPr>
        <w:t>Amanah</w:t>
      </w:r>
      <w:proofErr w:type="spellEnd"/>
      <w:r w:rsidRPr="00C65613">
        <w:rPr>
          <w:rFonts w:ascii="Palatino Linotype" w:hAnsi="Palatino Linotype"/>
          <w:bCs/>
          <w:sz w:val="20"/>
          <w:szCs w:val="20"/>
          <w:lang w:val="en-US"/>
        </w:rPr>
        <w:t xml:space="preserve"> Islamic Boarding School will also organize Islamic Universities independently to facilitate the needs of students. Meanwhile, students who graduated from MA </w:t>
      </w:r>
      <w:r w:rsidR="00360762">
        <w:rPr>
          <w:rFonts w:ascii="Palatino Linotype" w:hAnsi="Palatino Linotype"/>
          <w:bCs/>
          <w:sz w:val="20"/>
          <w:szCs w:val="20"/>
          <w:lang w:val="en-US"/>
        </w:rPr>
        <w:t xml:space="preserve">(Islamic Senior High School) </w:t>
      </w:r>
      <w:r w:rsidRPr="00C65613">
        <w:rPr>
          <w:rFonts w:ascii="Palatino Linotype" w:hAnsi="Palatino Linotype"/>
          <w:bCs/>
          <w:sz w:val="20"/>
          <w:szCs w:val="20"/>
          <w:lang w:val="en-US"/>
        </w:rPr>
        <w:t>are allowed to continue their higher education at the nearest campus</w:t>
      </w:r>
      <w:r w:rsidR="00DF7E7D">
        <w:rPr>
          <w:rFonts w:ascii="Palatino Linotype" w:hAnsi="Palatino Linotype"/>
          <w:bCs/>
          <w:sz w:val="20"/>
          <w:szCs w:val="20"/>
          <w:lang w:val="id-ID"/>
        </w:rPr>
        <w:t xml:space="preserve"> </w:t>
      </w:r>
      <w:sdt>
        <w:sdtPr>
          <w:rPr>
            <w:rFonts w:ascii="Palatino Linotype" w:hAnsi="Palatino Linotype"/>
            <w:bCs/>
            <w:sz w:val="20"/>
            <w:szCs w:val="20"/>
            <w:lang w:val="id-ID"/>
          </w:rPr>
          <w:id w:val="-1882311036"/>
          <w:citation/>
        </w:sdtPr>
        <w:sdtEndPr/>
        <w:sdtContent>
          <w:r w:rsidR="00DF7E7D">
            <w:rPr>
              <w:rFonts w:ascii="Palatino Linotype" w:hAnsi="Palatino Linotype"/>
              <w:bCs/>
              <w:sz w:val="20"/>
              <w:szCs w:val="20"/>
              <w:lang w:val="id-ID"/>
            </w:rPr>
            <w:fldChar w:fldCharType="begin"/>
          </w:r>
          <w:r w:rsidR="00DF7E7D">
            <w:rPr>
              <w:rFonts w:ascii="Palatino Linotype" w:hAnsi="Palatino Linotype"/>
              <w:bCs/>
              <w:sz w:val="20"/>
              <w:szCs w:val="20"/>
              <w:lang w:val="id-ID"/>
            </w:rPr>
            <w:instrText xml:space="preserve"> CITATION Sya24 \l 1057 </w:instrText>
          </w:r>
          <w:r w:rsidR="00DF7E7D">
            <w:rPr>
              <w:rFonts w:ascii="Palatino Linotype" w:hAnsi="Palatino Linotype"/>
              <w:bCs/>
              <w:sz w:val="20"/>
              <w:szCs w:val="20"/>
              <w:lang w:val="id-ID"/>
            </w:rPr>
            <w:fldChar w:fldCharType="separate"/>
          </w:r>
          <w:r w:rsidR="00DF7E7D" w:rsidRPr="00DF7E7D">
            <w:rPr>
              <w:rFonts w:ascii="Palatino Linotype" w:hAnsi="Palatino Linotype"/>
              <w:noProof/>
              <w:sz w:val="20"/>
              <w:szCs w:val="20"/>
              <w:lang w:val="id-ID"/>
            </w:rPr>
            <w:t>(Islam 2024)</w:t>
          </w:r>
          <w:r w:rsidR="00DF7E7D">
            <w:rPr>
              <w:rFonts w:ascii="Palatino Linotype" w:hAnsi="Palatino Linotype"/>
              <w:bCs/>
              <w:sz w:val="20"/>
              <w:szCs w:val="20"/>
              <w:lang w:val="id-ID"/>
            </w:rPr>
            <w:fldChar w:fldCharType="end"/>
          </w:r>
        </w:sdtContent>
      </w:sdt>
      <w:r w:rsidR="00A0480B" w:rsidRPr="002507FD">
        <w:rPr>
          <w:rFonts w:ascii="Palatino Linotype" w:hAnsi="Palatino Linotype"/>
          <w:bCs/>
          <w:sz w:val="20"/>
          <w:szCs w:val="20"/>
          <w:lang w:val="en-US"/>
        </w:rPr>
        <w:t>.</w:t>
      </w:r>
    </w:p>
    <w:p w:rsidR="00A0480B" w:rsidRPr="002507FD" w:rsidRDefault="00360762" w:rsidP="00491C65">
      <w:pPr>
        <w:spacing w:after="0" w:line="240" w:lineRule="auto"/>
        <w:ind w:firstLine="426"/>
        <w:jc w:val="both"/>
        <w:rPr>
          <w:rFonts w:ascii="Palatino Linotype" w:hAnsi="Palatino Linotype"/>
          <w:bCs/>
          <w:sz w:val="20"/>
          <w:szCs w:val="20"/>
        </w:rPr>
      </w:pPr>
      <w:r>
        <w:rPr>
          <w:rFonts w:ascii="Palatino Linotype" w:hAnsi="Palatino Linotype"/>
          <w:bCs/>
          <w:sz w:val="20"/>
          <w:szCs w:val="20"/>
          <w:lang w:val="en-US"/>
        </w:rPr>
        <w:t>Meanwhile, at</w:t>
      </w:r>
      <w:r w:rsidR="00C65613" w:rsidRPr="00C65613">
        <w:rPr>
          <w:rFonts w:ascii="Palatino Linotype" w:hAnsi="Palatino Linotype"/>
          <w:bCs/>
          <w:sz w:val="20"/>
          <w:szCs w:val="20"/>
          <w:lang w:val="en-US"/>
        </w:rPr>
        <w:t xml:space="preserve"> Al-</w:t>
      </w:r>
      <w:proofErr w:type="spellStart"/>
      <w:r w:rsidR="00C65613" w:rsidRPr="00C65613">
        <w:rPr>
          <w:rFonts w:ascii="Palatino Linotype" w:hAnsi="Palatino Linotype"/>
          <w:bCs/>
          <w:sz w:val="20"/>
          <w:szCs w:val="20"/>
          <w:lang w:val="en-US"/>
        </w:rPr>
        <w:t>Mashduqiah</w:t>
      </w:r>
      <w:proofErr w:type="spellEnd"/>
      <w:r w:rsidR="00C65613" w:rsidRPr="00C65613">
        <w:rPr>
          <w:rFonts w:ascii="Palatino Linotype" w:hAnsi="Palatino Linotype"/>
          <w:bCs/>
          <w:sz w:val="20"/>
          <w:szCs w:val="20"/>
          <w:lang w:val="en-US"/>
        </w:rPr>
        <w:t xml:space="preserve"> Islamic Boarding School, to improve the quality of education, service is the top priority. Services also cannot run optimally without adequate disbursement of funds. And the source of funds does not have to be from donations or grants from the government. </w:t>
      </w:r>
      <w:proofErr w:type="gramStart"/>
      <w:r w:rsidR="00C65613" w:rsidRPr="00C65613">
        <w:rPr>
          <w:rFonts w:ascii="Palatino Linotype" w:hAnsi="Palatino Linotype"/>
          <w:bCs/>
          <w:sz w:val="20"/>
          <w:szCs w:val="20"/>
          <w:lang w:val="en-US"/>
        </w:rPr>
        <w:t>Therefore, KH.</w:t>
      </w:r>
      <w:proofErr w:type="gramEnd"/>
      <w:r w:rsidR="00C65613" w:rsidRPr="00C65613">
        <w:rPr>
          <w:rFonts w:ascii="Palatino Linotype" w:hAnsi="Palatino Linotype"/>
          <w:bCs/>
          <w:sz w:val="20"/>
          <w:szCs w:val="20"/>
          <w:lang w:val="en-US"/>
        </w:rPr>
        <w:t xml:space="preserve"> </w:t>
      </w:r>
      <w:proofErr w:type="spellStart"/>
      <w:r w:rsidR="00C65613" w:rsidRPr="00C65613">
        <w:rPr>
          <w:rFonts w:ascii="Palatino Linotype" w:hAnsi="Palatino Linotype"/>
          <w:bCs/>
          <w:sz w:val="20"/>
          <w:szCs w:val="20"/>
          <w:lang w:val="en-US"/>
        </w:rPr>
        <w:t>Mukhlisin</w:t>
      </w:r>
      <w:proofErr w:type="spellEnd"/>
      <w:r w:rsidR="00C65613" w:rsidRPr="00C65613">
        <w:rPr>
          <w:rFonts w:ascii="Palatino Linotype" w:hAnsi="Palatino Linotype"/>
          <w:bCs/>
          <w:sz w:val="20"/>
          <w:szCs w:val="20"/>
          <w:lang w:val="en-US"/>
        </w:rPr>
        <w:t xml:space="preserve"> a</w:t>
      </w:r>
      <w:r w:rsidR="005254B0">
        <w:rPr>
          <w:rFonts w:ascii="Palatino Linotype" w:hAnsi="Palatino Linotype"/>
          <w:bCs/>
          <w:sz w:val="20"/>
          <w:szCs w:val="20"/>
          <w:lang w:val="en-US"/>
        </w:rPr>
        <w:t>lso built the widest network</w:t>
      </w:r>
      <w:r w:rsidR="00C65613" w:rsidRPr="00C65613">
        <w:rPr>
          <w:rFonts w:ascii="Palatino Linotype" w:hAnsi="Palatino Linotype"/>
          <w:bCs/>
          <w:sz w:val="20"/>
          <w:szCs w:val="20"/>
          <w:lang w:val="en-US"/>
        </w:rPr>
        <w:t xml:space="preserve"> as much as possible to raise funds to overcome and meet educational needs such as educators as well as educational facilities. As the number of </w:t>
      </w:r>
      <w:r w:rsidR="005254B0" w:rsidRPr="00C65613">
        <w:rPr>
          <w:rFonts w:ascii="Palatino Linotype" w:hAnsi="Palatino Linotype"/>
          <w:bCs/>
          <w:sz w:val="20"/>
          <w:szCs w:val="20"/>
          <w:lang w:val="en-US"/>
        </w:rPr>
        <w:t>students’</w:t>
      </w:r>
      <w:r w:rsidR="00C65613" w:rsidRPr="00C65613">
        <w:rPr>
          <w:rFonts w:ascii="Palatino Linotype" w:hAnsi="Palatino Linotype"/>
          <w:bCs/>
          <w:sz w:val="20"/>
          <w:szCs w:val="20"/>
          <w:lang w:val="en-US"/>
        </w:rPr>
        <w:t xml:space="preserve"> increases, the facilities needed are also increasing. Student dormitories, schools, libraries, laboratories, and places of worship must also be expanded. </w:t>
      </w:r>
      <w:proofErr w:type="gramStart"/>
      <w:r w:rsidR="00C65613" w:rsidRPr="00C65613">
        <w:rPr>
          <w:rFonts w:ascii="Palatino Linotype" w:hAnsi="Palatino Linotype"/>
          <w:bCs/>
          <w:sz w:val="20"/>
          <w:szCs w:val="20"/>
          <w:lang w:val="en-US"/>
        </w:rPr>
        <w:t>Moreover, the construction of universities that will soon be operational.</w:t>
      </w:r>
      <w:proofErr w:type="gramEnd"/>
      <w:r w:rsidR="00C65613">
        <w:rPr>
          <w:rFonts w:ascii="Palatino Linotype" w:hAnsi="Palatino Linotype"/>
          <w:bCs/>
          <w:sz w:val="20"/>
          <w:szCs w:val="20"/>
          <w:lang w:val="en-US"/>
        </w:rPr>
        <w:t xml:space="preserve"> </w:t>
      </w:r>
      <w:r w:rsidR="00C65613" w:rsidRPr="00C65613">
        <w:rPr>
          <w:rFonts w:ascii="Palatino Linotype" w:hAnsi="Palatino Linotype"/>
          <w:bCs/>
          <w:sz w:val="20"/>
          <w:szCs w:val="20"/>
          <w:lang w:val="en-US"/>
        </w:rPr>
        <w:t>Older buildings may also need to be renovated to add space. Nevertheless, all these changes</w:t>
      </w:r>
      <w:r w:rsidR="007917D5">
        <w:rPr>
          <w:rFonts w:ascii="Palatino Linotype" w:hAnsi="Palatino Linotype"/>
          <w:bCs/>
          <w:sz w:val="20"/>
          <w:szCs w:val="20"/>
          <w:lang w:val="en-US"/>
        </w:rPr>
        <w:t xml:space="preserve"> and adjustments are made by</w:t>
      </w:r>
      <w:r w:rsidR="00C65613" w:rsidRPr="00C65613">
        <w:rPr>
          <w:rFonts w:ascii="Palatino Linotype" w:hAnsi="Palatino Linotype"/>
          <w:bCs/>
          <w:sz w:val="20"/>
          <w:szCs w:val="20"/>
          <w:lang w:val="en-US"/>
        </w:rPr>
        <w:t xml:space="preserve"> </w:t>
      </w:r>
      <w:proofErr w:type="spellStart"/>
      <w:r w:rsidR="00C65613" w:rsidRPr="00C65613">
        <w:rPr>
          <w:rFonts w:ascii="Palatino Linotype" w:hAnsi="Palatino Linotype"/>
          <w:bCs/>
          <w:sz w:val="20"/>
          <w:szCs w:val="20"/>
          <w:lang w:val="en-US"/>
        </w:rPr>
        <w:t>pesantren</w:t>
      </w:r>
      <w:proofErr w:type="spellEnd"/>
      <w:r w:rsidR="00C65613" w:rsidRPr="00C65613">
        <w:rPr>
          <w:rFonts w:ascii="Palatino Linotype" w:hAnsi="Palatino Linotype"/>
          <w:bCs/>
          <w:sz w:val="20"/>
          <w:szCs w:val="20"/>
          <w:lang w:val="en-US"/>
        </w:rPr>
        <w:t xml:space="preserve"> not without sacrificing </w:t>
      </w:r>
      <w:r w:rsidR="00C65613" w:rsidRPr="00C65613">
        <w:rPr>
          <w:rFonts w:ascii="Palatino Linotype" w:hAnsi="Palatino Linotype"/>
          <w:bCs/>
          <w:sz w:val="20"/>
          <w:szCs w:val="20"/>
          <w:lang w:val="en-US"/>
        </w:rPr>
        <w:lastRenderedPageBreak/>
        <w:t xml:space="preserve">the essence and other basic things in its existence. Therefore, </w:t>
      </w:r>
      <w:proofErr w:type="spellStart"/>
      <w:r w:rsidR="00C65613" w:rsidRPr="00C65613">
        <w:rPr>
          <w:rFonts w:ascii="Palatino Linotype" w:hAnsi="Palatino Linotype"/>
          <w:bCs/>
          <w:sz w:val="20"/>
          <w:szCs w:val="20"/>
          <w:lang w:val="en-US"/>
        </w:rPr>
        <w:t>pesantren</w:t>
      </w:r>
      <w:proofErr w:type="spellEnd"/>
      <w:r w:rsidR="00C65613" w:rsidRPr="00C65613">
        <w:rPr>
          <w:rFonts w:ascii="Palatino Linotype" w:hAnsi="Palatino Linotype"/>
          <w:bCs/>
          <w:sz w:val="20"/>
          <w:szCs w:val="20"/>
          <w:lang w:val="en-US"/>
        </w:rPr>
        <w:t xml:space="preserve"> has an important role in improving the quality of education</w:t>
      </w:r>
      <w:r w:rsidR="00DF7E7D">
        <w:rPr>
          <w:rFonts w:ascii="Palatino Linotype" w:hAnsi="Palatino Linotype"/>
          <w:bCs/>
          <w:sz w:val="20"/>
          <w:szCs w:val="20"/>
          <w:lang w:val="id-ID"/>
        </w:rPr>
        <w:t xml:space="preserve"> </w:t>
      </w:r>
      <w:sdt>
        <w:sdtPr>
          <w:rPr>
            <w:rFonts w:ascii="Palatino Linotype" w:hAnsi="Palatino Linotype"/>
            <w:bCs/>
            <w:sz w:val="20"/>
            <w:szCs w:val="20"/>
            <w:lang w:val="id-ID"/>
          </w:rPr>
          <w:id w:val="-764303761"/>
          <w:citation/>
        </w:sdtPr>
        <w:sdtEndPr/>
        <w:sdtContent>
          <w:r w:rsidR="00DF7E7D">
            <w:rPr>
              <w:rFonts w:ascii="Palatino Linotype" w:hAnsi="Palatino Linotype"/>
              <w:bCs/>
              <w:sz w:val="20"/>
              <w:szCs w:val="20"/>
              <w:lang w:val="id-ID"/>
            </w:rPr>
            <w:fldChar w:fldCharType="begin"/>
          </w:r>
          <w:r w:rsidR="00DF7E7D">
            <w:rPr>
              <w:rFonts w:ascii="Palatino Linotype" w:hAnsi="Palatino Linotype"/>
              <w:bCs/>
              <w:sz w:val="20"/>
              <w:szCs w:val="20"/>
              <w:lang w:val="id-ID"/>
            </w:rPr>
            <w:instrText xml:space="preserve"> CITATION Muk241 \l 1057 </w:instrText>
          </w:r>
          <w:r w:rsidR="00DF7E7D">
            <w:rPr>
              <w:rFonts w:ascii="Palatino Linotype" w:hAnsi="Palatino Linotype"/>
              <w:bCs/>
              <w:sz w:val="20"/>
              <w:szCs w:val="20"/>
              <w:lang w:val="id-ID"/>
            </w:rPr>
            <w:fldChar w:fldCharType="separate"/>
          </w:r>
          <w:r w:rsidR="00DF7E7D" w:rsidRPr="00DF7E7D">
            <w:rPr>
              <w:rFonts w:ascii="Palatino Linotype" w:hAnsi="Palatino Linotype"/>
              <w:noProof/>
              <w:sz w:val="20"/>
              <w:szCs w:val="20"/>
              <w:lang w:val="id-ID"/>
            </w:rPr>
            <w:t>(Mukhlisin 2024)</w:t>
          </w:r>
          <w:r w:rsidR="00DF7E7D">
            <w:rPr>
              <w:rFonts w:ascii="Palatino Linotype" w:hAnsi="Palatino Linotype"/>
              <w:bCs/>
              <w:sz w:val="20"/>
              <w:szCs w:val="20"/>
              <w:lang w:val="id-ID"/>
            </w:rPr>
            <w:fldChar w:fldCharType="end"/>
          </w:r>
        </w:sdtContent>
      </w:sdt>
      <w:r w:rsidR="00A0480B" w:rsidRPr="002507FD">
        <w:rPr>
          <w:rFonts w:ascii="Palatino Linotype" w:hAnsi="Palatino Linotype"/>
          <w:bCs/>
          <w:sz w:val="20"/>
          <w:szCs w:val="20"/>
          <w:lang w:val="en-US"/>
        </w:rPr>
        <w:t>.</w:t>
      </w:r>
    </w:p>
    <w:p w:rsidR="00A0480B" w:rsidRPr="002507FD" w:rsidRDefault="00C65613" w:rsidP="00491C65">
      <w:pPr>
        <w:spacing w:after="0" w:line="240" w:lineRule="auto"/>
        <w:ind w:firstLine="426"/>
        <w:jc w:val="both"/>
        <w:rPr>
          <w:rFonts w:ascii="Palatino Linotype" w:hAnsi="Palatino Linotype"/>
          <w:bCs/>
          <w:sz w:val="20"/>
          <w:szCs w:val="20"/>
          <w:lang w:val="id-ID"/>
        </w:rPr>
      </w:pPr>
      <w:r w:rsidRPr="00C65613">
        <w:rPr>
          <w:rFonts w:ascii="Palatino Linotype" w:hAnsi="Palatino Linotype"/>
          <w:bCs/>
          <w:sz w:val="20"/>
          <w:szCs w:val="20"/>
          <w:lang w:val="en-US"/>
        </w:rPr>
        <w:t>To improve the quality o</w:t>
      </w:r>
      <w:r w:rsidR="007917D5">
        <w:rPr>
          <w:rFonts w:ascii="Palatino Linotype" w:hAnsi="Palatino Linotype"/>
          <w:bCs/>
          <w:sz w:val="20"/>
          <w:szCs w:val="20"/>
          <w:lang w:val="en-US"/>
        </w:rPr>
        <w:t>f education, all elements of</w:t>
      </w:r>
      <w:r w:rsidRPr="00C65613">
        <w:rPr>
          <w:rFonts w:ascii="Palatino Linotype" w:hAnsi="Palatino Linotype"/>
          <w:bCs/>
          <w:sz w:val="20"/>
          <w:szCs w:val="20"/>
          <w:lang w:val="en-US"/>
        </w:rPr>
        <w:t xml:space="preserve"> Al-</w:t>
      </w:r>
      <w:proofErr w:type="spellStart"/>
      <w:r w:rsidRPr="00C65613">
        <w:rPr>
          <w:rFonts w:ascii="Palatino Linotype" w:hAnsi="Palatino Linotype"/>
          <w:bCs/>
          <w:sz w:val="20"/>
          <w:szCs w:val="20"/>
          <w:lang w:val="en-US"/>
        </w:rPr>
        <w:t>Amanah</w:t>
      </w:r>
      <w:proofErr w:type="spellEnd"/>
      <w:r w:rsidR="007917D5">
        <w:rPr>
          <w:rFonts w:ascii="Palatino Linotype" w:hAnsi="Palatino Linotype"/>
          <w:bCs/>
          <w:sz w:val="20"/>
          <w:szCs w:val="20"/>
          <w:lang w:val="en-US"/>
        </w:rPr>
        <w:t xml:space="preserve"> Islamic Boarding School and</w:t>
      </w:r>
      <w:r w:rsidRPr="00C65613">
        <w:rPr>
          <w:rFonts w:ascii="Palatino Linotype" w:hAnsi="Palatino Linotype"/>
          <w:bCs/>
          <w:sz w:val="20"/>
          <w:szCs w:val="20"/>
          <w:lang w:val="en-US"/>
        </w:rPr>
        <w:t xml:space="preserve"> Al-</w:t>
      </w:r>
      <w:proofErr w:type="spellStart"/>
      <w:r w:rsidRPr="00C65613">
        <w:rPr>
          <w:rFonts w:ascii="Palatino Linotype" w:hAnsi="Palatino Linotype"/>
          <w:bCs/>
          <w:sz w:val="20"/>
          <w:szCs w:val="20"/>
          <w:lang w:val="en-US"/>
        </w:rPr>
        <w:t>Mashduqiah</w:t>
      </w:r>
      <w:proofErr w:type="spellEnd"/>
      <w:r w:rsidRPr="00C65613">
        <w:rPr>
          <w:rFonts w:ascii="Palatino Linotype" w:hAnsi="Palatino Linotype"/>
          <w:bCs/>
          <w:sz w:val="20"/>
          <w:szCs w:val="20"/>
          <w:lang w:val="en-US"/>
        </w:rPr>
        <w:t xml:space="preserve"> Islamic Boarding School strive to always improve and update the Islamic boarding school education system by empowering existing hum</w:t>
      </w:r>
      <w:r w:rsidR="007917D5">
        <w:rPr>
          <w:rFonts w:ascii="Palatino Linotype" w:hAnsi="Palatino Linotype"/>
          <w:bCs/>
          <w:sz w:val="20"/>
          <w:szCs w:val="20"/>
          <w:lang w:val="en-US"/>
        </w:rPr>
        <w:t>an resources. However, certainly</w:t>
      </w:r>
      <w:r w:rsidRPr="00C65613">
        <w:rPr>
          <w:rFonts w:ascii="Palatino Linotype" w:hAnsi="Palatino Linotype"/>
          <w:bCs/>
          <w:sz w:val="20"/>
          <w:szCs w:val="20"/>
          <w:lang w:val="en-US"/>
        </w:rPr>
        <w:t xml:space="preserve">, what must be improved first is </w:t>
      </w:r>
      <w:r w:rsidR="007917D5">
        <w:rPr>
          <w:rFonts w:ascii="Palatino Linotype" w:hAnsi="Palatino Linotype"/>
          <w:bCs/>
          <w:sz w:val="20"/>
          <w:szCs w:val="20"/>
          <w:lang w:val="en-US"/>
        </w:rPr>
        <w:t>the quality of the people or the</w:t>
      </w:r>
      <w:r w:rsidRPr="00C65613">
        <w:rPr>
          <w:rFonts w:ascii="Palatino Linotype" w:hAnsi="Palatino Linotype"/>
          <w:bCs/>
          <w:sz w:val="20"/>
          <w:szCs w:val="20"/>
          <w:lang w:val="en-US"/>
        </w:rPr>
        <w:t xml:space="preserve"> human resources. Because all the goodness and achievements that will be achieved all start from the quality of the human being. To produce a superior and resilient generation, of course, it must have a good education system. Therefore, the main key to the system is educators. Teaching staff is the most important component in the wheel of education. Teaching staff are the key to the success of the institution to produce quality graduates.</w:t>
      </w:r>
      <w:r>
        <w:rPr>
          <w:rFonts w:ascii="Palatino Linotype" w:hAnsi="Palatino Linotype"/>
          <w:bCs/>
          <w:sz w:val="20"/>
          <w:szCs w:val="20"/>
          <w:lang w:val="en-US"/>
        </w:rPr>
        <w:t xml:space="preserve"> </w:t>
      </w:r>
      <w:r w:rsidRPr="00C65613">
        <w:rPr>
          <w:rFonts w:ascii="Palatino Linotype" w:hAnsi="Palatino Linotype"/>
          <w:bCs/>
          <w:sz w:val="20"/>
          <w:szCs w:val="20"/>
          <w:lang w:val="en-US"/>
        </w:rPr>
        <w:t xml:space="preserve">In order to meet professional teaching staff, efforts are made to improve the competence and qualifications of these teaching staff. </w:t>
      </w:r>
      <w:proofErr w:type="gramStart"/>
      <w:r w:rsidRPr="00C65613">
        <w:rPr>
          <w:rFonts w:ascii="Palatino Linotype" w:hAnsi="Palatino Linotype"/>
          <w:bCs/>
          <w:sz w:val="20"/>
          <w:szCs w:val="20"/>
          <w:lang w:val="en-US"/>
        </w:rPr>
        <w:t>Such as</w:t>
      </w:r>
      <w:r w:rsidR="007917D5">
        <w:rPr>
          <w:rFonts w:ascii="Palatino Linotype" w:hAnsi="Palatino Linotype"/>
          <w:bCs/>
          <w:sz w:val="20"/>
          <w:szCs w:val="20"/>
          <w:lang w:val="en-US"/>
        </w:rPr>
        <w:t>;</w:t>
      </w:r>
      <w:r w:rsidRPr="00C65613">
        <w:rPr>
          <w:rFonts w:ascii="Palatino Linotype" w:hAnsi="Palatino Linotype"/>
          <w:bCs/>
          <w:sz w:val="20"/>
          <w:szCs w:val="20"/>
          <w:lang w:val="en-US"/>
        </w:rPr>
        <w:t xml:space="preserve"> workshops and seminars.</w:t>
      </w:r>
      <w:proofErr w:type="gramEnd"/>
      <w:r w:rsidRPr="00C65613">
        <w:rPr>
          <w:rFonts w:ascii="Palatino Linotype" w:hAnsi="Palatino Linotype"/>
          <w:bCs/>
          <w:sz w:val="20"/>
          <w:szCs w:val="20"/>
          <w:lang w:val="en-US"/>
        </w:rPr>
        <w:t xml:space="preserve"> In accordance with its peculiarity as Islamic education, ideally </w:t>
      </w:r>
      <w:proofErr w:type="spellStart"/>
      <w:r w:rsidRPr="00C65613">
        <w:rPr>
          <w:rFonts w:ascii="Palatino Linotype" w:hAnsi="Palatino Linotype"/>
          <w:bCs/>
          <w:sz w:val="20"/>
          <w:szCs w:val="20"/>
          <w:lang w:val="en-US"/>
        </w:rPr>
        <w:t>pesantren</w:t>
      </w:r>
      <w:proofErr w:type="spellEnd"/>
      <w:r w:rsidRPr="00C65613">
        <w:rPr>
          <w:rFonts w:ascii="Palatino Linotype" w:hAnsi="Palatino Linotype"/>
          <w:bCs/>
          <w:sz w:val="20"/>
          <w:szCs w:val="20"/>
          <w:lang w:val="en-US"/>
        </w:rPr>
        <w:t xml:space="preserve"> functions to prepare high-quality education. </w:t>
      </w:r>
      <w:proofErr w:type="gramStart"/>
      <w:r w:rsidRPr="00C65613">
        <w:rPr>
          <w:rFonts w:ascii="Palatino Linotype" w:hAnsi="Palatino Linotype"/>
          <w:bCs/>
          <w:sz w:val="20"/>
          <w:szCs w:val="20"/>
          <w:lang w:val="en-US"/>
        </w:rPr>
        <w:t>Both in the mastery of religious sciences, non-religious sciences, information technology, as well as in terms of morality, character, appreciation and practice of Islamic religious teachings.</w:t>
      </w:r>
      <w:proofErr w:type="gramEnd"/>
    </w:p>
    <w:p w:rsidR="00C65613" w:rsidRPr="00491C65" w:rsidRDefault="00C65613" w:rsidP="00491C65">
      <w:pPr>
        <w:pStyle w:val="Alishlah21heading1"/>
      </w:pPr>
      <w:r w:rsidRPr="00491C65">
        <w:rPr>
          <w:szCs w:val="20"/>
          <w:lang w:eastAsia="id-ID"/>
        </w:rPr>
        <w:t>DISCUSSION</w:t>
      </w:r>
    </w:p>
    <w:p w:rsidR="00A0480B" w:rsidRPr="002507FD" w:rsidRDefault="00C65613" w:rsidP="00A0480B">
      <w:pPr>
        <w:spacing w:after="0" w:line="240" w:lineRule="auto"/>
        <w:ind w:firstLine="426"/>
        <w:jc w:val="both"/>
        <w:rPr>
          <w:rFonts w:ascii="Palatino Linotype" w:hAnsi="Palatino Linotype"/>
          <w:bCs/>
          <w:sz w:val="20"/>
          <w:szCs w:val="20"/>
        </w:rPr>
      </w:pPr>
      <w:r w:rsidRPr="00C65613">
        <w:rPr>
          <w:rFonts w:ascii="Palatino Linotype" w:hAnsi="Palatino Linotype"/>
          <w:bCs/>
          <w:sz w:val="20"/>
          <w:szCs w:val="20"/>
          <w:lang w:val="en-US"/>
        </w:rPr>
        <w:t>The descriptions of the two Islamic boarding schools more or less show how the Islamic boarding schools respond to face various changes around them. To face the various changes and challeng</w:t>
      </w:r>
      <w:r w:rsidR="007917D5">
        <w:rPr>
          <w:rFonts w:ascii="Palatino Linotype" w:hAnsi="Palatino Linotype"/>
          <w:bCs/>
          <w:sz w:val="20"/>
          <w:szCs w:val="20"/>
          <w:lang w:val="en-US"/>
        </w:rPr>
        <w:t>es, all elements involved at</w:t>
      </w:r>
      <w:r w:rsidRPr="00C65613">
        <w:rPr>
          <w:rFonts w:ascii="Palatino Linotype" w:hAnsi="Palatino Linotype"/>
          <w:bCs/>
          <w:sz w:val="20"/>
          <w:szCs w:val="20"/>
          <w:lang w:val="en-US"/>
        </w:rPr>
        <w:t xml:space="preserve"> Al-</w:t>
      </w:r>
      <w:proofErr w:type="spellStart"/>
      <w:r w:rsidRPr="00C65613">
        <w:rPr>
          <w:rFonts w:ascii="Palatino Linotype" w:hAnsi="Palatino Linotype"/>
          <w:bCs/>
          <w:sz w:val="20"/>
          <w:szCs w:val="20"/>
          <w:lang w:val="en-US"/>
        </w:rPr>
        <w:t>Amanah</w:t>
      </w:r>
      <w:proofErr w:type="spellEnd"/>
      <w:r w:rsidR="007917D5">
        <w:rPr>
          <w:rFonts w:ascii="Palatino Linotype" w:hAnsi="Palatino Linotype"/>
          <w:bCs/>
          <w:sz w:val="20"/>
          <w:szCs w:val="20"/>
          <w:lang w:val="en-US"/>
        </w:rPr>
        <w:t xml:space="preserve"> Islamic Boarding School and</w:t>
      </w:r>
      <w:r w:rsidRPr="00C65613">
        <w:rPr>
          <w:rFonts w:ascii="Palatino Linotype" w:hAnsi="Palatino Linotype"/>
          <w:bCs/>
          <w:sz w:val="20"/>
          <w:szCs w:val="20"/>
          <w:lang w:val="en-US"/>
        </w:rPr>
        <w:t xml:space="preserve"> Al-</w:t>
      </w:r>
      <w:proofErr w:type="spellStart"/>
      <w:r w:rsidRPr="00C65613">
        <w:rPr>
          <w:rFonts w:ascii="Palatino Linotype" w:hAnsi="Palatino Linotype"/>
          <w:bCs/>
          <w:sz w:val="20"/>
          <w:szCs w:val="20"/>
          <w:lang w:val="en-US"/>
        </w:rPr>
        <w:t>Mashduqiah</w:t>
      </w:r>
      <w:proofErr w:type="spellEnd"/>
      <w:r w:rsidRPr="00C65613">
        <w:rPr>
          <w:rFonts w:ascii="Palatino Linotype" w:hAnsi="Palatino Linotype"/>
          <w:bCs/>
          <w:sz w:val="20"/>
          <w:szCs w:val="20"/>
          <w:lang w:val="en-US"/>
        </w:rPr>
        <w:t xml:space="preserve"> Islamic Boarding School did not just happen and </w:t>
      </w:r>
      <w:proofErr w:type="gramStart"/>
      <w:r w:rsidRPr="00C65613">
        <w:rPr>
          <w:rFonts w:ascii="Palatino Linotype" w:hAnsi="Palatino Linotype"/>
          <w:bCs/>
          <w:sz w:val="20"/>
          <w:szCs w:val="20"/>
          <w:lang w:val="en-US"/>
        </w:rPr>
        <w:t>were</w:t>
      </w:r>
      <w:proofErr w:type="gramEnd"/>
      <w:r w:rsidRPr="00C65613">
        <w:rPr>
          <w:rFonts w:ascii="Palatino Linotype" w:hAnsi="Palatino Linotype"/>
          <w:bCs/>
          <w:sz w:val="20"/>
          <w:szCs w:val="20"/>
          <w:lang w:val="en-US"/>
        </w:rPr>
        <w:t xml:space="preserve"> in a hurry to transform the Islamic boarding school institution into a fully modern Islamic educational institution. But</w:t>
      </w:r>
      <w:r w:rsidR="007917D5">
        <w:rPr>
          <w:rFonts w:ascii="Palatino Linotype" w:hAnsi="Palatino Linotype"/>
          <w:bCs/>
          <w:sz w:val="20"/>
          <w:szCs w:val="20"/>
          <w:lang w:val="en-US"/>
        </w:rPr>
        <w:t>,</w:t>
      </w:r>
      <w:r w:rsidRPr="00C65613">
        <w:rPr>
          <w:rFonts w:ascii="Palatino Linotype" w:hAnsi="Palatino Linotype"/>
          <w:bCs/>
          <w:sz w:val="20"/>
          <w:szCs w:val="20"/>
          <w:lang w:val="en-US"/>
        </w:rPr>
        <w:t xml:space="preserve"> on the contrary, they tend to maintain a more cautious policy. They accept the change and renewal or </w:t>
      </w:r>
      <w:proofErr w:type="spellStart"/>
      <w:r w:rsidRPr="00C65613">
        <w:rPr>
          <w:rFonts w:ascii="Palatino Linotype" w:hAnsi="Palatino Linotype"/>
          <w:bCs/>
          <w:sz w:val="20"/>
          <w:szCs w:val="20"/>
          <w:lang w:val="en-US"/>
        </w:rPr>
        <w:t>medernization</w:t>
      </w:r>
      <w:proofErr w:type="spellEnd"/>
      <w:r w:rsidRPr="00C65613">
        <w:rPr>
          <w:rFonts w:ascii="Palatino Linotype" w:hAnsi="Palatino Linotype"/>
          <w:bCs/>
          <w:sz w:val="20"/>
          <w:szCs w:val="20"/>
          <w:lang w:val="en-US"/>
        </w:rPr>
        <w:t xml:space="preserve"> of Islamic education only in management and control without leaving the peculiarities of their </w:t>
      </w:r>
      <w:proofErr w:type="spellStart"/>
      <w:r w:rsidRPr="00C65613">
        <w:rPr>
          <w:rFonts w:ascii="Palatino Linotype" w:hAnsi="Palatino Linotype"/>
          <w:bCs/>
          <w:sz w:val="20"/>
          <w:szCs w:val="20"/>
          <w:lang w:val="en-US"/>
        </w:rPr>
        <w:t>pesantren</w:t>
      </w:r>
      <w:proofErr w:type="spellEnd"/>
      <w:r w:rsidRPr="00C65613">
        <w:rPr>
          <w:rFonts w:ascii="Palatino Linotype" w:hAnsi="Palatino Linotype"/>
          <w:bCs/>
          <w:sz w:val="20"/>
          <w:szCs w:val="20"/>
          <w:lang w:val="en-US"/>
        </w:rPr>
        <w:t xml:space="preserve"> so that they can survive.</w:t>
      </w:r>
    </w:p>
    <w:p w:rsidR="00A0480B" w:rsidRPr="0033459B" w:rsidRDefault="00C65613" w:rsidP="00491C65">
      <w:pPr>
        <w:spacing w:after="0" w:line="240" w:lineRule="auto"/>
        <w:ind w:firstLine="426"/>
        <w:jc w:val="both"/>
        <w:rPr>
          <w:rFonts w:ascii="Palatino Linotype" w:hAnsi="Palatino Linotype"/>
          <w:bCs/>
          <w:sz w:val="20"/>
          <w:szCs w:val="20"/>
        </w:rPr>
      </w:pPr>
      <w:r w:rsidRPr="00C65613">
        <w:rPr>
          <w:rFonts w:ascii="Palatino Linotype" w:hAnsi="Palatino Linotype"/>
          <w:bCs/>
          <w:sz w:val="20"/>
          <w:szCs w:val="20"/>
          <w:lang w:val="en-US"/>
        </w:rPr>
        <w:t>The state of Islamic boarding schools, which have almost always lagged behind modern educational institutions in recent years, has experienced quite good development. Some Islamic boarding schools have shown their achievements comparable to modern schools</w:t>
      </w:r>
      <w:r w:rsidR="00DF7E7D">
        <w:rPr>
          <w:rFonts w:ascii="Palatino Linotype" w:hAnsi="Palatino Linotype"/>
          <w:bCs/>
          <w:sz w:val="20"/>
          <w:szCs w:val="20"/>
          <w:lang w:val="id-ID"/>
        </w:rPr>
        <w:t xml:space="preserve"> </w:t>
      </w:r>
      <w:r w:rsidR="00DF7E7D">
        <w:rPr>
          <w:rFonts w:ascii="Palatino Linotype" w:hAnsi="Palatino Linotype"/>
          <w:bCs/>
          <w:sz w:val="20"/>
          <w:szCs w:val="20"/>
          <w:lang w:val="id-ID"/>
        </w:rPr>
        <w:fldChar w:fldCharType="begin" w:fldLock="1"/>
      </w:r>
      <w:r w:rsidR="00961479">
        <w:rPr>
          <w:rFonts w:ascii="Palatino Linotype" w:hAnsi="Palatino Linotype"/>
          <w:bCs/>
          <w:sz w:val="20"/>
          <w:szCs w:val="20"/>
          <w:lang w:val="id-ID"/>
        </w:rPr>
        <w:instrText>ADDIN CSL_CITATION {"citationItems":[{"id":"ITEM-1","itemData":{"DOI":"10.33394/jk.v9i1.5735","abstract":"This study aimed to reveal the Dayah Perbatasan innovation based on the concept of organization development. Dayah Perbatasan is a government-affiliated Islamic boarding school educational institution. Operatively, Dayah Perbatasan is under Aceh province's education department. The research method used in descriptive qualitative approach. The subject of this study were pesantren leaders, school principal, vice of curriculum and pesantren senior teacher. The data collection technique used observation, interviews, focus group interviews and analysis of documentation materials. The data were analyzed by using the constant comparative analysis method. Based on the result, there were three innovations in the Dayah Perbatasan, first work engagement; second, leadership trust and the last organization management; These three innovations could lead the Dayah Perbatasan to be an innovative Islamic Boarding School in Aceh Province. This study has the originality of the concept value of developing pesantren government-style. In addition, the study adopted the development theory of change management organizations integrated with various factors related to boarding school changes.","author":[{"dropping-particle":"","family":"Siregar","given":"Fauzan Ahmad","non-dropping-particle":"","parse-names":false,"suffix":""},{"dropping-particle":"","family":"Prasetyo","given":"Muhammad Anggung Manumanoso","non-dropping-particle":"","parse-names":false,"suffix":""}],"container-title":"Jurnal Kependidikan: Jurnal Hasil Penelitian dan Kajian Kepustakaan di Bidang Pendidikan, Pengajaran dan Pembelajaran","id":"ITEM-1","issue":"1","issued":{"date-parts":[["2023"]]},"title":"The Innovation of Pesantren Development in Aceh Province through the Effectiveness of Organizational Culture","type":"article-journal","volume":"9"},"uris":["http://www.mendeley.com/documents/?uuid=678fe69c-70d5-3833-9524-b614ea24f5b3"]}],"mendeley":{"formattedCitation":"(Siregar &amp; Prasetyo, 2023)","plainTextFormattedCitation":"(Siregar &amp; Prasetyo, 2023)","previouslyFormattedCitation":"(Siregar &amp; Prasetyo, 2023)"},"properties":{"noteIndex":0},"schema":"https://github.com/citation-style-language/schema/raw/master/csl-citation.json"}</w:instrText>
      </w:r>
      <w:r w:rsidR="00DF7E7D">
        <w:rPr>
          <w:rFonts w:ascii="Palatino Linotype" w:hAnsi="Palatino Linotype"/>
          <w:bCs/>
          <w:sz w:val="20"/>
          <w:szCs w:val="20"/>
          <w:lang w:val="id-ID"/>
        </w:rPr>
        <w:fldChar w:fldCharType="separate"/>
      </w:r>
      <w:r w:rsidR="00DF7E7D" w:rsidRPr="00DF7E7D">
        <w:rPr>
          <w:rFonts w:ascii="Palatino Linotype" w:hAnsi="Palatino Linotype"/>
          <w:bCs/>
          <w:noProof/>
          <w:sz w:val="20"/>
          <w:szCs w:val="20"/>
          <w:lang w:val="id-ID"/>
        </w:rPr>
        <w:t>(Siregar &amp; Prasetyo, 2023)</w:t>
      </w:r>
      <w:r w:rsidR="00DF7E7D">
        <w:rPr>
          <w:rFonts w:ascii="Palatino Linotype" w:hAnsi="Palatino Linotype"/>
          <w:bCs/>
          <w:sz w:val="20"/>
          <w:szCs w:val="20"/>
          <w:lang w:val="id-ID"/>
        </w:rPr>
        <w:fldChar w:fldCharType="end"/>
      </w:r>
      <w:r w:rsidR="00A0480B" w:rsidRPr="002507FD">
        <w:rPr>
          <w:rFonts w:ascii="Palatino Linotype" w:hAnsi="Palatino Linotype"/>
          <w:bCs/>
          <w:sz w:val="20"/>
          <w:szCs w:val="20"/>
          <w:lang w:val="en-US"/>
        </w:rPr>
        <w:t xml:space="preserve">. </w:t>
      </w:r>
      <w:r w:rsidR="007917D5">
        <w:rPr>
          <w:rFonts w:ascii="Palatino Linotype" w:hAnsi="Palatino Linotype"/>
          <w:bCs/>
          <w:sz w:val="20"/>
          <w:szCs w:val="20"/>
          <w:lang w:val="en-US"/>
        </w:rPr>
        <w:t>Likewise,</w:t>
      </w:r>
      <w:r w:rsidR="006170F5" w:rsidRPr="006170F5">
        <w:rPr>
          <w:rFonts w:ascii="Palatino Linotype" w:hAnsi="Palatino Linotype"/>
          <w:bCs/>
          <w:sz w:val="20"/>
          <w:szCs w:val="20"/>
          <w:lang w:val="en-US"/>
        </w:rPr>
        <w:t xml:space="preserve"> Al-</w:t>
      </w:r>
      <w:proofErr w:type="spellStart"/>
      <w:r w:rsidR="006170F5" w:rsidRPr="006170F5">
        <w:rPr>
          <w:rFonts w:ascii="Palatino Linotype" w:hAnsi="Palatino Linotype"/>
          <w:bCs/>
          <w:sz w:val="20"/>
          <w:szCs w:val="20"/>
          <w:lang w:val="en-US"/>
        </w:rPr>
        <w:t>Amanah</w:t>
      </w:r>
      <w:proofErr w:type="spellEnd"/>
      <w:r w:rsidR="007917D5">
        <w:rPr>
          <w:rFonts w:ascii="Palatino Linotype" w:hAnsi="Palatino Linotype"/>
          <w:bCs/>
          <w:sz w:val="20"/>
          <w:szCs w:val="20"/>
          <w:lang w:val="en-US"/>
        </w:rPr>
        <w:t xml:space="preserve"> Islamic Boarding School and</w:t>
      </w:r>
      <w:r w:rsidR="006170F5" w:rsidRPr="006170F5">
        <w:rPr>
          <w:rFonts w:ascii="Palatino Linotype" w:hAnsi="Palatino Linotype"/>
          <w:bCs/>
          <w:sz w:val="20"/>
          <w:szCs w:val="20"/>
          <w:lang w:val="en-US"/>
        </w:rPr>
        <w:t xml:space="preserve"> Al-</w:t>
      </w:r>
      <w:proofErr w:type="spellStart"/>
      <w:r w:rsidR="006170F5" w:rsidRPr="006170F5">
        <w:rPr>
          <w:rFonts w:ascii="Palatino Linotype" w:hAnsi="Palatino Linotype"/>
          <w:bCs/>
          <w:sz w:val="20"/>
          <w:szCs w:val="20"/>
          <w:lang w:val="en-US"/>
        </w:rPr>
        <w:t>Mashduqiah</w:t>
      </w:r>
      <w:proofErr w:type="spellEnd"/>
      <w:r w:rsidR="006170F5" w:rsidRPr="006170F5">
        <w:rPr>
          <w:rFonts w:ascii="Palatino Linotype" w:hAnsi="Palatino Linotype"/>
          <w:bCs/>
          <w:sz w:val="20"/>
          <w:szCs w:val="20"/>
          <w:lang w:val="en-US"/>
        </w:rPr>
        <w:t xml:space="preserve"> Islamic Boarding School continue to experience constant growth, both in the number of students and the institutions established. In addition, the two </w:t>
      </w:r>
      <w:proofErr w:type="spellStart"/>
      <w:r w:rsidR="006170F5" w:rsidRPr="006170F5">
        <w:rPr>
          <w:rFonts w:ascii="Palatino Linotype" w:hAnsi="Palatino Linotype"/>
          <w:bCs/>
          <w:sz w:val="20"/>
          <w:szCs w:val="20"/>
          <w:lang w:val="en-US"/>
        </w:rPr>
        <w:t>pesantren</w:t>
      </w:r>
      <w:proofErr w:type="spellEnd"/>
      <w:r w:rsidR="006170F5" w:rsidRPr="006170F5">
        <w:rPr>
          <w:rFonts w:ascii="Palatino Linotype" w:hAnsi="Palatino Linotype"/>
          <w:bCs/>
          <w:sz w:val="20"/>
          <w:szCs w:val="20"/>
          <w:lang w:val="en-US"/>
        </w:rPr>
        <w:t xml:space="preserve"> did not st</w:t>
      </w:r>
      <w:r w:rsidR="00322DF6">
        <w:rPr>
          <w:rFonts w:ascii="Palatino Linotype" w:hAnsi="Palatino Linotype"/>
          <w:bCs/>
          <w:sz w:val="20"/>
          <w:szCs w:val="20"/>
          <w:lang w:val="en-US"/>
        </w:rPr>
        <w:t>op at the experiment of common madrasah</w:t>
      </w:r>
      <w:r w:rsidR="006170F5" w:rsidRPr="006170F5">
        <w:rPr>
          <w:rFonts w:ascii="Palatino Linotype" w:hAnsi="Palatino Linotype"/>
          <w:bCs/>
          <w:sz w:val="20"/>
          <w:szCs w:val="20"/>
          <w:lang w:val="en-US"/>
        </w:rPr>
        <w:t>.</w:t>
      </w:r>
      <w:r w:rsidR="006170F5">
        <w:rPr>
          <w:rFonts w:ascii="Palatino Linotype" w:hAnsi="Palatino Linotype"/>
          <w:bCs/>
          <w:sz w:val="20"/>
          <w:szCs w:val="20"/>
          <w:lang w:val="en-US"/>
        </w:rPr>
        <w:t xml:space="preserve"> </w:t>
      </w:r>
      <w:r w:rsidR="006170F5" w:rsidRPr="006170F5">
        <w:rPr>
          <w:rFonts w:ascii="Palatino Linotype" w:hAnsi="Palatino Linotype"/>
          <w:bCs/>
          <w:sz w:val="20"/>
          <w:szCs w:val="20"/>
          <w:lang w:val="en-US"/>
        </w:rPr>
        <w:t xml:space="preserve">The two </w:t>
      </w:r>
      <w:proofErr w:type="spellStart"/>
      <w:r w:rsidR="006170F5" w:rsidRPr="006170F5">
        <w:rPr>
          <w:rFonts w:ascii="Palatino Linotype" w:hAnsi="Palatino Linotype"/>
          <w:bCs/>
          <w:sz w:val="20"/>
          <w:szCs w:val="20"/>
          <w:lang w:val="en-US"/>
        </w:rPr>
        <w:t>pesantren</w:t>
      </w:r>
      <w:proofErr w:type="spellEnd"/>
      <w:r w:rsidR="006170F5" w:rsidRPr="006170F5">
        <w:rPr>
          <w:rFonts w:ascii="Palatino Linotype" w:hAnsi="Palatino Linotype"/>
          <w:bCs/>
          <w:sz w:val="20"/>
          <w:szCs w:val="20"/>
          <w:lang w:val="en-US"/>
        </w:rPr>
        <w:t xml:space="preserve"> have established formal institutions under the guidance of the Ministry of Education and Culture, not only the education system under the guidance of the Ministry of Religion. This development provides advantages beyond the identity of </w:t>
      </w:r>
      <w:proofErr w:type="spellStart"/>
      <w:r w:rsidR="006170F5" w:rsidRPr="006170F5">
        <w:rPr>
          <w:rFonts w:ascii="Palatino Linotype" w:hAnsi="Palatino Linotype"/>
          <w:bCs/>
          <w:sz w:val="20"/>
          <w:szCs w:val="20"/>
          <w:lang w:val="en-US"/>
        </w:rPr>
        <w:t>pesantren</w:t>
      </w:r>
      <w:proofErr w:type="spellEnd"/>
      <w:r w:rsidR="006170F5" w:rsidRPr="006170F5">
        <w:rPr>
          <w:rFonts w:ascii="Palatino Linotype" w:hAnsi="Palatino Linotype"/>
          <w:bCs/>
          <w:sz w:val="20"/>
          <w:szCs w:val="20"/>
          <w:lang w:val="en-US"/>
        </w:rPr>
        <w:t xml:space="preserve"> as </w:t>
      </w:r>
      <w:proofErr w:type="spellStart"/>
      <w:r w:rsidR="006170F5" w:rsidRPr="00322DF6">
        <w:rPr>
          <w:rFonts w:ascii="Palatino Linotype" w:hAnsi="Palatino Linotype"/>
          <w:bCs/>
          <w:i/>
          <w:sz w:val="20"/>
          <w:szCs w:val="20"/>
          <w:lang w:val="en-US"/>
        </w:rPr>
        <w:t>tafaqquh</w:t>
      </w:r>
      <w:proofErr w:type="spellEnd"/>
      <w:r w:rsidR="006170F5" w:rsidRPr="00322DF6">
        <w:rPr>
          <w:rFonts w:ascii="Palatino Linotype" w:hAnsi="Palatino Linotype"/>
          <w:bCs/>
          <w:i/>
          <w:sz w:val="20"/>
          <w:szCs w:val="20"/>
          <w:lang w:val="en-US"/>
        </w:rPr>
        <w:t xml:space="preserve"> </w:t>
      </w:r>
      <w:proofErr w:type="spellStart"/>
      <w:r w:rsidR="006170F5" w:rsidRPr="00322DF6">
        <w:rPr>
          <w:rFonts w:ascii="Palatino Linotype" w:hAnsi="Palatino Linotype"/>
          <w:bCs/>
          <w:i/>
          <w:sz w:val="20"/>
          <w:szCs w:val="20"/>
          <w:lang w:val="en-US"/>
        </w:rPr>
        <w:t>fiddin</w:t>
      </w:r>
      <w:proofErr w:type="spellEnd"/>
      <w:r w:rsidR="006170F5" w:rsidRPr="006170F5">
        <w:rPr>
          <w:rFonts w:ascii="Palatino Linotype" w:hAnsi="Palatino Linotype"/>
          <w:bCs/>
          <w:sz w:val="20"/>
          <w:szCs w:val="20"/>
          <w:lang w:val="en-US"/>
        </w:rPr>
        <w:t xml:space="preserve">, preparing candidates for </w:t>
      </w:r>
      <w:proofErr w:type="spellStart"/>
      <w:r w:rsidR="006170F5" w:rsidRPr="006170F5">
        <w:rPr>
          <w:rFonts w:ascii="Palatino Linotype" w:hAnsi="Palatino Linotype"/>
          <w:bCs/>
          <w:sz w:val="20"/>
          <w:szCs w:val="20"/>
          <w:lang w:val="en-US"/>
        </w:rPr>
        <w:t>kiai</w:t>
      </w:r>
      <w:proofErr w:type="spellEnd"/>
      <w:r w:rsidR="006170F5" w:rsidRPr="006170F5">
        <w:rPr>
          <w:rFonts w:ascii="Palatino Linotype" w:hAnsi="Palatino Linotype"/>
          <w:bCs/>
          <w:sz w:val="20"/>
          <w:szCs w:val="20"/>
          <w:lang w:val="en-US"/>
        </w:rPr>
        <w:t xml:space="preserve"> and </w:t>
      </w:r>
      <w:proofErr w:type="spellStart"/>
      <w:r w:rsidR="006170F5" w:rsidRPr="006170F5">
        <w:rPr>
          <w:rFonts w:ascii="Palatino Linotype" w:hAnsi="Palatino Linotype"/>
          <w:bCs/>
          <w:sz w:val="20"/>
          <w:szCs w:val="20"/>
          <w:lang w:val="en-US"/>
        </w:rPr>
        <w:t>ulama</w:t>
      </w:r>
      <w:proofErr w:type="spellEnd"/>
      <w:r w:rsidR="006170F5" w:rsidRPr="006170F5">
        <w:rPr>
          <w:rFonts w:ascii="Palatino Linotype" w:hAnsi="Palatino Linotype"/>
          <w:bCs/>
          <w:sz w:val="20"/>
          <w:szCs w:val="20"/>
          <w:lang w:val="en-US"/>
        </w:rPr>
        <w:t>, but in</w:t>
      </w:r>
      <w:r w:rsidR="00322DF6">
        <w:rPr>
          <w:rFonts w:ascii="Palatino Linotype" w:hAnsi="Palatino Linotype"/>
          <w:bCs/>
          <w:sz w:val="20"/>
          <w:szCs w:val="20"/>
          <w:lang w:val="en-US"/>
        </w:rPr>
        <w:t xml:space="preserve"> all segments of life such as</w:t>
      </w:r>
      <w:r w:rsidR="006170F5" w:rsidRPr="006170F5">
        <w:rPr>
          <w:rFonts w:ascii="Palatino Linotype" w:hAnsi="Palatino Linotype"/>
          <w:bCs/>
          <w:sz w:val="20"/>
          <w:szCs w:val="20"/>
          <w:lang w:val="en-US"/>
        </w:rPr>
        <w:t xml:space="preserve"> government</w:t>
      </w:r>
      <w:r w:rsidR="00322DF6">
        <w:rPr>
          <w:rFonts w:ascii="Palatino Linotype" w:hAnsi="Palatino Linotype"/>
          <w:bCs/>
          <w:sz w:val="20"/>
          <w:szCs w:val="20"/>
          <w:lang w:val="en-US"/>
        </w:rPr>
        <w:t xml:space="preserve">, social organizations, and the </w:t>
      </w:r>
      <w:r w:rsidR="006170F5" w:rsidRPr="006170F5">
        <w:rPr>
          <w:rFonts w:ascii="Palatino Linotype" w:hAnsi="Palatino Linotype"/>
          <w:bCs/>
          <w:sz w:val="20"/>
          <w:szCs w:val="20"/>
          <w:lang w:val="en-US"/>
        </w:rPr>
        <w:t xml:space="preserve">world of work. That way, </w:t>
      </w:r>
      <w:proofErr w:type="spellStart"/>
      <w:r w:rsidR="006170F5" w:rsidRPr="006170F5">
        <w:rPr>
          <w:rFonts w:ascii="Palatino Linotype" w:hAnsi="Palatino Linotype"/>
          <w:bCs/>
          <w:sz w:val="20"/>
          <w:szCs w:val="20"/>
          <w:lang w:val="en-US"/>
        </w:rPr>
        <w:t>pesantren</w:t>
      </w:r>
      <w:proofErr w:type="spellEnd"/>
      <w:r w:rsidR="006170F5" w:rsidRPr="006170F5">
        <w:rPr>
          <w:rFonts w:ascii="Palatino Linotype" w:hAnsi="Palatino Linotype"/>
          <w:bCs/>
          <w:sz w:val="20"/>
          <w:szCs w:val="20"/>
          <w:lang w:val="en-US"/>
        </w:rPr>
        <w:t xml:space="preserve"> do</w:t>
      </w:r>
      <w:r w:rsidR="00322DF6">
        <w:rPr>
          <w:rFonts w:ascii="Palatino Linotype" w:hAnsi="Palatino Linotype"/>
          <w:bCs/>
          <w:sz w:val="20"/>
          <w:szCs w:val="20"/>
          <w:lang w:val="en-US"/>
        </w:rPr>
        <w:t>es</w:t>
      </w:r>
      <w:r w:rsidR="006170F5" w:rsidRPr="006170F5">
        <w:rPr>
          <w:rFonts w:ascii="Palatino Linotype" w:hAnsi="Palatino Linotype"/>
          <w:bCs/>
          <w:sz w:val="20"/>
          <w:szCs w:val="20"/>
          <w:lang w:val="en-US"/>
        </w:rPr>
        <w:t xml:space="preserve"> not only come to survive. But beyond that, with responsiveness, adjustment, transformation, and innovation, </w:t>
      </w:r>
      <w:proofErr w:type="spellStart"/>
      <w:r w:rsidR="006170F5" w:rsidRPr="006170F5">
        <w:rPr>
          <w:rFonts w:ascii="Palatino Linotype" w:hAnsi="Palatino Linotype"/>
          <w:bCs/>
          <w:sz w:val="20"/>
          <w:szCs w:val="20"/>
          <w:lang w:val="en-US"/>
        </w:rPr>
        <w:t>pesantren</w:t>
      </w:r>
      <w:proofErr w:type="spellEnd"/>
      <w:r w:rsidR="006170F5" w:rsidRPr="006170F5">
        <w:rPr>
          <w:rFonts w:ascii="Palatino Linotype" w:hAnsi="Palatino Linotype"/>
          <w:bCs/>
          <w:sz w:val="20"/>
          <w:szCs w:val="20"/>
          <w:lang w:val="en-US"/>
        </w:rPr>
        <w:t xml:space="preserve"> are able to develop </w:t>
      </w:r>
      <w:proofErr w:type="gramStart"/>
      <w:r w:rsidR="006170F5" w:rsidRPr="006170F5">
        <w:rPr>
          <w:rFonts w:ascii="Palatino Linotype" w:hAnsi="Palatino Linotype"/>
          <w:bCs/>
          <w:sz w:val="20"/>
          <w:szCs w:val="20"/>
          <w:lang w:val="en-US"/>
        </w:rPr>
        <w:t>themselves</w:t>
      </w:r>
      <w:proofErr w:type="gramEnd"/>
      <w:r w:rsidR="006170F5" w:rsidRPr="006170F5">
        <w:rPr>
          <w:rFonts w:ascii="Palatino Linotype" w:hAnsi="Palatino Linotype"/>
          <w:bCs/>
          <w:sz w:val="20"/>
          <w:szCs w:val="20"/>
          <w:lang w:val="en-US"/>
        </w:rPr>
        <w:t xml:space="preserve"> and even re-place themselves in a much more important position in </w:t>
      </w:r>
      <w:r w:rsidR="00322DF6">
        <w:rPr>
          <w:rFonts w:ascii="Palatino Linotype" w:hAnsi="Palatino Linotype"/>
          <w:bCs/>
          <w:sz w:val="20"/>
          <w:szCs w:val="20"/>
          <w:lang w:val="en-US"/>
        </w:rPr>
        <w:t>the education system of</w:t>
      </w:r>
      <w:r w:rsidR="006170F5" w:rsidRPr="006170F5">
        <w:rPr>
          <w:rFonts w:ascii="Palatino Linotype" w:hAnsi="Palatino Linotype"/>
          <w:bCs/>
          <w:sz w:val="20"/>
          <w:szCs w:val="20"/>
          <w:lang w:val="en-US"/>
        </w:rPr>
        <w:t xml:space="preserve"> Indonesia.</w:t>
      </w:r>
    </w:p>
    <w:p w:rsidR="002507FD" w:rsidRPr="0033459B" w:rsidRDefault="006170F5" w:rsidP="00002C98">
      <w:pPr>
        <w:spacing w:after="0" w:line="240" w:lineRule="auto"/>
        <w:ind w:firstLine="426"/>
        <w:jc w:val="both"/>
        <w:rPr>
          <w:rFonts w:ascii="Palatino Linotype" w:hAnsi="Palatino Linotype"/>
          <w:bCs/>
          <w:sz w:val="20"/>
          <w:szCs w:val="20"/>
          <w:lang w:val="id-ID"/>
        </w:rPr>
      </w:pPr>
      <w:r w:rsidRPr="006170F5">
        <w:rPr>
          <w:rFonts w:ascii="Palatino Linotype" w:hAnsi="Palatino Linotype"/>
          <w:bCs/>
          <w:sz w:val="20"/>
          <w:szCs w:val="20"/>
          <w:lang w:val="en-US"/>
        </w:rPr>
        <w:t>In addition, there are</w:t>
      </w:r>
      <w:r w:rsidR="00322DF6">
        <w:rPr>
          <w:rFonts w:ascii="Palatino Linotype" w:hAnsi="Palatino Linotype"/>
          <w:bCs/>
          <w:sz w:val="20"/>
          <w:szCs w:val="20"/>
          <w:lang w:val="en-US"/>
        </w:rPr>
        <w:t xml:space="preserve"> various advantages </w:t>
      </w:r>
      <w:r w:rsidRPr="006170F5">
        <w:rPr>
          <w:rFonts w:ascii="Palatino Linotype" w:hAnsi="Palatino Linotype"/>
          <w:bCs/>
          <w:sz w:val="20"/>
          <w:szCs w:val="20"/>
          <w:lang w:val="en-US"/>
        </w:rPr>
        <w:t>with the inclusion of science materials in Islamic boarding school</w:t>
      </w:r>
      <w:r w:rsidR="00322DF6">
        <w:rPr>
          <w:rFonts w:ascii="Palatino Linotype" w:hAnsi="Palatino Linotype"/>
          <w:bCs/>
          <w:sz w:val="20"/>
          <w:szCs w:val="20"/>
          <w:lang w:val="en-US"/>
        </w:rPr>
        <w:t xml:space="preserve"> institutions. First,</w:t>
      </w:r>
      <w:r w:rsidRPr="006170F5">
        <w:rPr>
          <w:rFonts w:ascii="Palatino Linotype" w:hAnsi="Palatino Linotype"/>
          <w:bCs/>
          <w:sz w:val="20"/>
          <w:szCs w:val="20"/>
          <w:lang w:val="en-US"/>
        </w:rPr>
        <w:t xml:space="preserve"> scientific integration is seen as a unity of all sciences. There is no longer a dichotomy between religious science and general science. Second, </w:t>
      </w:r>
      <w:proofErr w:type="spellStart"/>
      <w:r w:rsidRPr="006170F5">
        <w:rPr>
          <w:rFonts w:ascii="Palatino Linotype" w:hAnsi="Palatino Linotype"/>
          <w:bCs/>
          <w:sz w:val="20"/>
          <w:szCs w:val="20"/>
          <w:lang w:val="en-US"/>
        </w:rPr>
        <w:t>pesantren</w:t>
      </w:r>
      <w:proofErr w:type="spellEnd"/>
      <w:r w:rsidRPr="006170F5">
        <w:rPr>
          <w:rFonts w:ascii="Palatino Linotype" w:hAnsi="Palatino Linotype"/>
          <w:bCs/>
          <w:sz w:val="20"/>
          <w:szCs w:val="20"/>
          <w:lang w:val="en-US"/>
        </w:rPr>
        <w:t xml:space="preserve"> quickly adapts to changes and demands of the times and the needs of the community. Meanwhile, the advantages, first, students study at the cottage because of worship. Second, for teaching, </w:t>
      </w:r>
      <w:proofErr w:type="spellStart"/>
      <w:r w:rsidRPr="006170F5">
        <w:rPr>
          <w:rFonts w:ascii="Palatino Linotype" w:hAnsi="Palatino Linotype"/>
          <w:bCs/>
          <w:sz w:val="20"/>
          <w:szCs w:val="20"/>
          <w:lang w:val="en-US"/>
        </w:rPr>
        <w:t>kiai</w:t>
      </w:r>
      <w:proofErr w:type="spellEnd"/>
      <w:r w:rsidRPr="006170F5">
        <w:rPr>
          <w:rFonts w:ascii="Palatino Linotype" w:hAnsi="Palatino Linotype"/>
          <w:bCs/>
          <w:sz w:val="20"/>
          <w:szCs w:val="20"/>
          <w:lang w:val="en-US"/>
        </w:rPr>
        <w:t xml:space="preserve"> and all educators or teachers at Islamic boarding schools are almost entirely based on sincerity. Third, students are trained and educated to live independently. </w:t>
      </w:r>
      <w:proofErr w:type="gramStart"/>
      <w:r w:rsidRPr="006170F5">
        <w:rPr>
          <w:rFonts w:ascii="Palatino Linotype" w:hAnsi="Palatino Linotype"/>
          <w:bCs/>
          <w:sz w:val="20"/>
          <w:szCs w:val="20"/>
          <w:lang w:val="en-US"/>
        </w:rPr>
        <w:t>So that the maturation is faster.</w:t>
      </w:r>
      <w:proofErr w:type="gramEnd"/>
      <w:r w:rsidRPr="006170F5">
        <w:rPr>
          <w:rFonts w:ascii="Palatino Linotype" w:hAnsi="Palatino Linotype"/>
          <w:bCs/>
          <w:sz w:val="20"/>
          <w:szCs w:val="20"/>
          <w:lang w:val="en-US"/>
        </w:rPr>
        <w:t xml:space="preserve"> Fourth, students learn for 24 hours.</w:t>
      </w:r>
    </w:p>
    <w:p w:rsidR="0033459B" w:rsidRDefault="006170F5" w:rsidP="0033459B">
      <w:pPr>
        <w:spacing w:after="0" w:line="240" w:lineRule="auto"/>
        <w:ind w:firstLine="426"/>
        <w:jc w:val="both"/>
        <w:rPr>
          <w:rFonts w:ascii="Palatino Linotype" w:hAnsi="Palatino Linotype"/>
          <w:bCs/>
          <w:sz w:val="20"/>
          <w:szCs w:val="20"/>
          <w:lang w:val="id-ID"/>
        </w:rPr>
      </w:pPr>
      <w:proofErr w:type="gramStart"/>
      <w:r w:rsidRPr="006170F5">
        <w:rPr>
          <w:rFonts w:ascii="Palatino Linotype" w:hAnsi="Palatino Linotype"/>
          <w:bCs/>
          <w:sz w:val="20"/>
          <w:szCs w:val="20"/>
          <w:lang w:val="en-US"/>
        </w:rPr>
        <w:t>Both KH.</w:t>
      </w:r>
      <w:proofErr w:type="gramEnd"/>
      <w:r w:rsidRPr="006170F5">
        <w:rPr>
          <w:rFonts w:ascii="Palatino Linotype" w:hAnsi="Palatino Linotype"/>
          <w:bCs/>
          <w:sz w:val="20"/>
          <w:szCs w:val="20"/>
          <w:lang w:val="en-US"/>
        </w:rPr>
        <w:t xml:space="preserve"> </w:t>
      </w:r>
      <w:proofErr w:type="spellStart"/>
      <w:proofErr w:type="gramStart"/>
      <w:r w:rsidRPr="006170F5">
        <w:rPr>
          <w:rFonts w:ascii="Palatino Linotype" w:hAnsi="Palatino Linotype"/>
          <w:bCs/>
          <w:sz w:val="20"/>
          <w:szCs w:val="20"/>
          <w:lang w:val="en-US"/>
        </w:rPr>
        <w:t>Syaiful</w:t>
      </w:r>
      <w:proofErr w:type="spellEnd"/>
      <w:r w:rsidRPr="006170F5">
        <w:rPr>
          <w:rFonts w:ascii="Palatino Linotype" w:hAnsi="Palatino Linotype"/>
          <w:bCs/>
          <w:sz w:val="20"/>
          <w:szCs w:val="20"/>
          <w:lang w:val="en-US"/>
        </w:rPr>
        <w:t xml:space="preserve"> Islam and KH.</w:t>
      </w:r>
      <w:proofErr w:type="gramEnd"/>
      <w:r w:rsidRPr="006170F5">
        <w:rPr>
          <w:rFonts w:ascii="Palatino Linotype" w:hAnsi="Palatino Linotype"/>
          <w:bCs/>
          <w:sz w:val="20"/>
          <w:szCs w:val="20"/>
          <w:lang w:val="en-US"/>
        </w:rPr>
        <w:t xml:space="preserve"> </w:t>
      </w:r>
      <w:proofErr w:type="spellStart"/>
      <w:r w:rsidRPr="006170F5">
        <w:rPr>
          <w:rFonts w:ascii="Palatino Linotype" w:hAnsi="Palatino Linotype"/>
          <w:bCs/>
          <w:sz w:val="20"/>
          <w:szCs w:val="20"/>
          <w:lang w:val="en-US"/>
        </w:rPr>
        <w:t>Mukhlisin</w:t>
      </w:r>
      <w:proofErr w:type="spellEnd"/>
      <w:r w:rsidRPr="006170F5">
        <w:rPr>
          <w:rFonts w:ascii="Palatino Linotype" w:hAnsi="Palatino Linotype"/>
          <w:bCs/>
          <w:sz w:val="20"/>
          <w:szCs w:val="20"/>
          <w:lang w:val="en-US"/>
        </w:rPr>
        <w:t xml:space="preserve"> is a very open, critical, visionary, very meticulous, and willing to cooperate with other institutions. This is the way for new ideas about change to be born. Openness, accountability, and personal strength as a lea</w:t>
      </w:r>
      <w:r w:rsidR="00D74EED">
        <w:rPr>
          <w:rFonts w:ascii="Palatino Linotype" w:hAnsi="Palatino Linotype"/>
          <w:bCs/>
          <w:sz w:val="20"/>
          <w:szCs w:val="20"/>
          <w:lang w:val="en-US"/>
        </w:rPr>
        <w:t>der</w:t>
      </w:r>
      <w:r w:rsidRPr="006170F5">
        <w:rPr>
          <w:rFonts w:ascii="Palatino Linotype" w:hAnsi="Palatino Linotype"/>
          <w:bCs/>
          <w:sz w:val="20"/>
          <w:szCs w:val="20"/>
          <w:lang w:val="en-US"/>
        </w:rPr>
        <w:t xml:space="preserve"> to develop educational institutions </w:t>
      </w:r>
      <w:r w:rsidRPr="006170F5">
        <w:rPr>
          <w:rFonts w:ascii="Palatino Linotype" w:hAnsi="Palatino Linotype"/>
          <w:bCs/>
          <w:sz w:val="20"/>
          <w:szCs w:val="20"/>
          <w:lang w:val="en-US"/>
        </w:rPr>
        <w:lastRenderedPageBreak/>
        <w:t>must also open their eyes to see every opportunity. The future must be read with all possibilit</w:t>
      </w:r>
      <w:r w:rsidR="00D74EED">
        <w:rPr>
          <w:rFonts w:ascii="Palatino Linotype" w:hAnsi="Palatino Linotype"/>
          <w:bCs/>
          <w:sz w:val="20"/>
          <w:szCs w:val="20"/>
          <w:lang w:val="en-US"/>
        </w:rPr>
        <w:t xml:space="preserve">ies that will happen. </w:t>
      </w:r>
      <w:proofErr w:type="gramStart"/>
      <w:r w:rsidR="00D74EED">
        <w:rPr>
          <w:rFonts w:ascii="Palatino Linotype" w:hAnsi="Palatino Linotype"/>
          <w:bCs/>
          <w:sz w:val="20"/>
          <w:szCs w:val="20"/>
          <w:lang w:val="en-US"/>
        </w:rPr>
        <w:t>From this</w:t>
      </w:r>
      <w:r w:rsidRPr="006170F5">
        <w:rPr>
          <w:rFonts w:ascii="Palatino Linotype" w:hAnsi="Palatino Linotype"/>
          <w:bCs/>
          <w:sz w:val="20"/>
          <w:szCs w:val="20"/>
          <w:lang w:val="en-US"/>
        </w:rPr>
        <w:t>, the figure of KH.</w:t>
      </w:r>
      <w:proofErr w:type="gramEnd"/>
      <w:r w:rsidRPr="006170F5">
        <w:rPr>
          <w:rFonts w:ascii="Palatino Linotype" w:hAnsi="Palatino Linotype"/>
          <w:bCs/>
          <w:sz w:val="20"/>
          <w:szCs w:val="20"/>
          <w:lang w:val="en-US"/>
        </w:rPr>
        <w:t xml:space="preserve"> </w:t>
      </w:r>
      <w:proofErr w:type="spellStart"/>
      <w:proofErr w:type="gramStart"/>
      <w:r w:rsidRPr="006170F5">
        <w:rPr>
          <w:rFonts w:ascii="Palatino Linotype" w:hAnsi="Palatino Linotype"/>
          <w:bCs/>
          <w:sz w:val="20"/>
          <w:szCs w:val="20"/>
          <w:lang w:val="en-US"/>
        </w:rPr>
        <w:t>Syaiful</w:t>
      </w:r>
      <w:proofErr w:type="spellEnd"/>
      <w:r w:rsidRPr="006170F5">
        <w:rPr>
          <w:rFonts w:ascii="Palatino Linotype" w:hAnsi="Palatino Linotype"/>
          <w:bCs/>
          <w:sz w:val="20"/>
          <w:szCs w:val="20"/>
          <w:lang w:val="en-US"/>
        </w:rPr>
        <w:t xml:space="preserve"> I</w:t>
      </w:r>
      <w:r w:rsidR="00D74EED">
        <w:rPr>
          <w:rFonts w:ascii="Palatino Linotype" w:hAnsi="Palatino Linotype"/>
          <w:bCs/>
          <w:sz w:val="20"/>
          <w:szCs w:val="20"/>
          <w:lang w:val="en-US"/>
        </w:rPr>
        <w:t>slam and KH.</w:t>
      </w:r>
      <w:proofErr w:type="gramEnd"/>
      <w:r w:rsidR="00D74EED">
        <w:rPr>
          <w:rFonts w:ascii="Palatino Linotype" w:hAnsi="Palatino Linotype"/>
          <w:bCs/>
          <w:sz w:val="20"/>
          <w:szCs w:val="20"/>
          <w:lang w:val="en-US"/>
        </w:rPr>
        <w:t xml:space="preserve"> </w:t>
      </w:r>
      <w:proofErr w:type="spellStart"/>
      <w:r w:rsidR="00D74EED">
        <w:rPr>
          <w:rFonts w:ascii="Palatino Linotype" w:hAnsi="Palatino Linotype"/>
          <w:bCs/>
          <w:sz w:val="20"/>
          <w:szCs w:val="20"/>
          <w:lang w:val="en-US"/>
        </w:rPr>
        <w:t>Mukhlisin</w:t>
      </w:r>
      <w:proofErr w:type="spellEnd"/>
      <w:r w:rsidR="00D74EED">
        <w:rPr>
          <w:rFonts w:ascii="Palatino Linotype" w:hAnsi="Palatino Linotype"/>
          <w:bCs/>
          <w:sz w:val="20"/>
          <w:szCs w:val="20"/>
          <w:lang w:val="en-US"/>
        </w:rPr>
        <w:t xml:space="preserve"> continue</w:t>
      </w:r>
      <w:r w:rsidRPr="006170F5">
        <w:rPr>
          <w:rFonts w:ascii="Palatino Linotype" w:hAnsi="Palatino Linotype"/>
          <w:bCs/>
          <w:sz w:val="20"/>
          <w:szCs w:val="20"/>
          <w:lang w:val="en-US"/>
        </w:rPr>
        <w:t xml:space="preserve"> to find out changes in a more advanced direction.</w:t>
      </w:r>
    </w:p>
    <w:p w:rsidR="0033459B" w:rsidRPr="0033459B" w:rsidRDefault="006170F5" w:rsidP="0033459B">
      <w:pPr>
        <w:spacing w:after="0" w:line="240" w:lineRule="auto"/>
        <w:ind w:firstLine="426"/>
        <w:jc w:val="both"/>
        <w:rPr>
          <w:rFonts w:ascii="Palatino Linotype" w:hAnsi="Palatino Linotype"/>
          <w:bCs/>
          <w:sz w:val="20"/>
          <w:szCs w:val="20"/>
        </w:rPr>
      </w:pPr>
      <w:proofErr w:type="gramStart"/>
      <w:r w:rsidRPr="006170F5">
        <w:rPr>
          <w:rFonts w:ascii="Palatino Linotype" w:hAnsi="Palatino Linotype"/>
          <w:bCs/>
          <w:sz w:val="20"/>
          <w:szCs w:val="20"/>
          <w:lang w:val="en-US"/>
        </w:rPr>
        <w:t>For KH.</w:t>
      </w:r>
      <w:proofErr w:type="gramEnd"/>
      <w:r w:rsidRPr="006170F5">
        <w:rPr>
          <w:rFonts w:ascii="Palatino Linotype" w:hAnsi="Palatino Linotype"/>
          <w:bCs/>
          <w:sz w:val="20"/>
          <w:szCs w:val="20"/>
          <w:lang w:val="en-US"/>
        </w:rPr>
        <w:t xml:space="preserve"> </w:t>
      </w:r>
      <w:proofErr w:type="spellStart"/>
      <w:proofErr w:type="gramStart"/>
      <w:r w:rsidRPr="006170F5">
        <w:rPr>
          <w:rFonts w:ascii="Palatino Linotype" w:hAnsi="Palatino Linotype"/>
          <w:bCs/>
          <w:sz w:val="20"/>
          <w:szCs w:val="20"/>
          <w:lang w:val="en-US"/>
        </w:rPr>
        <w:t>Syaiful</w:t>
      </w:r>
      <w:proofErr w:type="spellEnd"/>
      <w:r w:rsidRPr="006170F5">
        <w:rPr>
          <w:rFonts w:ascii="Palatino Linotype" w:hAnsi="Palatino Linotype"/>
          <w:bCs/>
          <w:sz w:val="20"/>
          <w:szCs w:val="20"/>
          <w:lang w:val="en-US"/>
        </w:rPr>
        <w:t xml:space="preserve"> Islam and KH.</w:t>
      </w:r>
      <w:proofErr w:type="gramEnd"/>
      <w:r w:rsidRPr="006170F5">
        <w:rPr>
          <w:rFonts w:ascii="Palatino Linotype" w:hAnsi="Palatino Linotype"/>
          <w:bCs/>
          <w:sz w:val="20"/>
          <w:szCs w:val="20"/>
          <w:lang w:val="en-US"/>
        </w:rPr>
        <w:t xml:space="preserve"> </w:t>
      </w:r>
      <w:proofErr w:type="spellStart"/>
      <w:r w:rsidRPr="006170F5">
        <w:rPr>
          <w:rFonts w:ascii="Palatino Linotype" w:hAnsi="Palatino Linotype"/>
          <w:bCs/>
          <w:sz w:val="20"/>
          <w:szCs w:val="20"/>
          <w:lang w:val="en-US"/>
        </w:rPr>
        <w:t>Mukhlisin</w:t>
      </w:r>
      <w:proofErr w:type="spellEnd"/>
      <w:r w:rsidRPr="006170F5">
        <w:rPr>
          <w:rFonts w:ascii="Palatino Linotype" w:hAnsi="Palatino Linotype"/>
          <w:bCs/>
          <w:sz w:val="20"/>
          <w:szCs w:val="20"/>
          <w:lang w:val="en-US"/>
        </w:rPr>
        <w:t>, the most fundamental change must start from the</w:t>
      </w:r>
      <w:r w:rsidR="007F046D">
        <w:rPr>
          <w:rFonts w:ascii="Palatino Linotype" w:hAnsi="Palatino Linotype"/>
          <w:bCs/>
          <w:sz w:val="20"/>
          <w:szCs w:val="20"/>
          <w:lang w:val="en-US"/>
        </w:rPr>
        <w:t xml:space="preserve"> human being. Without human being</w:t>
      </w:r>
      <w:r w:rsidRPr="006170F5">
        <w:rPr>
          <w:rFonts w:ascii="Palatino Linotype" w:hAnsi="Palatino Linotype"/>
          <w:bCs/>
          <w:sz w:val="20"/>
          <w:szCs w:val="20"/>
          <w:lang w:val="en-US"/>
        </w:rPr>
        <w:t>, it is impossible for change to be accompanied by quality improvement. At its peak</w:t>
      </w:r>
      <w:r w:rsidR="007F046D">
        <w:rPr>
          <w:rFonts w:ascii="Palatino Linotype" w:hAnsi="Palatino Linotype"/>
          <w:bCs/>
          <w:sz w:val="20"/>
          <w:szCs w:val="20"/>
          <w:lang w:val="en-US"/>
        </w:rPr>
        <w:t>, within a period of</w:t>
      </w:r>
      <w:r w:rsidRPr="006170F5">
        <w:rPr>
          <w:rFonts w:ascii="Palatino Linotype" w:hAnsi="Palatino Linotype"/>
          <w:bCs/>
          <w:sz w:val="20"/>
          <w:szCs w:val="20"/>
          <w:lang w:val="en-US"/>
        </w:rPr>
        <w:t xml:space="preserve"> 10 years, the complexes of the two Islamic boarding schools have been crowded with various buildings such as mosques, dormitories, educational institutions both formal and non-formal, public libraries, sports facilities, and shops. In this process, visionary </w:t>
      </w:r>
      <w:proofErr w:type="spellStart"/>
      <w:r w:rsidRPr="006170F5">
        <w:rPr>
          <w:rFonts w:ascii="Palatino Linotype" w:hAnsi="Palatino Linotype"/>
          <w:bCs/>
          <w:sz w:val="20"/>
          <w:szCs w:val="20"/>
          <w:lang w:val="en-US"/>
        </w:rPr>
        <w:t>pesantren</w:t>
      </w:r>
      <w:proofErr w:type="spellEnd"/>
      <w:r w:rsidRPr="006170F5">
        <w:rPr>
          <w:rFonts w:ascii="Palatino Linotype" w:hAnsi="Palatino Linotype"/>
          <w:bCs/>
          <w:sz w:val="20"/>
          <w:szCs w:val="20"/>
          <w:lang w:val="en-US"/>
        </w:rPr>
        <w:t xml:space="preserve"> leader</w:t>
      </w:r>
      <w:r w:rsidR="007F046D">
        <w:rPr>
          <w:rFonts w:ascii="Palatino Linotype" w:hAnsi="Palatino Linotype"/>
          <w:bCs/>
          <w:sz w:val="20"/>
          <w:szCs w:val="20"/>
          <w:lang w:val="en-US"/>
        </w:rPr>
        <w:t xml:space="preserve">s are needed to build, care </w:t>
      </w:r>
      <w:r w:rsidRPr="006170F5">
        <w:rPr>
          <w:rFonts w:ascii="Palatino Linotype" w:hAnsi="Palatino Linotype"/>
          <w:bCs/>
          <w:sz w:val="20"/>
          <w:szCs w:val="20"/>
          <w:lang w:val="en-US"/>
        </w:rPr>
        <w:t>and improve the quality of their education. Adaptive and innovative Islamic boarding schools through visionary leaders will continue to survive and progress. The form of adaptive</w:t>
      </w:r>
      <w:r w:rsidR="007F046D">
        <w:rPr>
          <w:rFonts w:ascii="Palatino Linotype" w:hAnsi="Palatino Linotype"/>
          <w:bCs/>
          <w:sz w:val="20"/>
          <w:szCs w:val="20"/>
          <w:lang w:val="en-US"/>
        </w:rPr>
        <w:t xml:space="preserve"> and innovative </w:t>
      </w:r>
      <w:proofErr w:type="spellStart"/>
      <w:r w:rsidR="007F046D">
        <w:rPr>
          <w:rFonts w:ascii="Palatino Linotype" w:hAnsi="Palatino Linotype"/>
          <w:bCs/>
          <w:sz w:val="20"/>
          <w:szCs w:val="20"/>
          <w:lang w:val="en-US"/>
        </w:rPr>
        <w:t>pesantren</w:t>
      </w:r>
      <w:proofErr w:type="spellEnd"/>
      <w:r w:rsidR="007F046D">
        <w:rPr>
          <w:rFonts w:ascii="Palatino Linotype" w:hAnsi="Palatino Linotype"/>
          <w:bCs/>
          <w:sz w:val="20"/>
          <w:szCs w:val="20"/>
          <w:lang w:val="en-US"/>
        </w:rPr>
        <w:t xml:space="preserve"> are</w:t>
      </w:r>
      <w:r w:rsidRPr="006170F5">
        <w:rPr>
          <w:rFonts w:ascii="Palatino Linotype" w:hAnsi="Palatino Linotype"/>
          <w:bCs/>
          <w:sz w:val="20"/>
          <w:szCs w:val="20"/>
          <w:lang w:val="en-US"/>
        </w:rPr>
        <w:t xml:space="preserve"> the birth of new institutions, in accordance wit</w:t>
      </w:r>
      <w:r w:rsidR="007F046D">
        <w:rPr>
          <w:rFonts w:ascii="Palatino Linotype" w:hAnsi="Palatino Linotype"/>
          <w:bCs/>
          <w:sz w:val="20"/>
          <w:szCs w:val="20"/>
          <w:lang w:val="en-US"/>
        </w:rPr>
        <w:t>h the needs of the times and</w:t>
      </w:r>
      <w:r w:rsidRPr="006170F5">
        <w:rPr>
          <w:rFonts w:ascii="Palatino Linotype" w:hAnsi="Palatino Linotype"/>
          <w:bCs/>
          <w:sz w:val="20"/>
          <w:szCs w:val="20"/>
          <w:lang w:val="en-US"/>
        </w:rPr>
        <w:t xml:space="preserve"> ability to overcome the complexity of the challenges faced.</w:t>
      </w:r>
    </w:p>
    <w:p w:rsidR="0033459B" w:rsidRPr="0033459B" w:rsidRDefault="00463CB1" w:rsidP="0033459B">
      <w:pPr>
        <w:spacing w:after="0" w:line="240" w:lineRule="auto"/>
        <w:ind w:firstLine="426"/>
        <w:jc w:val="both"/>
        <w:rPr>
          <w:rFonts w:ascii="Palatino Linotype" w:hAnsi="Palatino Linotype"/>
          <w:bCs/>
          <w:sz w:val="20"/>
          <w:szCs w:val="20"/>
          <w:lang w:val="id-ID"/>
        </w:rPr>
      </w:pPr>
      <w:r>
        <w:rPr>
          <w:rFonts w:ascii="Palatino Linotype" w:hAnsi="Palatino Linotype"/>
          <w:bCs/>
          <w:sz w:val="20"/>
          <w:szCs w:val="20"/>
          <w:lang w:val="en-US"/>
        </w:rPr>
        <w:t>Based on the findings at</w:t>
      </w:r>
      <w:r w:rsidR="006170F5" w:rsidRPr="006170F5">
        <w:rPr>
          <w:rFonts w:ascii="Palatino Linotype" w:hAnsi="Palatino Linotype"/>
          <w:bCs/>
          <w:sz w:val="20"/>
          <w:szCs w:val="20"/>
          <w:lang w:val="en-US"/>
        </w:rPr>
        <w:t xml:space="preserve"> Al-</w:t>
      </w:r>
      <w:proofErr w:type="spellStart"/>
      <w:r w:rsidR="006170F5" w:rsidRPr="006170F5">
        <w:rPr>
          <w:rFonts w:ascii="Palatino Linotype" w:hAnsi="Palatino Linotype"/>
          <w:bCs/>
          <w:sz w:val="20"/>
          <w:szCs w:val="20"/>
          <w:lang w:val="en-US"/>
        </w:rPr>
        <w:t>Amanah</w:t>
      </w:r>
      <w:proofErr w:type="spellEnd"/>
      <w:r w:rsidR="006170F5" w:rsidRPr="006170F5">
        <w:rPr>
          <w:rFonts w:ascii="Palatino Linotype" w:hAnsi="Palatino Linotype"/>
          <w:bCs/>
          <w:sz w:val="20"/>
          <w:szCs w:val="20"/>
          <w:lang w:val="en-US"/>
        </w:rPr>
        <w:t xml:space="preserve"> Islamic Boarding School and the Al-</w:t>
      </w:r>
      <w:proofErr w:type="spellStart"/>
      <w:r w:rsidR="006170F5" w:rsidRPr="006170F5">
        <w:rPr>
          <w:rFonts w:ascii="Palatino Linotype" w:hAnsi="Palatino Linotype"/>
          <w:bCs/>
          <w:sz w:val="20"/>
          <w:szCs w:val="20"/>
          <w:lang w:val="en-US"/>
        </w:rPr>
        <w:t>Mashduqiah</w:t>
      </w:r>
      <w:proofErr w:type="spellEnd"/>
      <w:r w:rsidR="006170F5" w:rsidRPr="006170F5">
        <w:rPr>
          <w:rFonts w:ascii="Palatino Linotype" w:hAnsi="Palatino Linotype"/>
          <w:bCs/>
          <w:sz w:val="20"/>
          <w:szCs w:val="20"/>
          <w:lang w:val="en-US"/>
        </w:rPr>
        <w:t xml:space="preserve"> Islam</w:t>
      </w:r>
      <w:r w:rsidR="00D10F64">
        <w:rPr>
          <w:rFonts w:ascii="Palatino Linotype" w:hAnsi="Palatino Linotype"/>
          <w:bCs/>
          <w:sz w:val="20"/>
          <w:szCs w:val="20"/>
          <w:lang w:val="en-US"/>
        </w:rPr>
        <w:t xml:space="preserve">ic Boarding School, culturally </w:t>
      </w:r>
      <w:r w:rsidR="006170F5" w:rsidRPr="006170F5">
        <w:rPr>
          <w:rFonts w:ascii="Palatino Linotype" w:hAnsi="Palatino Linotype"/>
          <w:bCs/>
          <w:sz w:val="20"/>
          <w:szCs w:val="20"/>
          <w:lang w:val="en-US"/>
        </w:rPr>
        <w:t>have four important roles in the midst of society, namely serving the dry spirituality, instilling Islamic values, inheriting the culture of Islamic boarding schools, and participating in buildin</w:t>
      </w:r>
      <w:r>
        <w:rPr>
          <w:rFonts w:ascii="Palatino Linotype" w:hAnsi="Palatino Linotype"/>
          <w:bCs/>
          <w:sz w:val="20"/>
          <w:szCs w:val="20"/>
          <w:lang w:val="en-US"/>
        </w:rPr>
        <w:t>g the nation</w:t>
      </w:r>
      <w:r w:rsidR="006170F5" w:rsidRPr="006170F5">
        <w:rPr>
          <w:rFonts w:ascii="Palatino Linotype" w:hAnsi="Palatino Linotype"/>
          <w:bCs/>
          <w:sz w:val="20"/>
          <w:szCs w:val="20"/>
          <w:lang w:val="en-US"/>
        </w:rPr>
        <w:t>s</w:t>
      </w:r>
      <w:r>
        <w:rPr>
          <w:rFonts w:ascii="Palatino Linotype" w:hAnsi="Palatino Linotype"/>
          <w:bCs/>
          <w:sz w:val="20"/>
          <w:szCs w:val="20"/>
          <w:lang w:val="en-US"/>
        </w:rPr>
        <w:t>’</w:t>
      </w:r>
      <w:r w:rsidR="00D10F64">
        <w:rPr>
          <w:rFonts w:ascii="Palatino Linotype" w:hAnsi="Palatino Linotype"/>
          <w:bCs/>
          <w:sz w:val="20"/>
          <w:szCs w:val="20"/>
          <w:lang w:val="en-US"/>
        </w:rPr>
        <w:t xml:space="preserve"> civilization. So, </w:t>
      </w:r>
      <w:r w:rsidR="006170F5" w:rsidRPr="006170F5">
        <w:rPr>
          <w:rFonts w:ascii="Palatino Linotype" w:hAnsi="Palatino Linotype"/>
          <w:bCs/>
          <w:sz w:val="20"/>
          <w:szCs w:val="20"/>
          <w:lang w:val="en-US"/>
        </w:rPr>
        <w:t>from these four important roles, the changes made by Islamic boarding schools have a major impact or influence on improving the quality of education and their existence is maintained. Therefore, in an effort to realize these noble ideals, g</w:t>
      </w:r>
      <w:r w:rsidR="00D10F64">
        <w:rPr>
          <w:rFonts w:ascii="Palatino Linotype" w:hAnsi="Palatino Linotype"/>
          <w:bCs/>
          <w:sz w:val="20"/>
          <w:szCs w:val="20"/>
          <w:lang w:val="en-US"/>
        </w:rPr>
        <w:t xml:space="preserve">ood and organized cooperation are needed among </w:t>
      </w:r>
      <w:proofErr w:type="spellStart"/>
      <w:r w:rsidR="006170F5" w:rsidRPr="006170F5">
        <w:rPr>
          <w:rFonts w:ascii="Palatino Linotype" w:hAnsi="Palatino Linotype"/>
          <w:bCs/>
          <w:sz w:val="20"/>
          <w:szCs w:val="20"/>
          <w:lang w:val="en-US"/>
        </w:rPr>
        <w:t>pesantren</w:t>
      </w:r>
      <w:proofErr w:type="spellEnd"/>
      <w:r w:rsidR="006170F5" w:rsidRPr="006170F5">
        <w:rPr>
          <w:rFonts w:ascii="Palatino Linotype" w:hAnsi="Palatino Linotype"/>
          <w:bCs/>
          <w:sz w:val="20"/>
          <w:szCs w:val="20"/>
          <w:lang w:val="en-US"/>
        </w:rPr>
        <w:t xml:space="preserve"> leaders (</w:t>
      </w:r>
      <w:proofErr w:type="spellStart"/>
      <w:r w:rsidR="006170F5" w:rsidRPr="006170F5">
        <w:rPr>
          <w:rFonts w:ascii="Palatino Linotype" w:hAnsi="Palatino Linotype"/>
          <w:bCs/>
          <w:sz w:val="20"/>
          <w:szCs w:val="20"/>
          <w:lang w:val="en-US"/>
        </w:rPr>
        <w:t>Kiai</w:t>
      </w:r>
      <w:proofErr w:type="spellEnd"/>
      <w:r w:rsidR="006170F5" w:rsidRPr="006170F5">
        <w:rPr>
          <w:rFonts w:ascii="Palatino Linotype" w:hAnsi="Palatino Linotype"/>
          <w:bCs/>
          <w:sz w:val="20"/>
          <w:szCs w:val="20"/>
          <w:lang w:val="en-US"/>
        </w:rPr>
        <w:t xml:space="preserve">), guardians of students, the community and stakeholders with all components of the </w:t>
      </w:r>
      <w:proofErr w:type="spellStart"/>
      <w:r w:rsidR="006170F5" w:rsidRPr="006170F5">
        <w:rPr>
          <w:rFonts w:ascii="Palatino Linotype" w:hAnsi="Palatino Linotype"/>
          <w:bCs/>
          <w:sz w:val="20"/>
          <w:szCs w:val="20"/>
          <w:lang w:val="en-US"/>
        </w:rPr>
        <w:t>pesantren</w:t>
      </w:r>
      <w:proofErr w:type="spellEnd"/>
      <w:r w:rsidR="006170F5" w:rsidRPr="006170F5">
        <w:rPr>
          <w:rFonts w:ascii="Palatino Linotype" w:hAnsi="Palatino Linotype"/>
          <w:bCs/>
          <w:sz w:val="20"/>
          <w:szCs w:val="20"/>
          <w:lang w:val="en-US"/>
        </w:rPr>
        <w:t xml:space="preserve"> to carry out the process of changing the </w:t>
      </w:r>
      <w:proofErr w:type="spellStart"/>
      <w:r w:rsidR="006170F5" w:rsidRPr="006170F5">
        <w:rPr>
          <w:rFonts w:ascii="Palatino Linotype" w:hAnsi="Palatino Linotype"/>
          <w:bCs/>
          <w:sz w:val="20"/>
          <w:szCs w:val="20"/>
          <w:lang w:val="en-US"/>
        </w:rPr>
        <w:t>pesantren</w:t>
      </w:r>
      <w:proofErr w:type="spellEnd"/>
      <w:r w:rsidR="006170F5" w:rsidRPr="006170F5">
        <w:rPr>
          <w:rFonts w:ascii="Palatino Linotype" w:hAnsi="Palatino Linotype"/>
          <w:bCs/>
          <w:sz w:val="20"/>
          <w:szCs w:val="20"/>
          <w:lang w:val="en-US"/>
        </w:rPr>
        <w:t>, especially in improving the quality of education.</w:t>
      </w:r>
    </w:p>
    <w:p w:rsidR="005B5AEC" w:rsidRPr="0033459B" w:rsidRDefault="005B5AEC" w:rsidP="002A02C2">
      <w:pPr>
        <w:pStyle w:val="Alishlah21heading1"/>
        <w:rPr>
          <w:rFonts w:eastAsia="Arial"/>
          <w:szCs w:val="20"/>
        </w:rPr>
      </w:pPr>
      <w:r w:rsidRPr="0033459B">
        <w:rPr>
          <w:rFonts w:eastAsia="Arial"/>
          <w:szCs w:val="20"/>
        </w:rPr>
        <w:t xml:space="preserve">CONCLUSION </w:t>
      </w:r>
    </w:p>
    <w:p w:rsidR="002507FD" w:rsidRPr="006170F5" w:rsidRDefault="00C16E86" w:rsidP="00491C65">
      <w:pPr>
        <w:spacing w:after="0" w:line="240" w:lineRule="auto"/>
        <w:ind w:firstLine="426"/>
        <w:jc w:val="both"/>
        <w:rPr>
          <w:rFonts w:ascii="Palatino Linotype" w:hAnsi="Palatino Linotype"/>
          <w:sz w:val="20"/>
          <w:szCs w:val="20"/>
          <w:lang w:val="en-US"/>
        </w:rPr>
      </w:pPr>
      <w:r w:rsidRPr="00C16E86">
        <w:rPr>
          <w:rFonts w:ascii="Palatino Linotype" w:hAnsi="Palatino Linotype"/>
          <w:sz w:val="20"/>
          <w:szCs w:val="20"/>
        </w:rPr>
        <w:t xml:space="preserve">All forms of changes in society require </w:t>
      </w:r>
      <w:proofErr w:type="spellStart"/>
      <w:r w:rsidRPr="00C16E86">
        <w:rPr>
          <w:rFonts w:ascii="Palatino Linotype" w:hAnsi="Palatino Linotype"/>
          <w:sz w:val="20"/>
          <w:szCs w:val="20"/>
        </w:rPr>
        <w:t>pesantren</w:t>
      </w:r>
      <w:proofErr w:type="spellEnd"/>
      <w:r w:rsidRPr="00C16E86">
        <w:rPr>
          <w:rFonts w:ascii="Palatino Linotype" w:hAnsi="Palatino Linotype"/>
          <w:sz w:val="20"/>
          <w:szCs w:val="20"/>
        </w:rPr>
        <w:t xml:space="preserve"> to reorganize their education system which previously only dwelled on formal legal Islamic studies. Islamic boarding schools are</w:t>
      </w:r>
      <w:r w:rsidR="00D10F64">
        <w:rPr>
          <w:rFonts w:ascii="Palatino Linotype" w:hAnsi="Palatino Linotype"/>
          <w:sz w:val="20"/>
          <w:szCs w:val="20"/>
        </w:rPr>
        <w:t xml:space="preserve"> only</w:t>
      </w:r>
      <w:r w:rsidRPr="00C16E86">
        <w:rPr>
          <w:rFonts w:ascii="Palatino Linotype" w:hAnsi="Palatino Linotype"/>
          <w:sz w:val="20"/>
          <w:szCs w:val="20"/>
        </w:rPr>
        <w:t xml:space="preserve"> more </w:t>
      </w:r>
      <w:proofErr w:type="spellStart"/>
      <w:r w:rsidRPr="00C16E86">
        <w:rPr>
          <w:rFonts w:ascii="Palatino Linotype" w:hAnsi="Palatino Linotype"/>
          <w:sz w:val="20"/>
          <w:szCs w:val="20"/>
        </w:rPr>
        <w:t>centered</w:t>
      </w:r>
      <w:proofErr w:type="spellEnd"/>
      <w:r w:rsidRPr="00C16E86">
        <w:rPr>
          <w:rFonts w:ascii="Palatino Linotype" w:hAnsi="Palatino Linotype"/>
          <w:sz w:val="20"/>
          <w:szCs w:val="20"/>
        </w:rPr>
        <w:t xml:space="preserve"> on the regeneration</w:t>
      </w:r>
      <w:r w:rsidR="00D10F64">
        <w:rPr>
          <w:rFonts w:ascii="Palatino Linotype" w:hAnsi="Palatino Linotype"/>
          <w:sz w:val="20"/>
          <w:szCs w:val="20"/>
        </w:rPr>
        <w:t xml:space="preserve"> of Muslim intellectuals</w:t>
      </w:r>
      <w:r w:rsidRPr="00C16E86">
        <w:rPr>
          <w:rFonts w:ascii="Palatino Linotype" w:hAnsi="Palatino Linotype"/>
          <w:sz w:val="20"/>
          <w:szCs w:val="20"/>
        </w:rPr>
        <w:t xml:space="preserve">. </w:t>
      </w:r>
      <w:r w:rsidR="00D10F64">
        <w:rPr>
          <w:rFonts w:ascii="Palatino Linotype" w:hAnsi="Palatino Linotype"/>
          <w:sz w:val="20"/>
          <w:szCs w:val="20"/>
        </w:rPr>
        <w:t xml:space="preserve">It is an excuse </w:t>
      </w:r>
      <w:r w:rsidRPr="00C16E86">
        <w:rPr>
          <w:rFonts w:ascii="Palatino Linotype" w:hAnsi="Palatino Linotype"/>
          <w:sz w:val="20"/>
          <w:szCs w:val="20"/>
        </w:rPr>
        <w:t xml:space="preserve">why to meet the needs of the community and to answer the challenges of </w:t>
      </w:r>
      <w:proofErr w:type="gramStart"/>
      <w:r w:rsidRPr="00C16E86">
        <w:rPr>
          <w:rFonts w:ascii="Palatino Linotype" w:hAnsi="Palatino Linotype"/>
          <w:sz w:val="20"/>
          <w:szCs w:val="20"/>
        </w:rPr>
        <w:t>change,</w:t>
      </w:r>
      <w:proofErr w:type="gramEnd"/>
      <w:r w:rsidRPr="00C16E86">
        <w:rPr>
          <w:rFonts w:ascii="Palatino Linotype" w:hAnsi="Palatino Linotype"/>
          <w:sz w:val="20"/>
          <w:szCs w:val="20"/>
        </w:rPr>
        <w:t xml:space="preserve"> all e</w:t>
      </w:r>
      <w:r w:rsidR="00D10F64">
        <w:rPr>
          <w:rFonts w:ascii="Palatino Linotype" w:hAnsi="Palatino Linotype"/>
          <w:sz w:val="20"/>
          <w:szCs w:val="20"/>
        </w:rPr>
        <w:t>lements play a role, both</w:t>
      </w:r>
      <w:r w:rsidRPr="00C16E86">
        <w:rPr>
          <w:rFonts w:ascii="Palatino Linotype" w:hAnsi="Palatino Linotype"/>
          <w:sz w:val="20"/>
          <w:szCs w:val="20"/>
        </w:rPr>
        <w:t xml:space="preserve"> Al-</w:t>
      </w:r>
      <w:proofErr w:type="spellStart"/>
      <w:r w:rsidRPr="00C16E86">
        <w:rPr>
          <w:rFonts w:ascii="Palatino Linotype" w:hAnsi="Palatino Linotype"/>
          <w:sz w:val="20"/>
          <w:szCs w:val="20"/>
        </w:rPr>
        <w:t>Amanah</w:t>
      </w:r>
      <w:proofErr w:type="spellEnd"/>
      <w:r w:rsidRPr="00C16E86">
        <w:rPr>
          <w:rFonts w:ascii="Palatino Linotype" w:hAnsi="Palatino Linotype"/>
          <w:sz w:val="20"/>
          <w:szCs w:val="20"/>
        </w:rPr>
        <w:t xml:space="preserve"> Is</w:t>
      </w:r>
      <w:r w:rsidR="00D10F64">
        <w:rPr>
          <w:rFonts w:ascii="Palatino Linotype" w:hAnsi="Palatino Linotype"/>
          <w:sz w:val="20"/>
          <w:szCs w:val="20"/>
        </w:rPr>
        <w:t>lamic Boarding School and</w:t>
      </w:r>
      <w:r w:rsidRPr="00C16E86">
        <w:rPr>
          <w:rFonts w:ascii="Palatino Linotype" w:hAnsi="Palatino Linotype"/>
          <w:sz w:val="20"/>
          <w:szCs w:val="20"/>
        </w:rPr>
        <w:t xml:space="preserve"> Al-</w:t>
      </w:r>
      <w:proofErr w:type="spellStart"/>
      <w:r w:rsidRPr="00C16E86">
        <w:rPr>
          <w:rFonts w:ascii="Palatino Linotype" w:hAnsi="Palatino Linotype"/>
          <w:sz w:val="20"/>
          <w:szCs w:val="20"/>
        </w:rPr>
        <w:t>Mashduqiah</w:t>
      </w:r>
      <w:proofErr w:type="spellEnd"/>
      <w:r w:rsidRPr="00C16E86">
        <w:rPr>
          <w:rFonts w:ascii="Palatino Linotype" w:hAnsi="Palatino Linotype"/>
          <w:sz w:val="20"/>
          <w:szCs w:val="20"/>
        </w:rPr>
        <w:t xml:space="preserve"> Islamic Boarding School by making changes on all fronts.</w:t>
      </w:r>
      <w:r>
        <w:rPr>
          <w:rFonts w:ascii="Palatino Linotype" w:hAnsi="Palatino Linotype"/>
          <w:sz w:val="20"/>
          <w:szCs w:val="20"/>
        </w:rPr>
        <w:t xml:space="preserve"> </w:t>
      </w:r>
      <w:r w:rsidRPr="00C16E86">
        <w:rPr>
          <w:rFonts w:ascii="Palatino Linotype" w:hAnsi="Palatino Linotype"/>
          <w:bCs/>
          <w:sz w:val="20"/>
          <w:szCs w:val="20"/>
        </w:rPr>
        <w:t>There are four important elements in the management of change in Islamic boarding schools at Al-</w:t>
      </w:r>
      <w:proofErr w:type="spellStart"/>
      <w:r w:rsidRPr="00C16E86">
        <w:rPr>
          <w:rFonts w:ascii="Palatino Linotype" w:hAnsi="Palatino Linotype"/>
          <w:bCs/>
          <w:sz w:val="20"/>
          <w:szCs w:val="20"/>
        </w:rPr>
        <w:t>Amanah</w:t>
      </w:r>
      <w:proofErr w:type="spellEnd"/>
      <w:r w:rsidR="00D10F64">
        <w:rPr>
          <w:rFonts w:ascii="Palatino Linotype" w:hAnsi="Palatino Linotype"/>
          <w:bCs/>
          <w:sz w:val="20"/>
          <w:szCs w:val="20"/>
        </w:rPr>
        <w:t xml:space="preserve"> Islamic Boarding Schools and</w:t>
      </w:r>
      <w:r w:rsidRPr="00C16E86">
        <w:rPr>
          <w:rFonts w:ascii="Palatino Linotype" w:hAnsi="Palatino Linotype"/>
          <w:bCs/>
          <w:sz w:val="20"/>
          <w:szCs w:val="20"/>
        </w:rPr>
        <w:t xml:space="preserve"> Al-</w:t>
      </w:r>
      <w:proofErr w:type="spellStart"/>
      <w:r w:rsidRPr="00C16E86">
        <w:rPr>
          <w:rFonts w:ascii="Palatino Linotype" w:hAnsi="Palatino Linotype"/>
          <w:bCs/>
          <w:sz w:val="20"/>
          <w:szCs w:val="20"/>
        </w:rPr>
        <w:t>Mashduqiah</w:t>
      </w:r>
      <w:proofErr w:type="spellEnd"/>
      <w:r w:rsidRPr="00C16E86">
        <w:rPr>
          <w:rFonts w:ascii="Palatino Linotype" w:hAnsi="Palatino Linotype"/>
          <w:bCs/>
          <w:sz w:val="20"/>
          <w:szCs w:val="20"/>
        </w:rPr>
        <w:t xml:space="preserve"> Islamic Boarding Schools which include: first, </w:t>
      </w:r>
      <w:proofErr w:type="spellStart"/>
      <w:r w:rsidRPr="00C16E86">
        <w:rPr>
          <w:rFonts w:ascii="Palatino Linotype" w:hAnsi="Palatino Linotype"/>
          <w:bCs/>
          <w:sz w:val="20"/>
          <w:szCs w:val="20"/>
        </w:rPr>
        <w:t>Kiai</w:t>
      </w:r>
      <w:proofErr w:type="spellEnd"/>
      <w:r w:rsidRPr="00C16E86">
        <w:rPr>
          <w:rFonts w:ascii="Palatino Linotype" w:hAnsi="Palatino Linotype"/>
          <w:bCs/>
          <w:sz w:val="20"/>
          <w:szCs w:val="20"/>
        </w:rPr>
        <w:t xml:space="preserve"> as the initiator and plays an important role in the process, development, and maintenance of change in Islamic boarding schools. Second, based on the process of changing Islamic boarding schools, both traditional and institutional, to improve the quality of education, great and highly dedicated human resources are needed. Third, Islamic boarding schools will continue to survive if they are able to</w:t>
      </w:r>
      <w:r w:rsidR="00D10F64">
        <w:rPr>
          <w:rFonts w:ascii="Palatino Linotype" w:hAnsi="Palatino Linotype"/>
          <w:bCs/>
          <w:sz w:val="20"/>
          <w:szCs w:val="20"/>
        </w:rPr>
        <w:t xml:space="preserve"> combine the leadership of the </w:t>
      </w:r>
      <w:proofErr w:type="spellStart"/>
      <w:r w:rsidR="00D10F64">
        <w:rPr>
          <w:rFonts w:ascii="Palatino Linotype" w:hAnsi="Palatino Linotype"/>
          <w:bCs/>
          <w:sz w:val="20"/>
          <w:szCs w:val="20"/>
        </w:rPr>
        <w:t>Kiai</w:t>
      </w:r>
      <w:proofErr w:type="spellEnd"/>
      <w:r w:rsidR="00D10F64">
        <w:rPr>
          <w:rFonts w:ascii="Palatino Linotype" w:hAnsi="Palatino Linotype"/>
          <w:bCs/>
          <w:sz w:val="20"/>
          <w:szCs w:val="20"/>
        </w:rPr>
        <w:t xml:space="preserve"> with the management of</w:t>
      </w:r>
      <w:r w:rsidRPr="00C16E86">
        <w:rPr>
          <w:rFonts w:ascii="Palatino Linotype" w:hAnsi="Palatino Linotype"/>
          <w:bCs/>
          <w:sz w:val="20"/>
          <w:szCs w:val="20"/>
        </w:rPr>
        <w:t xml:space="preserve"> Islamic boarding school</w:t>
      </w:r>
      <w:r w:rsidR="00D10F64">
        <w:rPr>
          <w:rFonts w:ascii="Palatino Linotype" w:hAnsi="Palatino Linotype"/>
          <w:bCs/>
          <w:sz w:val="20"/>
          <w:szCs w:val="20"/>
        </w:rPr>
        <w:t>s</w:t>
      </w:r>
      <w:r w:rsidRPr="00C16E86">
        <w:rPr>
          <w:rFonts w:ascii="Palatino Linotype" w:hAnsi="Palatino Linotype"/>
          <w:bCs/>
          <w:sz w:val="20"/>
          <w:szCs w:val="20"/>
        </w:rPr>
        <w:t>, teaching staff, guardians of students, and guardians of students. F</w:t>
      </w:r>
      <w:r w:rsidR="00D10F64">
        <w:rPr>
          <w:rFonts w:ascii="Palatino Linotype" w:hAnsi="Palatino Linotype"/>
          <w:bCs/>
          <w:sz w:val="20"/>
          <w:szCs w:val="20"/>
        </w:rPr>
        <w:t>ourth, the strategy taken by</w:t>
      </w:r>
      <w:r w:rsidRPr="00C16E86">
        <w:rPr>
          <w:rFonts w:ascii="Palatino Linotype" w:hAnsi="Palatino Linotype"/>
          <w:bCs/>
          <w:sz w:val="20"/>
          <w:szCs w:val="20"/>
        </w:rPr>
        <w:t xml:space="preserve"> </w:t>
      </w:r>
      <w:proofErr w:type="spellStart"/>
      <w:r w:rsidRPr="00C16E86">
        <w:rPr>
          <w:rFonts w:ascii="Palatino Linotype" w:hAnsi="Palatino Linotype"/>
          <w:bCs/>
          <w:sz w:val="20"/>
          <w:szCs w:val="20"/>
        </w:rPr>
        <w:t>kiai</w:t>
      </w:r>
      <w:proofErr w:type="spellEnd"/>
      <w:r w:rsidRPr="00C16E86">
        <w:rPr>
          <w:rFonts w:ascii="Palatino Linotype" w:hAnsi="Palatino Linotype"/>
          <w:bCs/>
          <w:sz w:val="20"/>
          <w:szCs w:val="20"/>
        </w:rPr>
        <w:t xml:space="preserve"> greatly determines the goals that the Islamic boarding school will achieve. Challenges (obstacles, resistances and threats) can be anticipated and turned into support with progress made.</w:t>
      </w:r>
    </w:p>
    <w:p w:rsidR="005B5AEC" w:rsidRPr="002507FD" w:rsidRDefault="005B5AEC" w:rsidP="002A02C2">
      <w:pPr>
        <w:pStyle w:val="Alishlah21heading1"/>
        <w:numPr>
          <w:ilvl w:val="0"/>
          <w:numId w:val="0"/>
        </w:numPr>
        <w:rPr>
          <w:rFonts w:eastAsia="Arial"/>
          <w:szCs w:val="20"/>
        </w:rPr>
      </w:pPr>
      <w:r w:rsidRPr="002507FD">
        <w:rPr>
          <w:rFonts w:eastAsia="Arial"/>
          <w:szCs w:val="20"/>
        </w:rPr>
        <w:t>REFERENCES</w:t>
      </w:r>
    </w:p>
    <w:p w:rsidR="00A02522" w:rsidRPr="00A02522" w:rsidRDefault="002B31FD"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fldChar w:fldCharType="begin" w:fldLock="1"/>
      </w:r>
      <w:r>
        <w:instrText xml:space="preserve">ADDIN Mendeley Bibliography CSL_BIBLIOGRAPHY </w:instrText>
      </w:r>
      <w:r>
        <w:fldChar w:fldCharType="separate"/>
      </w:r>
      <w:r w:rsidR="00A02522" w:rsidRPr="00A02522">
        <w:rPr>
          <w:rFonts w:ascii="Palatino Linotype" w:hAnsi="Palatino Linotype" w:cs="Times New Roman"/>
          <w:noProof/>
          <w:sz w:val="20"/>
          <w:szCs w:val="24"/>
        </w:rPr>
        <w:t>Abduh, M., Alawiyah, T., Apriansyah, G., Abdullah, R., &amp; Afgani, M. W. (2023). Jurnal Pendidikan Sains dan Komputer Survey Design</w:t>
      </w:r>
      <w:r w:rsidR="00A02522" w:rsidRPr="00A02522">
        <w:rPr>
          <w:rFonts w:ascii="Times New Roman" w:hAnsi="Times New Roman" w:cs="Times New Roman"/>
          <w:noProof/>
          <w:sz w:val="20"/>
          <w:szCs w:val="24"/>
        </w:rPr>
        <w:t> </w:t>
      </w:r>
      <w:r w:rsidR="00A02522" w:rsidRPr="00A02522">
        <w:rPr>
          <w:rFonts w:ascii="Palatino Linotype" w:hAnsi="Palatino Linotype" w:cs="Times New Roman"/>
          <w:noProof/>
          <w:sz w:val="20"/>
          <w:szCs w:val="24"/>
        </w:rPr>
        <w:t xml:space="preserve">: Cross Sectional dalam Penelitian Kualitatif Jurnal Pendidikan Sains dan Komputer. </w:t>
      </w:r>
      <w:r w:rsidR="00A02522" w:rsidRPr="00A02522">
        <w:rPr>
          <w:rFonts w:ascii="Palatino Linotype" w:hAnsi="Palatino Linotype" w:cs="Times New Roman"/>
          <w:i/>
          <w:iCs/>
          <w:noProof/>
          <w:sz w:val="20"/>
          <w:szCs w:val="24"/>
        </w:rPr>
        <w:t>Jurnal Pendidikan Sains Dan Komputer</w:t>
      </w:r>
      <w:r w:rsidR="00A02522" w:rsidRPr="00A02522">
        <w:rPr>
          <w:rFonts w:ascii="Palatino Linotype" w:hAnsi="Palatino Linotype" w:cs="Times New Roman"/>
          <w:noProof/>
          <w:sz w:val="20"/>
          <w:szCs w:val="24"/>
        </w:rPr>
        <w:t xml:space="preserve">, </w:t>
      </w:r>
      <w:r w:rsidR="00A02522" w:rsidRPr="00A02522">
        <w:rPr>
          <w:rFonts w:ascii="Palatino Linotype" w:hAnsi="Palatino Linotype" w:cs="Times New Roman"/>
          <w:i/>
          <w:iCs/>
          <w:noProof/>
          <w:sz w:val="20"/>
          <w:szCs w:val="24"/>
        </w:rPr>
        <w:t>3</w:t>
      </w:r>
      <w:r w:rsidR="00A02522" w:rsidRPr="00A02522">
        <w:rPr>
          <w:rFonts w:ascii="Palatino Linotype" w:hAnsi="Palatino Linotype" w:cs="Times New Roman"/>
          <w:noProof/>
          <w:sz w:val="20"/>
          <w:szCs w:val="24"/>
        </w:rPr>
        <w:t>(1), 31–39.</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Abdurrahman, A. (2017). Reproducing Charisma: A Study of Religious Pilgrimage to Hasan Genggong’s Cemetery in Pajarakan Probolinggo. </w:t>
      </w:r>
      <w:r w:rsidRPr="00A02522">
        <w:rPr>
          <w:rFonts w:ascii="Palatino Linotype" w:hAnsi="Palatino Linotype" w:cs="Times New Roman"/>
          <w:i/>
          <w:iCs/>
          <w:noProof/>
          <w:sz w:val="20"/>
          <w:szCs w:val="24"/>
        </w:rPr>
        <w:t>Islamic Studies Journal for Social Transformation</w:t>
      </w:r>
      <w:r w:rsidRPr="00A02522">
        <w:rPr>
          <w:rFonts w:ascii="Palatino Linotype" w:hAnsi="Palatino Linotype" w:cs="Times New Roman"/>
          <w:noProof/>
          <w:sz w:val="20"/>
          <w:szCs w:val="24"/>
        </w:rPr>
        <w:t>. https://doi.org/10.28918/isjoust.v1i2.1144</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Abdurrahman, A. (2018). Implementasi Manajemen Kurikulum Pesantren Berbasis Pendidikan Karakter. </w:t>
      </w:r>
      <w:r w:rsidRPr="00A02522">
        <w:rPr>
          <w:rFonts w:ascii="Palatino Linotype" w:hAnsi="Palatino Linotype" w:cs="Times New Roman"/>
          <w:i/>
          <w:iCs/>
          <w:noProof/>
          <w:sz w:val="20"/>
          <w:szCs w:val="24"/>
        </w:rPr>
        <w:t>AT-TURAS: Jurnal Studi Keislaman</w:t>
      </w:r>
      <w:r w:rsidRPr="00A02522">
        <w:rPr>
          <w:rFonts w:ascii="Palatino Linotype" w:hAnsi="Palatino Linotype" w:cs="Times New Roman"/>
          <w:noProof/>
          <w:sz w:val="20"/>
          <w:szCs w:val="24"/>
        </w:rPr>
        <w:t>. https://doi.org/10.33650/at-turas.v4i2.336</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lastRenderedPageBreak/>
        <w:t xml:space="preserve">Basori, R., Raharjo, T. J., Prihatin, T., &amp; Yulianto, A. (2023). MAINTAINING SALAFI VALUES THROUGH INNOVATIVE MANAGEMENT PRACTICES AT PESANTREN. </w:t>
      </w:r>
      <w:r w:rsidRPr="00A02522">
        <w:rPr>
          <w:rFonts w:ascii="Palatino Linotype" w:hAnsi="Palatino Linotype" w:cs="Times New Roman"/>
          <w:i/>
          <w:iCs/>
          <w:noProof/>
          <w:sz w:val="20"/>
          <w:szCs w:val="24"/>
        </w:rPr>
        <w:t>Jurnal Pendidikan Islam</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9</w:t>
      </w:r>
      <w:r w:rsidRPr="00A02522">
        <w:rPr>
          <w:rFonts w:ascii="Palatino Linotype" w:hAnsi="Palatino Linotype" w:cs="Times New Roman"/>
          <w:noProof/>
          <w:sz w:val="20"/>
          <w:szCs w:val="24"/>
        </w:rPr>
        <w:t>(2). https://doi.org/10.15575/jpi.v9i2.25376</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Cichocka, A. (2016). Understanding defensive and secure in-group positivity: The role of collective narcissism. </w:t>
      </w:r>
      <w:r w:rsidRPr="00A02522">
        <w:rPr>
          <w:rFonts w:ascii="Palatino Linotype" w:hAnsi="Palatino Linotype" w:cs="Times New Roman"/>
          <w:i/>
          <w:iCs/>
          <w:noProof/>
          <w:sz w:val="20"/>
          <w:szCs w:val="24"/>
        </w:rPr>
        <w:t>European Review of Social Psychology</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27</w:t>
      </w:r>
      <w:r w:rsidRPr="00A02522">
        <w:rPr>
          <w:rFonts w:ascii="Palatino Linotype" w:hAnsi="Palatino Linotype" w:cs="Times New Roman"/>
          <w:noProof/>
          <w:sz w:val="20"/>
          <w:szCs w:val="24"/>
        </w:rPr>
        <w:t>(1), 283–317.</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Dewi, H. (2016). Memaknai Manajemen Perubahan dalam Konteks Pendidikan. </w:t>
      </w:r>
      <w:r w:rsidRPr="00A02522">
        <w:rPr>
          <w:rFonts w:ascii="Palatino Linotype" w:hAnsi="Palatino Linotype" w:cs="Times New Roman"/>
          <w:i/>
          <w:iCs/>
          <w:noProof/>
          <w:sz w:val="20"/>
          <w:szCs w:val="24"/>
        </w:rPr>
        <w:t>Manajemen Pendiikan</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1</w:t>
      </w:r>
      <w:r w:rsidRPr="00A02522">
        <w:rPr>
          <w:rFonts w:ascii="Palatino Linotype" w:hAnsi="Palatino Linotype" w:cs="Times New Roman"/>
          <w:noProof/>
          <w:sz w:val="20"/>
          <w:szCs w:val="24"/>
        </w:rPr>
        <w:t>(3).</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Dhofier, Z. (2011). Tradisi Pesantren, cet. </w:t>
      </w:r>
      <w:r w:rsidRPr="00A02522">
        <w:rPr>
          <w:rFonts w:ascii="Palatino Linotype" w:hAnsi="Palatino Linotype" w:cs="Times New Roman"/>
          <w:i/>
          <w:iCs/>
          <w:noProof/>
          <w:sz w:val="20"/>
          <w:szCs w:val="24"/>
        </w:rPr>
        <w:t>VI, Jakarta: LP3ES</w:t>
      </w:r>
      <w:r w:rsidRPr="00A02522">
        <w:rPr>
          <w:rFonts w:ascii="Palatino Linotype" w:hAnsi="Palatino Linotype" w:cs="Times New Roman"/>
          <w:noProof/>
          <w:sz w:val="20"/>
          <w:szCs w:val="24"/>
        </w:rPr>
        <w:t>.</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Hadinata, F., Andari, A., Ansori, M., &amp; Purwanti, P. (2023). Implementation of Pesantren Curriculum Updates as an Effort to Improve Life Skills and Entrepreneurial Knowledge. </w:t>
      </w:r>
      <w:r w:rsidRPr="00A02522">
        <w:rPr>
          <w:rFonts w:ascii="Palatino Linotype" w:hAnsi="Palatino Linotype" w:cs="Times New Roman"/>
          <w:i/>
          <w:iCs/>
          <w:noProof/>
          <w:sz w:val="20"/>
          <w:szCs w:val="24"/>
        </w:rPr>
        <w:t>Journal of Social Research</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2</w:t>
      </w:r>
      <w:r w:rsidRPr="00A02522">
        <w:rPr>
          <w:rFonts w:ascii="Palatino Linotype" w:hAnsi="Palatino Linotype" w:cs="Times New Roman"/>
          <w:noProof/>
          <w:sz w:val="20"/>
          <w:szCs w:val="24"/>
        </w:rPr>
        <w:t>(11). https://doi.org/10.55324/josr.v2i11.1619</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Haryanto, S., &amp; Ngarifin, N. (2022). Transformation of The Education System in Islamic Educational Dormitory. </w:t>
      </w:r>
      <w:r w:rsidRPr="00A02522">
        <w:rPr>
          <w:rFonts w:ascii="Palatino Linotype" w:hAnsi="Palatino Linotype" w:cs="Times New Roman"/>
          <w:i/>
          <w:iCs/>
          <w:noProof/>
          <w:sz w:val="20"/>
          <w:szCs w:val="24"/>
        </w:rPr>
        <w:t>Scaffolding: Jurnal Pendidikan Islam Dan Multikulturalisme</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4</w:t>
      </w:r>
      <w:r w:rsidRPr="00A02522">
        <w:rPr>
          <w:rFonts w:ascii="Palatino Linotype" w:hAnsi="Palatino Linotype" w:cs="Times New Roman"/>
          <w:noProof/>
          <w:sz w:val="20"/>
          <w:szCs w:val="24"/>
        </w:rPr>
        <w:t>(1). https://doi.org/10.37680/scaffolding.v4i1.1373</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Heryana, S. E. C. (2020). EXISTENCE OF SALAFIYYAH ISLAMIC BOARDING SCHOOL IN THE MIDDLE ERA OF INDUSTRIAL REVOLUTION 4.0. </w:t>
      </w:r>
      <w:r w:rsidRPr="00A02522">
        <w:rPr>
          <w:rFonts w:ascii="Palatino Linotype" w:hAnsi="Palatino Linotype" w:cs="Times New Roman"/>
          <w:i/>
          <w:iCs/>
          <w:noProof/>
          <w:sz w:val="20"/>
          <w:szCs w:val="24"/>
        </w:rPr>
        <w:t>OISAA Journal of Indonesia Emas</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3</w:t>
      </w:r>
      <w:r w:rsidRPr="00A02522">
        <w:rPr>
          <w:rFonts w:ascii="Palatino Linotype" w:hAnsi="Palatino Linotype" w:cs="Times New Roman"/>
          <w:noProof/>
          <w:sz w:val="20"/>
          <w:szCs w:val="24"/>
        </w:rPr>
        <w:t>(2). https://doi.org/10.52162/jie.2020.003.02.1</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Hidayat, R., &amp; Khalika, N. N. (2019). Bisnis dan Kontroversi Gerakan Indonesia Tanpa Pacaran.</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Ikhwan, M. (2019). Ulama dan Konservatisme Islam Publik di Bandung: Islam, Politik Identitas, dan Tantangan Relasi Horizontal,” in , ed. by , ), 35–63. In I. Burdah, N. Kailani, &amp; M. Ikhwan (Eds.), </w:t>
      </w:r>
      <w:r w:rsidRPr="00A02522">
        <w:rPr>
          <w:rFonts w:ascii="Palatino Linotype" w:hAnsi="Palatino Linotype" w:cs="Times New Roman"/>
          <w:i/>
          <w:iCs/>
          <w:noProof/>
          <w:sz w:val="20"/>
          <w:szCs w:val="24"/>
        </w:rPr>
        <w:t>Ulama, Politik, dan Narasi Kebangsaan</w:t>
      </w:r>
      <w:r w:rsidRPr="00A02522">
        <w:rPr>
          <w:rFonts w:ascii="Palatino Linotype" w:hAnsi="Palatino Linotype" w:cs="Times New Roman"/>
          <w:noProof/>
          <w:sz w:val="20"/>
          <w:szCs w:val="24"/>
        </w:rPr>
        <w:t>. Yogyakarta: PusPIDeP.</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Kamal, F. (2018). THE TRANSFORMATION OF ISLAMIC BOARDING SCHOOLS AS INSTITUTIONS OF THE 21st CENTURY. </w:t>
      </w:r>
      <w:r w:rsidRPr="00A02522">
        <w:rPr>
          <w:rFonts w:ascii="Palatino Linotype" w:hAnsi="Palatino Linotype" w:cs="Times New Roman"/>
          <w:i/>
          <w:iCs/>
          <w:noProof/>
          <w:sz w:val="20"/>
          <w:szCs w:val="24"/>
        </w:rPr>
        <w:t>PARAMUROBI: JURNAL PENDIDIKAN AGAMA ISLAM</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1</w:t>
      </w:r>
      <w:r w:rsidRPr="00A02522">
        <w:rPr>
          <w:rFonts w:ascii="Palatino Linotype" w:hAnsi="Palatino Linotype" w:cs="Times New Roman"/>
          <w:noProof/>
          <w:sz w:val="20"/>
          <w:szCs w:val="24"/>
        </w:rPr>
        <w:t>(2). https://doi.org/10.32699/paramurobi.v1i2.524</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Kamba, M. N. (2018). </w:t>
      </w:r>
      <w:r w:rsidRPr="00A02522">
        <w:rPr>
          <w:rFonts w:ascii="Palatino Linotype" w:hAnsi="Palatino Linotype" w:cs="Times New Roman"/>
          <w:i/>
          <w:iCs/>
          <w:noProof/>
          <w:sz w:val="20"/>
          <w:szCs w:val="24"/>
        </w:rPr>
        <w:t>Kids Zaman Now Menemukan Kembali Islam</w:t>
      </w:r>
      <w:r w:rsidRPr="00A02522">
        <w:rPr>
          <w:rFonts w:ascii="Palatino Linotype" w:hAnsi="Palatino Linotype" w:cs="Times New Roman"/>
          <w:noProof/>
          <w:sz w:val="20"/>
          <w:szCs w:val="24"/>
        </w:rPr>
        <w:t>. Tangerang Selatan: Pustaka IIMaN.</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Khoiriyah, K., &amp; Riyadi, A. A. (2023). Changes in the Tradition of Islamic Studies at Pesantren: A Grounded Theory Approach. </w:t>
      </w:r>
      <w:r w:rsidRPr="00A02522">
        <w:rPr>
          <w:rFonts w:ascii="Palatino Linotype" w:hAnsi="Palatino Linotype" w:cs="Times New Roman"/>
          <w:i/>
          <w:iCs/>
          <w:noProof/>
          <w:sz w:val="20"/>
          <w:szCs w:val="24"/>
        </w:rPr>
        <w:t>Ta’dib: Jurnal Pendidikan Islam</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28</w:t>
      </w:r>
      <w:r w:rsidRPr="00A02522">
        <w:rPr>
          <w:rFonts w:ascii="Palatino Linotype" w:hAnsi="Palatino Linotype" w:cs="Times New Roman"/>
          <w:noProof/>
          <w:sz w:val="20"/>
          <w:szCs w:val="24"/>
        </w:rPr>
        <w:t>(1). https://doi.org/10.19109/td.v28i1.17394</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Kholifah, S. (2022). The Dynamics of the Pesantren Adaptation Patterns Amid the Covid-19 Pandemic. </w:t>
      </w:r>
      <w:r w:rsidRPr="00A02522">
        <w:rPr>
          <w:rFonts w:ascii="Palatino Linotype" w:hAnsi="Palatino Linotype" w:cs="Times New Roman"/>
          <w:i/>
          <w:iCs/>
          <w:noProof/>
          <w:sz w:val="20"/>
          <w:szCs w:val="24"/>
        </w:rPr>
        <w:t>Religious: Jurnal Studi Agama-Agama Dan Lintas Budaya</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6</w:t>
      </w:r>
      <w:r w:rsidRPr="00A02522">
        <w:rPr>
          <w:rFonts w:ascii="Palatino Linotype" w:hAnsi="Palatino Linotype" w:cs="Times New Roman"/>
          <w:noProof/>
          <w:sz w:val="20"/>
          <w:szCs w:val="24"/>
        </w:rPr>
        <w:t>(1). https://doi.org/10.15575/rjsalb.v6i1.15113</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Lexy J. Moleong, D. M. A. (2019). Metodologi Penelitian Kualitatif (Edisi Revisi). </w:t>
      </w:r>
      <w:r w:rsidRPr="00A02522">
        <w:rPr>
          <w:rFonts w:ascii="Palatino Linotype" w:hAnsi="Palatino Linotype" w:cs="Times New Roman"/>
          <w:i/>
          <w:iCs/>
          <w:noProof/>
          <w:sz w:val="20"/>
          <w:szCs w:val="24"/>
        </w:rPr>
        <w:t>PT. Remaja Rosda Karya</w:t>
      </w:r>
      <w:r w:rsidRPr="00A02522">
        <w:rPr>
          <w:rFonts w:ascii="Palatino Linotype" w:hAnsi="Palatino Linotype" w:cs="Times New Roman"/>
          <w:noProof/>
          <w:sz w:val="20"/>
          <w:szCs w:val="24"/>
        </w:rPr>
        <w:t>. https://doi.org/10.1016/j.carbpol.2013.02.055</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Madjid, N. (2002). </w:t>
      </w:r>
      <w:r w:rsidRPr="00A02522">
        <w:rPr>
          <w:rFonts w:ascii="Palatino Linotype" w:hAnsi="Palatino Linotype" w:cs="Times New Roman"/>
          <w:i/>
          <w:iCs/>
          <w:noProof/>
          <w:sz w:val="20"/>
          <w:szCs w:val="24"/>
        </w:rPr>
        <w:t>Manusia Modern Mendamba Allah: Renungan Tasawuf Positif</w:t>
      </w:r>
      <w:r w:rsidRPr="00A02522">
        <w:rPr>
          <w:rFonts w:ascii="Palatino Linotype" w:hAnsi="Palatino Linotype" w:cs="Times New Roman"/>
          <w:noProof/>
          <w:sz w:val="20"/>
          <w:szCs w:val="24"/>
        </w:rPr>
        <w:t>. Jakarta: IIMaN &amp; Hikmah.</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Marchlewska, M., Cichocka, A., Łozowski, F., Górska, P., &amp; Winiewski, M. (2019). In search of an imaginary enemy: Catholic collective narcissism and the endorsement of gender conspiracy beliefs. </w:t>
      </w:r>
      <w:r w:rsidRPr="00A02522">
        <w:rPr>
          <w:rFonts w:ascii="Palatino Linotype" w:hAnsi="Palatino Linotype" w:cs="Times New Roman"/>
          <w:i/>
          <w:iCs/>
          <w:noProof/>
          <w:sz w:val="20"/>
          <w:szCs w:val="24"/>
        </w:rPr>
        <w:t>The Journal of Social Psychology</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159</w:t>
      </w:r>
      <w:r w:rsidRPr="00A02522">
        <w:rPr>
          <w:rFonts w:ascii="Palatino Linotype" w:hAnsi="Palatino Linotype" w:cs="Times New Roman"/>
          <w:noProof/>
          <w:sz w:val="20"/>
          <w:szCs w:val="24"/>
        </w:rPr>
        <w:t>(6), 766--779.</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Miller, A. E., &amp; Josephs, L. (2009). Whiteness as pathological narcissism. </w:t>
      </w:r>
      <w:r w:rsidRPr="00A02522">
        <w:rPr>
          <w:rFonts w:ascii="Palatino Linotype" w:hAnsi="Palatino Linotype" w:cs="Times New Roman"/>
          <w:i/>
          <w:iCs/>
          <w:noProof/>
          <w:sz w:val="20"/>
          <w:szCs w:val="24"/>
        </w:rPr>
        <w:t>Contemporary Psychoanalysis</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45</w:t>
      </w:r>
      <w:r w:rsidRPr="00A02522">
        <w:rPr>
          <w:rFonts w:ascii="Palatino Linotype" w:hAnsi="Palatino Linotype" w:cs="Times New Roman"/>
          <w:noProof/>
          <w:sz w:val="20"/>
          <w:szCs w:val="24"/>
        </w:rPr>
        <w:t>(1), 93–119.</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Naami, A., Mansouri, A., &amp; Ma, : (2023). Developing a Model for the Effect of Positive Leadership on Proactive Work Behavior and Psychological Empowerment: The Mediating of Organizational Reliance. </w:t>
      </w:r>
      <w:r w:rsidRPr="00A02522">
        <w:rPr>
          <w:rFonts w:ascii="Palatino Linotype" w:hAnsi="Palatino Linotype" w:cs="Times New Roman"/>
          <w:i/>
          <w:iCs/>
          <w:noProof/>
          <w:sz w:val="20"/>
          <w:szCs w:val="24"/>
        </w:rPr>
        <w:t>Positive Psychology Research</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8</w:t>
      </w:r>
      <w:r w:rsidRPr="00A02522">
        <w:rPr>
          <w:rFonts w:ascii="Palatino Linotype" w:hAnsi="Palatino Linotype" w:cs="Times New Roman"/>
          <w:noProof/>
          <w:sz w:val="20"/>
          <w:szCs w:val="24"/>
        </w:rPr>
        <w:t>(4).</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Nurtawab, E., &amp; Wahyudi, D. (2022). Restructuring Traditional Islamic Education in Indonesia: Challenges for Pesantren Institution. </w:t>
      </w:r>
      <w:r w:rsidRPr="00A02522">
        <w:rPr>
          <w:rFonts w:ascii="Palatino Linotype" w:hAnsi="Palatino Linotype" w:cs="Times New Roman"/>
          <w:i/>
          <w:iCs/>
          <w:noProof/>
          <w:sz w:val="20"/>
          <w:szCs w:val="24"/>
        </w:rPr>
        <w:t>Studia Islamika</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29</w:t>
      </w:r>
      <w:r w:rsidRPr="00A02522">
        <w:rPr>
          <w:rFonts w:ascii="Palatino Linotype" w:hAnsi="Palatino Linotype" w:cs="Times New Roman"/>
          <w:noProof/>
          <w:sz w:val="20"/>
          <w:szCs w:val="24"/>
        </w:rPr>
        <w:t>(1). https://doi.org/10.36712/sdi.v29i1.17414</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Pahleviannur, M. R., Grave, A. De, Sinthania, D., Hafrida, L., Bano, V. O., &amp; Saputra, D. N. (2022). Metodologi Penelitian Kualitatif. In </w:t>
      </w:r>
      <w:r w:rsidRPr="00A02522">
        <w:rPr>
          <w:rFonts w:ascii="Palatino Linotype" w:hAnsi="Palatino Linotype" w:cs="Times New Roman"/>
          <w:i/>
          <w:iCs/>
          <w:noProof/>
          <w:sz w:val="20"/>
          <w:szCs w:val="24"/>
        </w:rPr>
        <w:t>Pradina Pustaka</w:t>
      </w:r>
      <w:r w:rsidRPr="00A02522">
        <w:rPr>
          <w:rFonts w:ascii="Palatino Linotype" w:hAnsi="Palatino Linotype" w:cs="Times New Roman"/>
          <w:noProof/>
          <w:sz w:val="20"/>
          <w:szCs w:val="24"/>
        </w:rPr>
        <w:t>.</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Rakhmat, J. (1989). </w:t>
      </w:r>
      <w:r w:rsidRPr="00A02522">
        <w:rPr>
          <w:rFonts w:ascii="Palatino Linotype" w:hAnsi="Palatino Linotype" w:cs="Times New Roman"/>
          <w:i/>
          <w:iCs/>
          <w:noProof/>
          <w:sz w:val="20"/>
          <w:szCs w:val="24"/>
        </w:rPr>
        <w:t>Islam Alternatif</w:t>
      </w:r>
      <w:r w:rsidRPr="00A02522">
        <w:rPr>
          <w:rFonts w:ascii="Palatino Linotype" w:hAnsi="Palatino Linotype" w:cs="Times New Roman"/>
          <w:noProof/>
          <w:sz w:val="20"/>
          <w:szCs w:val="24"/>
        </w:rPr>
        <w:t>. Bandung: Mizan.</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Roqib, M. (2021). Increasing social class through islamic boarding schools in Indonesia. </w:t>
      </w:r>
      <w:r w:rsidRPr="00A02522">
        <w:rPr>
          <w:rFonts w:ascii="Palatino Linotype" w:hAnsi="Palatino Linotype" w:cs="Times New Roman"/>
          <w:i/>
          <w:iCs/>
          <w:noProof/>
          <w:sz w:val="20"/>
          <w:szCs w:val="24"/>
        </w:rPr>
        <w:t xml:space="preserve">Journal of </w:t>
      </w:r>
      <w:r w:rsidRPr="00A02522">
        <w:rPr>
          <w:rFonts w:ascii="Palatino Linotype" w:hAnsi="Palatino Linotype" w:cs="Times New Roman"/>
          <w:i/>
          <w:iCs/>
          <w:noProof/>
          <w:sz w:val="20"/>
          <w:szCs w:val="24"/>
        </w:rPr>
        <w:lastRenderedPageBreak/>
        <w:t>Social Studies Education Research</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12</w:t>
      </w:r>
      <w:r w:rsidRPr="00A02522">
        <w:rPr>
          <w:rFonts w:ascii="Palatino Linotype" w:hAnsi="Palatino Linotype" w:cs="Times New Roman"/>
          <w:noProof/>
          <w:sz w:val="20"/>
          <w:szCs w:val="24"/>
        </w:rPr>
        <w:t>(2).</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Rosdiana, N., &amp; Aslami, N. (2022). The Main Models of Change Management in Kurt Lewin’s Thinking Model-Model Utama Manajemen Perubahan dalam Pemikiran Kurt Lewin. </w:t>
      </w:r>
      <w:r w:rsidRPr="00A02522">
        <w:rPr>
          <w:rFonts w:ascii="Palatino Linotype" w:hAnsi="Palatino Linotype" w:cs="Times New Roman"/>
          <w:i/>
          <w:iCs/>
          <w:noProof/>
          <w:sz w:val="20"/>
          <w:szCs w:val="24"/>
        </w:rPr>
        <w:t>Jurnal Akuntansi, Manajemen Dan Bisnis Digital</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1</w:t>
      </w:r>
      <w:r w:rsidRPr="00A02522">
        <w:rPr>
          <w:rFonts w:ascii="Palatino Linotype" w:hAnsi="Palatino Linotype" w:cs="Times New Roman"/>
          <w:noProof/>
          <w:sz w:val="20"/>
          <w:szCs w:val="24"/>
        </w:rPr>
        <w:t>(2).</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Ruhiyat, R., Didin Saepudin, Nirwan Syafrin, &amp; Budi Handrianto4. (2024). Modernization of Pesantren and Graduate Quality. </w:t>
      </w:r>
      <w:r w:rsidRPr="00A02522">
        <w:rPr>
          <w:rFonts w:ascii="Palatino Linotype" w:hAnsi="Palatino Linotype" w:cs="Times New Roman"/>
          <w:i/>
          <w:iCs/>
          <w:noProof/>
          <w:sz w:val="20"/>
          <w:szCs w:val="24"/>
        </w:rPr>
        <w:t>Formosa Journal of Multidisciplinary Research</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3</w:t>
      </w:r>
      <w:r w:rsidRPr="00A02522">
        <w:rPr>
          <w:rFonts w:ascii="Palatino Linotype" w:hAnsi="Palatino Linotype" w:cs="Times New Roman"/>
          <w:noProof/>
          <w:sz w:val="20"/>
          <w:szCs w:val="24"/>
        </w:rPr>
        <w:t>(2). https://doi.org/10.55927/fjmr.v3i2.8227</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Shodiq, M. (2011). Pesantren dan Perubahan Sosial. </w:t>
      </w:r>
      <w:r w:rsidRPr="00A02522">
        <w:rPr>
          <w:rFonts w:ascii="Palatino Linotype" w:hAnsi="Palatino Linotype" w:cs="Times New Roman"/>
          <w:i/>
          <w:iCs/>
          <w:noProof/>
          <w:sz w:val="20"/>
          <w:szCs w:val="24"/>
        </w:rPr>
        <w:t>Jurnal Sosiologi Islam</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1</w:t>
      </w:r>
      <w:r w:rsidRPr="00A02522">
        <w:rPr>
          <w:rFonts w:ascii="Palatino Linotype" w:hAnsi="Palatino Linotype" w:cs="Times New Roman"/>
          <w:noProof/>
          <w:sz w:val="20"/>
          <w:szCs w:val="24"/>
        </w:rPr>
        <w:t>(1).</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Siregar, F. A., &amp; Prasetyo, M. A. M. (2023). The Innovation of Pesantren Development in Aceh Province through the Effectiveness of Organizational Culture. </w:t>
      </w:r>
      <w:r w:rsidRPr="00A02522">
        <w:rPr>
          <w:rFonts w:ascii="Palatino Linotype" w:hAnsi="Palatino Linotype" w:cs="Times New Roman"/>
          <w:i/>
          <w:iCs/>
          <w:noProof/>
          <w:sz w:val="20"/>
          <w:szCs w:val="24"/>
        </w:rPr>
        <w:t>Jurnal Kependidikan: Jurnal Hasil Penelitian Dan Kajian Kepustakaan Di Bidang Pendidikan, Pengajaran Dan Pembelajaran</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9</w:t>
      </w:r>
      <w:r w:rsidRPr="00A02522">
        <w:rPr>
          <w:rFonts w:ascii="Palatino Linotype" w:hAnsi="Palatino Linotype" w:cs="Times New Roman"/>
          <w:noProof/>
          <w:sz w:val="20"/>
          <w:szCs w:val="24"/>
        </w:rPr>
        <w:t>(1). https://doi.org/10.33394/jk.v9i1.5735</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Sugiono, P. D. (2014). Metode penelitian pendidikan pendekatan kuantitatif.pdf. </w:t>
      </w:r>
      <w:r w:rsidRPr="00A02522">
        <w:rPr>
          <w:rFonts w:ascii="Palatino Linotype" w:hAnsi="Palatino Linotype" w:cs="Times New Roman"/>
          <w:i/>
          <w:iCs/>
          <w:noProof/>
          <w:sz w:val="20"/>
          <w:szCs w:val="24"/>
        </w:rPr>
        <w:t>Metode Penelitian Pendidikan Pendekatan Kuantitatif, Kualitatif Dan R&amp;D</w:t>
      </w:r>
      <w:r w:rsidRPr="00A02522">
        <w:rPr>
          <w:rFonts w:ascii="Palatino Linotype" w:hAnsi="Palatino Linotype" w:cs="Times New Roman"/>
          <w:noProof/>
          <w:sz w:val="20"/>
          <w:szCs w:val="24"/>
        </w:rPr>
        <w:t>.</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Suharsimi Arikunto. (2014). Suharsimi Arikunto. </w:t>
      </w:r>
      <w:r w:rsidRPr="00A02522">
        <w:rPr>
          <w:rFonts w:ascii="Palatino Linotype" w:hAnsi="Palatino Linotype" w:cs="Times New Roman"/>
          <w:i/>
          <w:iCs/>
          <w:noProof/>
          <w:sz w:val="20"/>
          <w:szCs w:val="24"/>
        </w:rPr>
        <w:t>Suharsimi Arikunto</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198</w:t>
      </w:r>
      <w:r w:rsidRPr="00A02522">
        <w:rPr>
          <w:rFonts w:ascii="Palatino Linotype" w:hAnsi="Palatino Linotype" w:cs="Times New Roman"/>
          <w:noProof/>
          <w:sz w:val="20"/>
          <w:szCs w:val="24"/>
        </w:rPr>
        <w:t>(198).</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Sukino, Saumi Setyaningrum, Imron Muttaqin, &amp; Triyo Supriyatno. (2023). ISLAMIC EDUCATIONAL INSTITUTIONS AND SOCIAL CHANGE IN RURAL COMMUNITIES. </w:t>
      </w:r>
      <w:r w:rsidRPr="00A02522">
        <w:rPr>
          <w:rFonts w:ascii="Palatino Linotype" w:hAnsi="Palatino Linotype" w:cs="Times New Roman"/>
          <w:i/>
          <w:iCs/>
          <w:noProof/>
          <w:sz w:val="20"/>
          <w:szCs w:val="24"/>
        </w:rPr>
        <w:t>Journal of Namibian Studies</w:t>
      </w:r>
      <w:r w:rsidRPr="00A02522">
        <w:rPr>
          <w:rFonts w:ascii="Times New Roman" w:hAnsi="Times New Roman" w:cs="Times New Roman"/>
          <w:i/>
          <w:iCs/>
          <w:noProof/>
          <w:sz w:val="20"/>
          <w:szCs w:val="24"/>
        </w:rPr>
        <w:t> </w:t>
      </w:r>
      <w:r w:rsidRPr="00A02522">
        <w:rPr>
          <w:rFonts w:ascii="Palatino Linotype" w:hAnsi="Palatino Linotype" w:cs="Times New Roman"/>
          <w:i/>
          <w:iCs/>
          <w:noProof/>
          <w:sz w:val="20"/>
          <w:szCs w:val="24"/>
        </w:rPr>
        <w:t>: History Politics Culture</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34</w:t>
      </w:r>
      <w:r w:rsidRPr="00A02522">
        <w:rPr>
          <w:rFonts w:ascii="Palatino Linotype" w:hAnsi="Palatino Linotype" w:cs="Times New Roman"/>
          <w:noProof/>
          <w:sz w:val="20"/>
          <w:szCs w:val="24"/>
        </w:rPr>
        <w:t>. https://doi.org/10.59670/jns.v34i.1565</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Sukino, Setyaningrum, S., Muttaqin, I., &amp; Supriyatno, T. (2023). Educational Institutions and Social Change. </w:t>
      </w:r>
      <w:r w:rsidRPr="00A02522">
        <w:rPr>
          <w:rFonts w:ascii="Palatino Linotype" w:hAnsi="Palatino Linotype" w:cs="Times New Roman"/>
          <w:i/>
          <w:iCs/>
          <w:noProof/>
          <w:sz w:val="20"/>
          <w:szCs w:val="24"/>
        </w:rPr>
        <w:t>Journal of Namibian Studies</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33</w:t>
      </w:r>
      <w:r w:rsidRPr="00A02522">
        <w:rPr>
          <w:rFonts w:ascii="Palatino Linotype" w:hAnsi="Palatino Linotype" w:cs="Times New Roman"/>
          <w:noProof/>
          <w:sz w:val="20"/>
          <w:szCs w:val="24"/>
        </w:rPr>
        <w:t>.</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Supendi, P., Hasanah, A., &amp; Mahmud, M. (2019). Transformational Leadership in Pesantren on as Sa’idah, Al Matuq, and Sunanul Huda Boarding School. </w:t>
      </w:r>
      <w:r w:rsidRPr="00A02522">
        <w:rPr>
          <w:rFonts w:ascii="Palatino Linotype" w:hAnsi="Palatino Linotype" w:cs="Times New Roman"/>
          <w:i/>
          <w:iCs/>
          <w:noProof/>
          <w:sz w:val="20"/>
          <w:szCs w:val="24"/>
        </w:rPr>
        <w:t>Jurnal Pendidikan Islam</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7</w:t>
      </w:r>
      <w:r w:rsidRPr="00A02522">
        <w:rPr>
          <w:rFonts w:ascii="Palatino Linotype" w:hAnsi="Palatino Linotype" w:cs="Times New Roman"/>
          <w:noProof/>
          <w:sz w:val="20"/>
          <w:szCs w:val="24"/>
        </w:rPr>
        <w:t>(2). https://doi.org/10.14421/jpi.2018.72.303-316</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Suradi, A. (2018). Transformation Of Pesantren Traditions In Face The Globalization Era. </w:t>
      </w:r>
      <w:r w:rsidRPr="00A02522">
        <w:rPr>
          <w:rFonts w:ascii="Palatino Linotype" w:hAnsi="Palatino Linotype" w:cs="Times New Roman"/>
          <w:i/>
          <w:iCs/>
          <w:noProof/>
          <w:sz w:val="20"/>
          <w:szCs w:val="24"/>
        </w:rPr>
        <w:t>Nadwa: Jurnal Pendidikan Islam</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12</w:t>
      </w:r>
      <w:r w:rsidRPr="00A02522">
        <w:rPr>
          <w:rFonts w:ascii="Palatino Linotype" w:hAnsi="Palatino Linotype" w:cs="Times New Roman"/>
          <w:noProof/>
          <w:sz w:val="20"/>
          <w:szCs w:val="24"/>
        </w:rPr>
        <w:t>(1). https://doi.org/10.21580/nw.2018.12.1.2464</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Thoha, M., &amp; Hannan, A. (2022). MODERNIZATION OF EDUCATION GOVERNANCE BASED ON ACCELERATIVE PARADIGM AMONG PESANTREN COMMUNITIES IN MADURA, INDONESIA. </w:t>
      </w:r>
      <w:r w:rsidRPr="00A02522">
        <w:rPr>
          <w:rFonts w:ascii="Palatino Linotype" w:hAnsi="Palatino Linotype" w:cs="Times New Roman"/>
          <w:i/>
          <w:iCs/>
          <w:noProof/>
          <w:sz w:val="20"/>
          <w:szCs w:val="24"/>
        </w:rPr>
        <w:t>Ulumuna</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26</w:t>
      </w:r>
      <w:r w:rsidRPr="00A02522">
        <w:rPr>
          <w:rFonts w:ascii="Palatino Linotype" w:hAnsi="Palatino Linotype" w:cs="Times New Roman"/>
          <w:noProof/>
          <w:sz w:val="20"/>
          <w:szCs w:val="24"/>
        </w:rPr>
        <w:t>(2). https://doi.org/10.20414/ujis.v26i2.515</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Zaenurrosyid, A., Cholil, A. A., &amp; Sholihah, H. (2020). Social Transformative Movement of Ulama and Pesantren in the Northern Coastal Java: Study of the Struggle of the Kyai to Promote Tradition, Economy, and Moderation of Islam. </w:t>
      </w:r>
      <w:r w:rsidRPr="00A02522">
        <w:rPr>
          <w:rFonts w:ascii="Palatino Linotype" w:hAnsi="Palatino Linotype" w:cs="Times New Roman"/>
          <w:i/>
          <w:iCs/>
          <w:noProof/>
          <w:sz w:val="20"/>
          <w:szCs w:val="24"/>
        </w:rPr>
        <w:t>SSRN Electronic Journal</w:t>
      </w:r>
      <w:r w:rsidRPr="00A02522">
        <w:rPr>
          <w:rFonts w:ascii="Palatino Linotype" w:hAnsi="Palatino Linotype" w:cs="Times New Roman"/>
          <w:noProof/>
          <w:sz w:val="20"/>
          <w:szCs w:val="24"/>
        </w:rPr>
        <w:t>. https://doi.org/10.2139/ssrn.3748460</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Zafi, A. A., Jamaluddin, D., Partono, Fuadi, S. I., &amp; Chamadi, M. R. (2021). The Existence of Pesantren Based Technology: Digitalization of Learning in Pondok Pesantren Darul Ulum Kudus. </w:t>
      </w:r>
      <w:r w:rsidRPr="00A02522">
        <w:rPr>
          <w:rFonts w:ascii="Palatino Linotype" w:hAnsi="Palatino Linotype" w:cs="Times New Roman"/>
          <w:i/>
          <w:iCs/>
          <w:noProof/>
          <w:sz w:val="20"/>
          <w:szCs w:val="24"/>
        </w:rPr>
        <w:t>Jurnal Pendidikan Agama Islam</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18</w:t>
      </w:r>
      <w:r w:rsidRPr="00A02522">
        <w:rPr>
          <w:rFonts w:ascii="Palatino Linotype" w:hAnsi="Palatino Linotype" w:cs="Times New Roman"/>
          <w:noProof/>
          <w:sz w:val="20"/>
          <w:szCs w:val="24"/>
        </w:rPr>
        <w:t>(2). https://doi.org/10.14421/jpai.2021.182-15</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cs="Times New Roman"/>
          <w:noProof/>
          <w:sz w:val="20"/>
          <w:szCs w:val="24"/>
        </w:rPr>
      </w:pPr>
      <w:r w:rsidRPr="00A02522">
        <w:rPr>
          <w:rFonts w:ascii="Palatino Linotype" w:hAnsi="Palatino Linotype" w:cs="Times New Roman"/>
          <w:noProof/>
          <w:sz w:val="20"/>
          <w:szCs w:val="24"/>
        </w:rPr>
        <w:t xml:space="preserve">Zainal, S., Manumanoso Prasetyo, M. A., Aziz Yaacob, C. M., &amp; Jamali, Y. (2022). ADOPTING PESANTREN-BASED JUNIOR HIGH SCHOOL PROGRAMS: THE PESANTREN CHANGE ITS EDUCATIONAL SYSTEM WITHOUT CONFLICT. </w:t>
      </w:r>
      <w:r w:rsidRPr="00A02522">
        <w:rPr>
          <w:rFonts w:ascii="Palatino Linotype" w:hAnsi="Palatino Linotype" w:cs="Times New Roman"/>
          <w:i/>
          <w:iCs/>
          <w:noProof/>
          <w:sz w:val="20"/>
          <w:szCs w:val="24"/>
        </w:rPr>
        <w:t>Jurnal Ilmiah Islam Futura</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22</w:t>
      </w:r>
      <w:r w:rsidRPr="00A02522">
        <w:rPr>
          <w:rFonts w:ascii="Palatino Linotype" w:hAnsi="Palatino Linotype" w:cs="Times New Roman"/>
          <w:noProof/>
          <w:sz w:val="20"/>
          <w:szCs w:val="24"/>
        </w:rPr>
        <w:t>(2). https://doi.org/10.22373/JIIF.V22I2.13525</w:t>
      </w:r>
    </w:p>
    <w:p w:rsidR="00A02522" w:rsidRPr="00A02522" w:rsidRDefault="00A02522" w:rsidP="00A02522">
      <w:pPr>
        <w:widowControl w:val="0"/>
        <w:autoSpaceDE w:val="0"/>
        <w:autoSpaceDN w:val="0"/>
        <w:adjustRightInd w:val="0"/>
        <w:spacing w:after="0" w:line="240" w:lineRule="atLeast"/>
        <w:ind w:left="480" w:hanging="480"/>
        <w:rPr>
          <w:rFonts w:ascii="Palatino Linotype" w:hAnsi="Palatino Linotype"/>
          <w:noProof/>
          <w:sz w:val="20"/>
        </w:rPr>
      </w:pPr>
      <w:r w:rsidRPr="00A02522">
        <w:rPr>
          <w:rFonts w:ascii="Palatino Linotype" w:hAnsi="Palatino Linotype" w:cs="Times New Roman"/>
          <w:noProof/>
          <w:sz w:val="20"/>
          <w:szCs w:val="24"/>
        </w:rPr>
        <w:t xml:space="preserve">Zulkarnain, L. (2023). The Role of Pesantren Leaders in the Digital Age. </w:t>
      </w:r>
      <w:r w:rsidRPr="00A02522">
        <w:rPr>
          <w:rFonts w:ascii="Palatino Linotype" w:hAnsi="Palatino Linotype" w:cs="Times New Roman"/>
          <w:i/>
          <w:iCs/>
          <w:noProof/>
          <w:sz w:val="20"/>
          <w:szCs w:val="24"/>
        </w:rPr>
        <w:t>JOURNAL OF MULTI-DISCIPLINES SCIENCE (ICECOMB)</w:t>
      </w:r>
      <w:r w:rsidRPr="00A02522">
        <w:rPr>
          <w:rFonts w:ascii="Palatino Linotype" w:hAnsi="Palatino Linotype" w:cs="Times New Roman"/>
          <w:noProof/>
          <w:sz w:val="20"/>
          <w:szCs w:val="24"/>
        </w:rPr>
        <w:t xml:space="preserve">, </w:t>
      </w:r>
      <w:r w:rsidRPr="00A02522">
        <w:rPr>
          <w:rFonts w:ascii="Palatino Linotype" w:hAnsi="Palatino Linotype" w:cs="Times New Roman"/>
          <w:i/>
          <w:iCs/>
          <w:noProof/>
          <w:sz w:val="20"/>
          <w:szCs w:val="24"/>
        </w:rPr>
        <w:t>1</w:t>
      </w:r>
      <w:r w:rsidRPr="00A02522">
        <w:rPr>
          <w:rFonts w:ascii="Palatino Linotype" w:hAnsi="Palatino Linotype" w:cs="Times New Roman"/>
          <w:noProof/>
          <w:sz w:val="20"/>
          <w:szCs w:val="24"/>
        </w:rPr>
        <w:t>(1). https://doi.org/10.59921/icecomb.v1i1.13</w:t>
      </w:r>
    </w:p>
    <w:p w:rsidR="00143989" w:rsidRPr="00723B12" w:rsidRDefault="002B31FD" w:rsidP="00A02522">
      <w:pPr>
        <w:widowControl w:val="0"/>
        <w:autoSpaceDE w:val="0"/>
        <w:autoSpaceDN w:val="0"/>
        <w:adjustRightInd w:val="0"/>
        <w:spacing w:after="0" w:line="240" w:lineRule="atLeast"/>
        <w:ind w:left="480" w:hanging="480"/>
      </w:pPr>
      <w:r>
        <w:fldChar w:fldCharType="end"/>
      </w:r>
      <w:bookmarkStart w:id="1" w:name="_GoBack"/>
      <w:bookmarkEnd w:id="1"/>
    </w:p>
    <w:sectPr w:rsidR="00143989" w:rsidRPr="00723B12" w:rsidSect="001914CF">
      <w:headerReference w:type="default" r:id="rId12"/>
      <w:footerReference w:type="default" r:id="rId13"/>
      <w:headerReference w:type="first" r:id="rId14"/>
      <w:footerReference w:type="first" r:id="rId15"/>
      <w:pgSz w:w="11906" w:h="16838"/>
      <w:pgMar w:top="1418" w:right="1440" w:bottom="1440" w:left="1440" w:header="851" w:footer="709" w:gutter="0"/>
      <w:pgNumType w:start="6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317" w:rsidRDefault="00AA1317" w:rsidP="008E64A2">
      <w:pPr>
        <w:spacing w:after="0" w:line="240" w:lineRule="auto"/>
      </w:pPr>
      <w:r>
        <w:separator/>
      </w:r>
    </w:p>
    <w:p w:rsidR="00AA1317" w:rsidRDefault="00AA1317"/>
  </w:endnote>
  <w:endnote w:type="continuationSeparator" w:id="0">
    <w:p w:rsidR="00AA1317" w:rsidRDefault="00AA1317" w:rsidP="008E64A2">
      <w:pPr>
        <w:spacing w:after="0" w:line="240" w:lineRule="auto"/>
      </w:pPr>
      <w:r>
        <w:continuationSeparator/>
      </w:r>
    </w:p>
    <w:p w:rsidR="00AA1317" w:rsidRDefault="00AA13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等线">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727D5A" w:rsidRDefault="00727D5A" w:rsidP="00727D5A">
    <w:pPr>
      <w:pStyle w:val="Footer"/>
    </w:pPr>
    <w:r w:rsidRPr="00727D5A">
      <w:rPr>
        <w:rFonts w:ascii="Palatino Linotype" w:hAnsi="Palatino Linotype"/>
        <w:i/>
        <w:sz w:val="16"/>
      </w:rPr>
      <w:t>Author Name/Title</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EE35A7" w:rsidRDefault="001C18FA" w:rsidP="00EE35A7">
    <w:pPr>
      <w:tabs>
        <w:tab w:val="right" w:pos="8844"/>
      </w:tabs>
      <w:adjustRightInd w:val="0"/>
      <w:snapToGrid w:val="0"/>
      <w:spacing w:before="120" w:line="240" w:lineRule="auto"/>
      <w:rPr>
        <w:rFonts w:ascii="Palatino Linotype" w:hAnsi="Palatino Linotype"/>
        <w:sz w:val="16"/>
        <w:szCs w:val="16"/>
        <w:lang w:val="fr-CH"/>
      </w:rPr>
    </w:pPr>
    <w:r>
      <w:rPr>
        <w:rFonts w:ascii="Palatino Linotype" w:hAnsi="Palatino Linotype"/>
        <w:i/>
        <w:sz w:val="16"/>
        <w:szCs w:val="16"/>
        <w:lang w:val="fr-CH"/>
      </w:rPr>
      <w:t xml:space="preserve"> </w:t>
    </w:r>
    <w:r w:rsidRPr="00372FCD">
      <w:rPr>
        <w:rFonts w:ascii="Palatino Linotype" w:hAnsi="Palatino Linotype"/>
        <w:sz w:val="16"/>
        <w:szCs w:val="16"/>
        <w:lang w:val="fr-CH"/>
      </w:rPr>
      <w:tab/>
    </w:r>
    <w:r w:rsidRPr="0048254D">
      <w:rPr>
        <w:rFonts w:ascii="Palatino Linotype" w:hAnsi="Palatino Linotype"/>
        <w:sz w:val="16"/>
        <w:szCs w:val="16"/>
        <w:lang w:val="fr-CH"/>
      </w:rPr>
      <w:t>http://journal.staihubbulwathan.id/index.php/alishlah</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317" w:rsidRDefault="00AA1317" w:rsidP="008E64A2">
      <w:pPr>
        <w:spacing w:after="0" w:line="240" w:lineRule="auto"/>
      </w:pPr>
      <w:r>
        <w:separator/>
      </w:r>
    </w:p>
    <w:p w:rsidR="00AA1317" w:rsidRDefault="00AA1317"/>
  </w:footnote>
  <w:footnote w:type="continuationSeparator" w:id="0">
    <w:p w:rsidR="00AA1317" w:rsidRDefault="00AA1317" w:rsidP="008E64A2">
      <w:pPr>
        <w:spacing w:after="0" w:line="240" w:lineRule="auto"/>
      </w:pPr>
      <w:r>
        <w:continuationSeparator/>
      </w:r>
    </w:p>
    <w:p w:rsidR="00AA1317" w:rsidRDefault="00AA131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EE35A7" w:rsidRDefault="001C18FA" w:rsidP="00EE35A7">
    <w:pPr>
      <w:tabs>
        <w:tab w:val="right" w:pos="8844"/>
      </w:tabs>
      <w:adjustRightInd w:val="0"/>
      <w:snapToGrid w:val="0"/>
      <w:spacing w:after="240" w:line="240" w:lineRule="auto"/>
      <w:rPr>
        <w:rFonts w:ascii="Palatino Linotype" w:hAnsi="Palatino Linotype"/>
        <w:sz w:val="16"/>
      </w:rPr>
    </w:pPr>
    <w:r>
      <w:rPr>
        <w:noProof/>
        <w:lang w:val="id-ID" w:eastAsia="id-ID"/>
      </w:rPr>
      <mc:AlternateContent>
        <mc:Choice Requires="wps">
          <w:drawing>
            <wp:anchor distT="0" distB="0" distL="114300" distR="114300" simplePos="0" relativeHeight="251663360" behindDoc="0" locked="0" layoutInCell="1" allowOverlap="1" wp14:anchorId="10BB21FF" wp14:editId="48A64EDD">
              <wp:simplePos x="0" y="0"/>
              <wp:positionH relativeFrom="column">
                <wp:posOffset>8626</wp:posOffset>
              </wp:positionH>
              <wp:positionV relativeFrom="paragraph">
                <wp:posOffset>191135</wp:posOffset>
              </wp:positionV>
              <wp:extent cx="5616000" cy="0"/>
              <wp:effectExtent l="0" t="0" r="0" b="0"/>
              <wp:wrapNone/>
              <wp:docPr id="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DE9B01D" id="_x0000_t32" coordsize="21600,21600" o:spt="32" o:oned="t" path="m,l21600,21600e" filled="f">
              <v:path arrowok="t" fillok="f" o:connecttype="none"/>
              <o:lock v:ext="edit" shapetype="t"/>
            </v:shapetype>
            <v:shape id="AutoShape 7" o:spid="_x0000_s1026" type="#_x0000_t32" style="position:absolute;margin-left:.7pt;margin-top:15.05pt;width:442.2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m4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"/>
          </w:pict>
        </mc:Fallback>
      </mc:AlternateContent>
    </w:r>
    <w:r w:rsidRPr="0048254D">
      <w:rPr>
        <w:rFonts w:ascii="Palatino Linotype" w:hAnsi="Palatino Linotype"/>
        <w:i/>
        <w:sz w:val="16"/>
      </w:rPr>
      <w:t>Al-</w:t>
    </w:r>
    <w:proofErr w:type="spellStart"/>
    <w:r w:rsidRPr="0048254D">
      <w:rPr>
        <w:rFonts w:ascii="Palatino Linotype" w:hAnsi="Palatino Linotype"/>
        <w:i/>
        <w:sz w:val="16"/>
      </w:rPr>
      <w:t>Ishlah</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Jurnal</w:t>
    </w:r>
    <w:proofErr w:type="spellEnd"/>
    <w:r w:rsidRPr="0048254D">
      <w:rPr>
        <w:rFonts w:ascii="Palatino Linotype" w:hAnsi="Palatino Linotype"/>
        <w:i/>
        <w:sz w:val="16"/>
      </w:rPr>
      <w:t xml:space="preserve"> </w:t>
    </w:r>
    <w:proofErr w:type="spellStart"/>
    <w:r w:rsidRPr="0048254D">
      <w:rPr>
        <w:rFonts w:ascii="Palatino Linotype" w:hAnsi="Palatino Linotype"/>
        <w:i/>
        <w:sz w:val="16"/>
      </w:rPr>
      <w:t>Pendidikan</w:t>
    </w:r>
    <w:proofErr w:type="gramStart"/>
    <w:r>
      <w:rPr>
        <w:rFonts w:ascii="Palatino Linotype" w:hAnsi="Palatino Linotype"/>
        <w:i/>
        <w:sz w:val="16"/>
      </w:rPr>
      <w:t>,Vol</w:t>
    </w:r>
    <w:proofErr w:type="spellEnd"/>
    <w:proofErr w:type="gramEnd"/>
    <w:r>
      <w:rPr>
        <w:rFonts w:ascii="Palatino Linotype" w:hAnsi="Palatino Linotype"/>
        <w:i/>
        <w:sz w:val="16"/>
      </w:rPr>
      <w:t>. 4</w:t>
    </w:r>
    <w:r w:rsidRPr="00EE35A7">
      <w:rPr>
        <w:rFonts w:ascii="Palatino Linotype" w:hAnsi="Palatino Linotype"/>
        <w:i/>
        <w:sz w:val="16"/>
      </w:rPr>
      <w:t xml:space="preserve">, </w:t>
    </w:r>
    <w:r>
      <w:rPr>
        <w:rFonts w:ascii="Palatino Linotype" w:hAnsi="Palatino Linotype"/>
        <w:i/>
        <w:sz w:val="16"/>
      </w:rPr>
      <w:t>1</w:t>
    </w:r>
    <w:r w:rsidRPr="00EE35A7">
      <w:rPr>
        <w:rFonts w:ascii="Palatino Linotype" w:hAnsi="Palatino Linotype"/>
        <w:i/>
        <w:sz w:val="16"/>
      </w:rPr>
      <w:t xml:space="preserve"> (</w:t>
    </w:r>
    <w:r>
      <w:rPr>
        <w:rFonts w:ascii="Palatino Linotype" w:hAnsi="Palatino Linotype"/>
        <w:i/>
        <w:sz w:val="16"/>
      </w:rPr>
      <w:t>April 2022</w:t>
    </w:r>
    <w:r w:rsidRPr="00EE35A7">
      <w:rPr>
        <w:rFonts w:ascii="Palatino Linotype" w:hAnsi="Palatino Linotype"/>
        <w:i/>
        <w:sz w:val="16"/>
      </w:rPr>
      <w:t xml:space="preserve">): </w:t>
    </w:r>
    <w:r w:rsidR="00727D5A">
      <w:rPr>
        <w:rFonts w:ascii="Palatino Linotype" w:hAnsi="Palatino Linotype"/>
        <w:i/>
        <w:sz w:val="16"/>
      </w:rPr>
      <w:t>p</w:t>
    </w:r>
    <w:r w:rsidR="001914CF">
      <w:rPr>
        <w:rFonts w:ascii="Palatino Linotype" w:hAnsi="Palatino Linotype"/>
        <w:i/>
        <w:sz w:val="16"/>
      </w:rPr>
      <w:t>-</w:t>
    </w:r>
    <w:proofErr w:type="spellStart"/>
    <w:r w:rsidR="00727D5A">
      <w:rPr>
        <w:rFonts w:ascii="Palatino Linotype" w:hAnsi="Palatino Linotype"/>
        <w:i/>
        <w:sz w:val="16"/>
      </w:rPr>
      <w:t>pp</w:t>
    </w:r>
    <w:proofErr w:type="spellEnd"/>
    <w:r>
      <w:rPr>
        <w:rFonts w:ascii="Palatino Linotype" w:hAnsi="Palatino Linotype"/>
        <w:sz w:val="16"/>
      </w:rPr>
      <w:tab/>
    </w:r>
    <w:r>
      <w:rPr>
        <w:rFonts w:ascii="Palatino Linotype" w:hAnsi="Palatino Linotype"/>
        <w:sz w:val="16"/>
      </w:rPr>
      <w:fldChar w:fldCharType="begin"/>
    </w:r>
    <w:r>
      <w:rPr>
        <w:rFonts w:ascii="Palatino Linotype" w:hAnsi="Palatino Linotype"/>
        <w:sz w:val="16"/>
      </w:rPr>
      <w:instrText xml:space="preserve"> PAGE   \* MERGEFORMAT </w:instrText>
    </w:r>
    <w:r>
      <w:rPr>
        <w:rFonts w:ascii="Palatino Linotype" w:hAnsi="Palatino Linotype"/>
        <w:sz w:val="16"/>
      </w:rPr>
      <w:fldChar w:fldCharType="separate"/>
    </w:r>
    <w:r w:rsidR="00302247">
      <w:rPr>
        <w:rFonts w:ascii="Palatino Linotype" w:hAnsi="Palatino Linotype"/>
        <w:noProof/>
        <w:sz w:val="16"/>
      </w:rPr>
      <w:t>72</w:t>
    </w:r>
    <w:r>
      <w:rPr>
        <w:rFonts w:ascii="Palatino Linotype" w:hAnsi="Palatino Linotype"/>
        <w:sz w:val="16"/>
      </w:rPr>
      <w:fldChar w:fldCharType="end"/>
    </w:r>
    <w:r>
      <w:rPr>
        <w:rFonts w:ascii="Palatino Linotype" w:hAnsi="Palatino Linotype"/>
        <w:sz w:val="16"/>
      </w:rPr>
      <w:t xml:space="preserve"> of </w:t>
    </w:r>
    <w:r w:rsidR="001914CF">
      <w:rPr>
        <w:rFonts w:ascii="Palatino Linotype" w:hAnsi="Palatino Linotype"/>
        <w:sz w:val="16"/>
      </w:rPr>
      <w:t>70</w:t>
    </w:r>
  </w:p>
  <w:p w:rsidR="00B7644C" w:rsidRDefault="00B7644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18FA" w:rsidRPr="0048254D" w:rsidRDefault="001C18FA" w:rsidP="0048254D">
    <w:pPr>
      <w:pStyle w:val="Header"/>
      <w:ind w:right="45"/>
      <w:rPr>
        <w:rFonts w:ascii="Palatino Linotype" w:hAnsi="Palatino Linotype"/>
        <w:b/>
        <w:sz w:val="20"/>
      </w:rPr>
    </w:pPr>
    <w:bookmarkStart w:id="2" w:name="_Hlk97159129"/>
    <w:r w:rsidRPr="0048254D">
      <w:rPr>
        <w:rFonts w:ascii="Palatino Linotype" w:hAnsi="Palatino Linotype"/>
        <w:b/>
        <w:sz w:val="20"/>
      </w:rPr>
      <w:t>Al-</w:t>
    </w:r>
    <w:proofErr w:type="spellStart"/>
    <w:r w:rsidRPr="0048254D">
      <w:rPr>
        <w:rFonts w:ascii="Palatino Linotype" w:hAnsi="Palatino Linotype"/>
        <w:b/>
        <w:sz w:val="20"/>
      </w:rPr>
      <w:t>Ishlah</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Jurnal</w:t>
    </w:r>
    <w:proofErr w:type="spellEnd"/>
    <w:r w:rsidRPr="0048254D">
      <w:rPr>
        <w:rFonts w:ascii="Palatino Linotype" w:hAnsi="Palatino Linotype"/>
        <w:b/>
        <w:sz w:val="20"/>
      </w:rPr>
      <w:t xml:space="preserve"> </w:t>
    </w:r>
    <w:proofErr w:type="spellStart"/>
    <w:r w:rsidRPr="0048254D">
      <w:rPr>
        <w:rFonts w:ascii="Palatino Linotype" w:hAnsi="Palatino Linotype"/>
        <w:b/>
        <w:sz w:val="20"/>
      </w:rPr>
      <w:t>Pendidikan</w:t>
    </w:r>
    <w:proofErr w:type="spellEnd"/>
  </w:p>
  <w:p w:rsidR="001C18FA" w:rsidRPr="0048254D" w:rsidRDefault="001C18FA" w:rsidP="0048254D">
    <w:pPr>
      <w:tabs>
        <w:tab w:val="left" w:pos="3675"/>
      </w:tabs>
      <w:spacing w:after="0" w:line="240" w:lineRule="auto"/>
      <w:ind w:right="45"/>
      <w:rPr>
        <w:rFonts w:ascii="Palatino Linotype" w:eastAsia="Times New Roman" w:hAnsi="Palatino Linotype" w:cs="Times New Roman"/>
        <w:sz w:val="18"/>
        <w:szCs w:val="18"/>
        <w:lang w:val="en-US"/>
      </w:rPr>
    </w:pPr>
    <w:r w:rsidRPr="0048254D">
      <w:rPr>
        <w:rFonts w:ascii="Palatino Linotype" w:eastAsia="Times New Roman" w:hAnsi="Palatino Linotype" w:cs="Times New Roman"/>
        <w:sz w:val="18"/>
        <w:szCs w:val="18"/>
        <w:lang w:val="en-US"/>
      </w:rPr>
      <w:t xml:space="preserve">Vol.14, 1 (April, 2022), pp. </w:t>
    </w:r>
    <w:r w:rsidR="001914CF">
      <w:rPr>
        <w:rFonts w:ascii="Palatino Linotype" w:eastAsia="Times New Roman" w:hAnsi="Palatino Linotype" w:cs="Times New Roman"/>
        <w:sz w:val="18"/>
        <w:szCs w:val="18"/>
        <w:lang w:val="en-US"/>
      </w:rPr>
      <w:t>61-70</w:t>
    </w:r>
  </w:p>
  <w:p w:rsidR="001C18FA" w:rsidRPr="0048254D" w:rsidRDefault="001C18FA" w:rsidP="0048254D">
    <w:pPr>
      <w:tabs>
        <w:tab w:val="left" w:pos="7938"/>
        <w:tab w:val="right" w:pos="8789"/>
      </w:tabs>
      <w:spacing w:after="0" w:line="240" w:lineRule="auto"/>
      <w:rPr>
        <w:rFonts w:ascii="Times New Roman" w:eastAsia="Times New Roman" w:hAnsi="Times New Roman" w:cs="Times New Roman"/>
        <w:sz w:val="20"/>
        <w:szCs w:val="20"/>
        <w:lang w:val="en-US"/>
      </w:rPr>
    </w:pPr>
    <w:r w:rsidRPr="0048254D">
      <w:rPr>
        <w:rFonts w:ascii="Palatino Linotype" w:eastAsia="Times New Roman" w:hAnsi="Palatino Linotype" w:cs="Times New Roman"/>
        <w:sz w:val="18"/>
        <w:szCs w:val="18"/>
        <w:lang w:val="en-US"/>
      </w:rPr>
      <w:t>ISSN: 2087-9490 EISSN: 2597-940X, DOI: 10.35445/alishlah.v14i1.</w:t>
    </w:r>
    <w:bookmarkEnd w:id="2"/>
    <w:r w:rsidRPr="0048254D">
      <w:rPr>
        <w:rFonts w:ascii="Times New Roman" w:eastAsia="Times New Roman" w:hAnsi="Times New Roman" w:cs="Times New Roman"/>
        <w:noProof/>
        <w:sz w:val="20"/>
        <w:szCs w:val="20"/>
        <w:lang w:val="id-ID" w:eastAsia="id-ID"/>
      </w:rPr>
      <mc:AlternateContent>
        <mc:Choice Requires="wps">
          <w:drawing>
            <wp:anchor distT="0" distB="0" distL="114300" distR="114300" simplePos="0" relativeHeight="251661312" behindDoc="0" locked="0" layoutInCell="1" allowOverlap="1" wp14:anchorId="20110E09" wp14:editId="49542A2A">
              <wp:simplePos x="0" y="0"/>
              <wp:positionH relativeFrom="column">
                <wp:posOffset>-19050</wp:posOffset>
              </wp:positionH>
              <wp:positionV relativeFrom="paragraph">
                <wp:posOffset>180975</wp:posOffset>
              </wp:positionV>
              <wp:extent cx="5616000" cy="0"/>
              <wp:effectExtent l="0" t="0" r="0" b="0"/>
              <wp:wrapNone/>
              <wp:docPr id="1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6A30426"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"/>
          </w:pict>
        </mc:Fallback>
      </mc:AlternateContent>
    </w:r>
    <w:r w:rsidR="009D09F2">
      <w:rPr>
        <w:rFonts w:ascii="Palatino Linotype" w:eastAsia="Times New Roman" w:hAnsi="Palatino Linotype" w:cs="Times New Roman"/>
        <w:sz w:val="18"/>
        <w:szCs w:val="18"/>
        <w:lang w:val="en-US"/>
      </w:rPr>
      <w:t>9</w:t>
    </w:r>
    <w:r w:rsidR="00FA43FF">
      <w:rPr>
        <w:rFonts w:ascii="Palatino Linotype" w:eastAsia="Times New Roman" w:hAnsi="Palatino Linotype" w:cs="Times New Roman"/>
        <w:sz w:val="18"/>
        <w:szCs w:val="18"/>
        <w:lang w:val="en-US"/>
      </w:rPr>
      <w:t>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D52E7"/>
    <w:multiLevelType w:val="hybridMultilevel"/>
    <w:tmpl w:val="4DE6D09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7EC0F97"/>
    <w:multiLevelType w:val="multilevel"/>
    <w:tmpl w:val="209648C4"/>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nsid w:val="0CCF0137"/>
    <w:multiLevelType w:val="hybridMultilevel"/>
    <w:tmpl w:val="DF72BDB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B86239"/>
    <w:multiLevelType w:val="hybridMultilevel"/>
    <w:tmpl w:val="05865310"/>
    <w:lvl w:ilvl="0" w:tplc="2C1ECCF4">
      <w:start w:val="1"/>
      <w:numFmt w:val="decimal"/>
      <w:lvlText w:val="3. %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3694B6F"/>
    <w:multiLevelType w:val="hybridMultilevel"/>
    <w:tmpl w:val="2DFED09E"/>
    <w:lvl w:ilvl="0" w:tplc="2C1ECCF4">
      <w:start w:val="1"/>
      <w:numFmt w:val="decimal"/>
      <w:lvlText w:val="3. %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5">
    <w:nsid w:val="19B153B8"/>
    <w:multiLevelType w:val="hybridMultilevel"/>
    <w:tmpl w:val="48B810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09648C4"/>
    <w:multiLevelType w:val="multilevel"/>
    <w:tmpl w:val="666235E8"/>
    <w:lvl w:ilvl="0">
      <w:start w:val="1"/>
      <w:numFmt w:val="lowerLetter"/>
      <w:lvlText w:val="%1."/>
      <w:lvlJc w:val="left"/>
      <w:pPr>
        <w:ind w:left="786" w:hanging="360"/>
      </w:pPr>
      <w:rPr>
        <w:rFonts w:hint="default"/>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upperLetter"/>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7">
    <w:nsid w:val="23C73681"/>
    <w:multiLevelType w:val="multilevel"/>
    <w:tmpl w:val="18BE714A"/>
    <w:lvl w:ilvl="0">
      <w:start w:val="1"/>
      <w:numFmt w:val="decimal"/>
      <w:pStyle w:val="Alishlah21heading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250A245F"/>
    <w:multiLevelType w:val="hybridMultilevel"/>
    <w:tmpl w:val="29E20A30"/>
    <w:lvl w:ilvl="0" w:tplc="1AF444CE">
      <w:start w:val="1"/>
      <w:numFmt w:val="decimal"/>
      <w:lvlText w:val="%1."/>
      <w:lvlJc w:val="left"/>
      <w:pPr>
        <w:ind w:left="420" w:hanging="4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252B2D44"/>
    <w:multiLevelType w:val="hybridMultilevel"/>
    <w:tmpl w:val="E8AA3DE4"/>
    <w:lvl w:ilvl="0" w:tplc="4342A5AA">
      <w:start w:val="1"/>
      <w:numFmt w:val="lowerLetter"/>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0">
    <w:nsid w:val="2805051C"/>
    <w:multiLevelType w:val="hybridMultilevel"/>
    <w:tmpl w:val="D6480D34"/>
    <w:lvl w:ilvl="0" w:tplc="CDCEE7DA">
      <w:start w:val="1"/>
      <w:numFmt w:val="decimal"/>
      <w:pStyle w:val="Alishlah37itemize"/>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11">
    <w:nsid w:val="369A6535"/>
    <w:multiLevelType w:val="hybridMultilevel"/>
    <w:tmpl w:val="3CB68362"/>
    <w:lvl w:ilvl="0" w:tplc="B2367048">
      <w:start w:val="1"/>
      <w:numFmt w:val="bullet"/>
      <w:pStyle w:val="Alishlah38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12">
    <w:nsid w:val="3BC36D1C"/>
    <w:multiLevelType w:val="hybridMultilevel"/>
    <w:tmpl w:val="0564084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9A035D2"/>
    <w:multiLevelType w:val="hybridMultilevel"/>
    <w:tmpl w:val="3506723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4F401159"/>
    <w:multiLevelType w:val="hybridMultilevel"/>
    <w:tmpl w:val="EA683022"/>
    <w:lvl w:ilvl="0" w:tplc="E1B2F476">
      <w:start w:val="1"/>
      <w:numFmt w:val="lowerLetter"/>
      <w:lvlText w:val="%1."/>
      <w:lvlJc w:val="left"/>
      <w:pPr>
        <w:ind w:left="2280" w:hanging="360"/>
      </w:pPr>
      <w:rPr>
        <w:rFonts w:cs="Times New Roman" w:hint="default"/>
      </w:rPr>
    </w:lvl>
    <w:lvl w:ilvl="1" w:tplc="04090019" w:tentative="1">
      <w:start w:val="1"/>
      <w:numFmt w:val="lowerLetter"/>
      <w:lvlText w:val="%2."/>
      <w:lvlJc w:val="left"/>
      <w:pPr>
        <w:ind w:left="3000" w:hanging="360"/>
      </w:pPr>
      <w:rPr>
        <w:rFonts w:cs="Times New Roman"/>
      </w:rPr>
    </w:lvl>
    <w:lvl w:ilvl="2" w:tplc="0409001B" w:tentative="1">
      <w:start w:val="1"/>
      <w:numFmt w:val="lowerRoman"/>
      <w:lvlText w:val="%3."/>
      <w:lvlJc w:val="right"/>
      <w:pPr>
        <w:ind w:left="3720" w:hanging="180"/>
      </w:pPr>
      <w:rPr>
        <w:rFonts w:cs="Times New Roman"/>
      </w:rPr>
    </w:lvl>
    <w:lvl w:ilvl="3" w:tplc="0409000F" w:tentative="1">
      <w:start w:val="1"/>
      <w:numFmt w:val="decimal"/>
      <w:lvlText w:val="%4."/>
      <w:lvlJc w:val="left"/>
      <w:pPr>
        <w:ind w:left="4440" w:hanging="360"/>
      </w:pPr>
      <w:rPr>
        <w:rFonts w:cs="Times New Roman"/>
      </w:rPr>
    </w:lvl>
    <w:lvl w:ilvl="4" w:tplc="04090019" w:tentative="1">
      <w:start w:val="1"/>
      <w:numFmt w:val="lowerLetter"/>
      <w:lvlText w:val="%5."/>
      <w:lvlJc w:val="left"/>
      <w:pPr>
        <w:ind w:left="5160" w:hanging="360"/>
      </w:pPr>
      <w:rPr>
        <w:rFonts w:cs="Times New Roman"/>
      </w:rPr>
    </w:lvl>
    <w:lvl w:ilvl="5" w:tplc="0409001B" w:tentative="1">
      <w:start w:val="1"/>
      <w:numFmt w:val="lowerRoman"/>
      <w:lvlText w:val="%6."/>
      <w:lvlJc w:val="right"/>
      <w:pPr>
        <w:ind w:left="5880" w:hanging="180"/>
      </w:pPr>
      <w:rPr>
        <w:rFonts w:cs="Times New Roman"/>
      </w:rPr>
    </w:lvl>
    <w:lvl w:ilvl="6" w:tplc="0409000F" w:tentative="1">
      <w:start w:val="1"/>
      <w:numFmt w:val="decimal"/>
      <w:lvlText w:val="%7."/>
      <w:lvlJc w:val="left"/>
      <w:pPr>
        <w:ind w:left="6600" w:hanging="360"/>
      </w:pPr>
      <w:rPr>
        <w:rFonts w:cs="Times New Roman"/>
      </w:rPr>
    </w:lvl>
    <w:lvl w:ilvl="7" w:tplc="04090019" w:tentative="1">
      <w:start w:val="1"/>
      <w:numFmt w:val="lowerLetter"/>
      <w:lvlText w:val="%8."/>
      <w:lvlJc w:val="left"/>
      <w:pPr>
        <w:ind w:left="7320" w:hanging="360"/>
      </w:pPr>
      <w:rPr>
        <w:rFonts w:cs="Times New Roman"/>
      </w:rPr>
    </w:lvl>
    <w:lvl w:ilvl="8" w:tplc="0409001B" w:tentative="1">
      <w:start w:val="1"/>
      <w:numFmt w:val="lowerRoman"/>
      <w:lvlText w:val="%9."/>
      <w:lvlJc w:val="right"/>
      <w:pPr>
        <w:ind w:left="8040" w:hanging="180"/>
      </w:pPr>
      <w:rPr>
        <w:rFonts w:cs="Times New Roman"/>
      </w:rPr>
    </w:lvl>
  </w:abstractNum>
  <w:abstractNum w:abstractNumId="15">
    <w:nsid w:val="5CB3107E"/>
    <w:multiLevelType w:val="hybridMultilevel"/>
    <w:tmpl w:val="C4C0A5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3B49BE"/>
    <w:multiLevelType w:val="hybridMultilevel"/>
    <w:tmpl w:val="3036CE82"/>
    <w:lvl w:ilvl="0" w:tplc="93FCD3C2">
      <w:start w:val="202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61AF52D5"/>
    <w:multiLevelType w:val="hybridMultilevel"/>
    <w:tmpl w:val="2320C8F2"/>
    <w:lvl w:ilvl="0" w:tplc="0DE68BF4">
      <w:start w:val="1"/>
      <w:numFmt w:val="lowerLetter"/>
      <w:lvlText w:val="%1."/>
      <w:lvlJc w:val="left"/>
      <w:pPr>
        <w:ind w:left="1713" w:hanging="360"/>
      </w:pPr>
      <w:rPr>
        <w:rFonts w:cs="Times New Roman" w:hint="default"/>
      </w:rPr>
    </w:lvl>
    <w:lvl w:ilvl="1" w:tplc="04210019">
      <w:start w:val="1"/>
      <w:numFmt w:val="lowerLetter"/>
      <w:lvlText w:val="%2."/>
      <w:lvlJc w:val="left"/>
      <w:pPr>
        <w:ind w:left="2433" w:hanging="360"/>
      </w:pPr>
      <w:rPr>
        <w:rFonts w:cs="Times New Roman"/>
      </w:rPr>
    </w:lvl>
    <w:lvl w:ilvl="2" w:tplc="6CF459E0">
      <w:start w:val="1"/>
      <w:numFmt w:val="decimal"/>
      <w:lvlText w:val="%3."/>
      <w:lvlJc w:val="left"/>
      <w:pPr>
        <w:ind w:left="3333" w:hanging="360"/>
      </w:pPr>
      <w:rPr>
        <w:rFonts w:cs="Times New Roman" w:hint="default"/>
      </w:rPr>
    </w:lvl>
    <w:lvl w:ilvl="3" w:tplc="0421000F" w:tentative="1">
      <w:start w:val="1"/>
      <w:numFmt w:val="decimal"/>
      <w:lvlText w:val="%4."/>
      <w:lvlJc w:val="left"/>
      <w:pPr>
        <w:ind w:left="3873" w:hanging="360"/>
      </w:pPr>
      <w:rPr>
        <w:rFonts w:cs="Times New Roman"/>
      </w:rPr>
    </w:lvl>
    <w:lvl w:ilvl="4" w:tplc="04210019" w:tentative="1">
      <w:start w:val="1"/>
      <w:numFmt w:val="lowerLetter"/>
      <w:lvlText w:val="%5."/>
      <w:lvlJc w:val="left"/>
      <w:pPr>
        <w:ind w:left="4593" w:hanging="360"/>
      </w:pPr>
      <w:rPr>
        <w:rFonts w:cs="Times New Roman"/>
      </w:rPr>
    </w:lvl>
    <w:lvl w:ilvl="5" w:tplc="0421001B" w:tentative="1">
      <w:start w:val="1"/>
      <w:numFmt w:val="lowerRoman"/>
      <w:lvlText w:val="%6."/>
      <w:lvlJc w:val="right"/>
      <w:pPr>
        <w:ind w:left="5313" w:hanging="180"/>
      </w:pPr>
      <w:rPr>
        <w:rFonts w:cs="Times New Roman"/>
      </w:rPr>
    </w:lvl>
    <w:lvl w:ilvl="6" w:tplc="0421000F" w:tentative="1">
      <w:start w:val="1"/>
      <w:numFmt w:val="decimal"/>
      <w:lvlText w:val="%7."/>
      <w:lvlJc w:val="left"/>
      <w:pPr>
        <w:ind w:left="6033" w:hanging="360"/>
      </w:pPr>
      <w:rPr>
        <w:rFonts w:cs="Times New Roman"/>
      </w:rPr>
    </w:lvl>
    <w:lvl w:ilvl="7" w:tplc="04210019" w:tentative="1">
      <w:start w:val="1"/>
      <w:numFmt w:val="lowerLetter"/>
      <w:lvlText w:val="%8."/>
      <w:lvlJc w:val="left"/>
      <w:pPr>
        <w:ind w:left="6753" w:hanging="360"/>
      </w:pPr>
      <w:rPr>
        <w:rFonts w:cs="Times New Roman"/>
      </w:rPr>
    </w:lvl>
    <w:lvl w:ilvl="8" w:tplc="0421001B" w:tentative="1">
      <w:start w:val="1"/>
      <w:numFmt w:val="lowerRoman"/>
      <w:lvlText w:val="%9."/>
      <w:lvlJc w:val="right"/>
      <w:pPr>
        <w:ind w:left="7473" w:hanging="180"/>
      </w:pPr>
      <w:rPr>
        <w:rFonts w:cs="Times New Roman"/>
      </w:rPr>
    </w:lvl>
  </w:abstractNum>
  <w:abstractNum w:abstractNumId="18">
    <w:nsid w:val="64B37DF9"/>
    <w:multiLevelType w:val="hybridMultilevel"/>
    <w:tmpl w:val="A9DE2BC8"/>
    <w:lvl w:ilvl="0" w:tplc="0409000F">
      <w:start w:val="1"/>
      <w:numFmt w:val="decimal"/>
      <w:lvlText w:val="%1."/>
      <w:lvlJc w:val="left"/>
      <w:pPr>
        <w:ind w:left="785" w:hanging="360"/>
      </w:pPr>
      <w:rPr>
        <w:rFonts w:hint="default"/>
      </w:rPr>
    </w:lvl>
    <w:lvl w:ilvl="1" w:tplc="38090019" w:tentative="1">
      <w:start w:val="1"/>
      <w:numFmt w:val="lowerLetter"/>
      <w:lvlText w:val="%2."/>
      <w:lvlJc w:val="left"/>
      <w:pPr>
        <w:ind w:left="1505" w:hanging="360"/>
      </w:pPr>
    </w:lvl>
    <w:lvl w:ilvl="2" w:tplc="3809001B" w:tentative="1">
      <w:start w:val="1"/>
      <w:numFmt w:val="lowerRoman"/>
      <w:lvlText w:val="%3."/>
      <w:lvlJc w:val="right"/>
      <w:pPr>
        <w:ind w:left="2225" w:hanging="180"/>
      </w:pPr>
    </w:lvl>
    <w:lvl w:ilvl="3" w:tplc="3809000F" w:tentative="1">
      <w:start w:val="1"/>
      <w:numFmt w:val="decimal"/>
      <w:lvlText w:val="%4."/>
      <w:lvlJc w:val="left"/>
      <w:pPr>
        <w:ind w:left="2945" w:hanging="360"/>
      </w:pPr>
    </w:lvl>
    <w:lvl w:ilvl="4" w:tplc="38090019" w:tentative="1">
      <w:start w:val="1"/>
      <w:numFmt w:val="lowerLetter"/>
      <w:lvlText w:val="%5."/>
      <w:lvlJc w:val="left"/>
      <w:pPr>
        <w:ind w:left="3665" w:hanging="360"/>
      </w:pPr>
    </w:lvl>
    <w:lvl w:ilvl="5" w:tplc="3809001B" w:tentative="1">
      <w:start w:val="1"/>
      <w:numFmt w:val="lowerRoman"/>
      <w:lvlText w:val="%6."/>
      <w:lvlJc w:val="right"/>
      <w:pPr>
        <w:ind w:left="4385" w:hanging="180"/>
      </w:pPr>
    </w:lvl>
    <w:lvl w:ilvl="6" w:tplc="3809000F" w:tentative="1">
      <w:start w:val="1"/>
      <w:numFmt w:val="decimal"/>
      <w:lvlText w:val="%7."/>
      <w:lvlJc w:val="left"/>
      <w:pPr>
        <w:ind w:left="5105" w:hanging="360"/>
      </w:pPr>
    </w:lvl>
    <w:lvl w:ilvl="7" w:tplc="38090019" w:tentative="1">
      <w:start w:val="1"/>
      <w:numFmt w:val="lowerLetter"/>
      <w:lvlText w:val="%8."/>
      <w:lvlJc w:val="left"/>
      <w:pPr>
        <w:ind w:left="5825" w:hanging="360"/>
      </w:pPr>
    </w:lvl>
    <w:lvl w:ilvl="8" w:tplc="3809001B" w:tentative="1">
      <w:start w:val="1"/>
      <w:numFmt w:val="lowerRoman"/>
      <w:lvlText w:val="%9."/>
      <w:lvlJc w:val="right"/>
      <w:pPr>
        <w:ind w:left="6545" w:hanging="180"/>
      </w:pPr>
    </w:lvl>
  </w:abstractNum>
  <w:abstractNum w:abstractNumId="19">
    <w:nsid w:val="72B25978"/>
    <w:multiLevelType w:val="hybridMultilevel"/>
    <w:tmpl w:val="498011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BA66CA"/>
    <w:multiLevelType w:val="hybridMultilevel"/>
    <w:tmpl w:val="2C74AE1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11"/>
  </w:num>
  <w:num w:numId="3">
    <w:abstractNumId w:val="7"/>
  </w:num>
  <w:num w:numId="4">
    <w:abstractNumId w:val="6"/>
  </w:num>
  <w:num w:numId="5">
    <w:abstractNumId w:val="15"/>
  </w:num>
  <w:num w:numId="6">
    <w:abstractNumId w:val="19"/>
  </w:num>
  <w:num w:numId="7">
    <w:abstractNumId w:val="1"/>
  </w:num>
  <w:num w:numId="8">
    <w:abstractNumId w:val="18"/>
  </w:num>
  <w:num w:numId="9">
    <w:abstractNumId w:val="9"/>
  </w:num>
  <w:num w:numId="10">
    <w:abstractNumId w:val="16"/>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
  </w:num>
  <w:num w:numId="14">
    <w:abstractNumId w:val="12"/>
  </w:num>
  <w:num w:numId="15">
    <w:abstractNumId w:val="13"/>
  </w:num>
  <w:num w:numId="16">
    <w:abstractNumId w:val="0"/>
  </w:num>
  <w:num w:numId="17">
    <w:abstractNumId w:val="5"/>
  </w:num>
  <w:num w:numId="18">
    <w:abstractNumId w:val="8"/>
  </w:num>
  <w:num w:numId="19">
    <w:abstractNumId w:val="4"/>
  </w:num>
  <w:num w:numId="20">
    <w:abstractNumId w:val="3"/>
  </w:num>
  <w:num w:numId="21">
    <w:abstractNumId w:val="17"/>
  </w:num>
  <w:num w:numId="22">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hideSpelling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S0MLQ0MDMwNDU1MTdW0lEKTi0uzszPAykwtqwFALZdHHotAAAA"/>
  </w:docVars>
  <w:rsids>
    <w:rsidRoot w:val="00864AA5"/>
    <w:rsid w:val="00002C98"/>
    <w:rsid w:val="000061CE"/>
    <w:rsid w:val="00006C24"/>
    <w:rsid w:val="00030C60"/>
    <w:rsid w:val="00031DD5"/>
    <w:rsid w:val="000333AC"/>
    <w:rsid w:val="000355EA"/>
    <w:rsid w:val="00035C67"/>
    <w:rsid w:val="00056E9C"/>
    <w:rsid w:val="00057192"/>
    <w:rsid w:val="000652CF"/>
    <w:rsid w:val="00065F3E"/>
    <w:rsid w:val="000735BB"/>
    <w:rsid w:val="00075197"/>
    <w:rsid w:val="000831BD"/>
    <w:rsid w:val="000A099D"/>
    <w:rsid w:val="000A13A3"/>
    <w:rsid w:val="000A36F0"/>
    <w:rsid w:val="000A53D0"/>
    <w:rsid w:val="000D5EE8"/>
    <w:rsid w:val="000E2588"/>
    <w:rsid w:val="000E2C60"/>
    <w:rsid w:val="000E7A05"/>
    <w:rsid w:val="000F031E"/>
    <w:rsid w:val="000F1812"/>
    <w:rsid w:val="000F66B9"/>
    <w:rsid w:val="00114306"/>
    <w:rsid w:val="001358C8"/>
    <w:rsid w:val="00143989"/>
    <w:rsid w:val="00145B39"/>
    <w:rsid w:val="00145F3A"/>
    <w:rsid w:val="00147524"/>
    <w:rsid w:val="00150D72"/>
    <w:rsid w:val="00151740"/>
    <w:rsid w:val="001603B5"/>
    <w:rsid w:val="00162537"/>
    <w:rsid w:val="00170A33"/>
    <w:rsid w:val="00175AF2"/>
    <w:rsid w:val="00176B44"/>
    <w:rsid w:val="001779F4"/>
    <w:rsid w:val="00182EA2"/>
    <w:rsid w:val="001914CF"/>
    <w:rsid w:val="001A4292"/>
    <w:rsid w:val="001A581B"/>
    <w:rsid w:val="001C1084"/>
    <w:rsid w:val="001C18FA"/>
    <w:rsid w:val="001C2666"/>
    <w:rsid w:val="001C30E8"/>
    <w:rsid w:val="001C7B8C"/>
    <w:rsid w:val="001D5A3A"/>
    <w:rsid w:val="001E42C1"/>
    <w:rsid w:val="001F4625"/>
    <w:rsid w:val="002001C5"/>
    <w:rsid w:val="00202D95"/>
    <w:rsid w:val="0022427B"/>
    <w:rsid w:val="002263FF"/>
    <w:rsid w:val="00226E30"/>
    <w:rsid w:val="0023514C"/>
    <w:rsid w:val="00245BDA"/>
    <w:rsid w:val="002507FD"/>
    <w:rsid w:val="002663A1"/>
    <w:rsid w:val="00270B5A"/>
    <w:rsid w:val="00287854"/>
    <w:rsid w:val="00290481"/>
    <w:rsid w:val="002A02C2"/>
    <w:rsid w:val="002A2BCB"/>
    <w:rsid w:val="002A7ABC"/>
    <w:rsid w:val="002B31FD"/>
    <w:rsid w:val="002B59BA"/>
    <w:rsid w:val="002B7B75"/>
    <w:rsid w:val="002C2693"/>
    <w:rsid w:val="002C57D4"/>
    <w:rsid w:val="00302247"/>
    <w:rsid w:val="003037AA"/>
    <w:rsid w:val="0030542F"/>
    <w:rsid w:val="00307DF5"/>
    <w:rsid w:val="00312FBF"/>
    <w:rsid w:val="00322DF6"/>
    <w:rsid w:val="0032467B"/>
    <w:rsid w:val="00325B99"/>
    <w:rsid w:val="00330DE2"/>
    <w:rsid w:val="00332A14"/>
    <w:rsid w:val="0033459B"/>
    <w:rsid w:val="00340B1D"/>
    <w:rsid w:val="00340D1C"/>
    <w:rsid w:val="0034106E"/>
    <w:rsid w:val="0034182D"/>
    <w:rsid w:val="00351943"/>
    <w:rsid w:val="003538FA"/>
    <w:rsid w:val="00360762"/>
    <w:rsid w:val="00366DA9"/>
    <w:rsid w:val="003670E2"/>
    <w:rsid w:val="00367C25"/>
    <w:rsid w:val="00376360"/>
    <w:rsid w:val="00376B69"/>
    <w:rsid w:val="003807D8"/>
    <w:rsid w:val="003827AC"/>
    <w:rsid w:val="00392773"/>
    <w:rsid w:val="003A2903"/>
    <w:rsid w:val="003C28FD"/>
    <w:rsid w:val="003C3B3B"/>
    <w:rsid w:val="003D061C"/>
    <w:rsid w:val="003E0E21"/>
    <w:rsid w:val="003E5BB6"/>
    <w:rsid w:val="003F3A9E"/>
    <w:rsid w:val="00414643"/>
    <w:rsid w:val="004258A8"/>
    <w:rsid w:val="00432323"/>
    <w:rsid w:val="004333C2"/>
    <w:rsid w:val="00434F97"/>
    <w:rsid w:val="00435996"/>
    <w:rsid w:val="00444B72"/>
    <w:rsid w:val="004521BE"/>
    <w:rsid w:val="00453024"/>
    <w:rsid w:val="00457015"/>
    <w:rsid w:val="00461028"/>
    <w:rsid w:val="00463CB1"/>
    <w:rsid w:val="004642B9"/>
    <w:rsid w:val="004763B3"/>
    <w:rsid w:val="0048254D"/>
    <w:rsid w:val="0049194F"/>
    <w:rsid w:val="00491C65"/>
    <w:rsid w:val="004A39B9"/>
    <w:rsid w:val="004A4086"/>
    <w:rsid w:val="004B1465"/>
    <w:rsid w:val="004C2768"/>
    <w:rsid w:val="004C2BBB"/>
    <w:rsid w:val="004C307C"/>
    <w:rsid w:val="004C67A3"/>
    <w:rsid w:val="004C700A"/>
    <w:rsid w:val="004D00C2"/>
    <w:rsid w:val="004D0C98"/>
    <w:rsid w:val="004F29DF"/>
    <w:rsid w:val="004F31A6"/>
    <w:rsid w:val="004F5002"/>
    <w:rsid w:val="004F6BCE"/>
    <w:rsid w:val="005041B5"/>
    <w:rsid w:val="0050557B"/>
    <w:rsid w:val="005145F9"/>
    <w:rsid w:val="0052315F"/>
    <w:rsid w:val="005254B0"/>
    <w:rsid w:val="00526694"/>
    <w:rsid w:val="005340DA"/>
    <w:rsid w:val="0055125A"/>
    <w:rsid w:val="0055535C"/>
    <w:rsid w:val="00561289"/>
    <w:rsid w:val="0056456A"/>
    <w:rsid w:val="00566877"/>
    <w:rsid w:val="005710E6"/>
    <w:rsid w:val="00575D4A"/>
    <w:rsid w:val="005807EE"/>
    <w:rsid w:val="005909CA"/>
    <w:rsid w:val="00590ECF"/>
    <w:rsid w:val="005A0E25"/>
    <w:rsid w:val="005A317A"/>
    <w:rsid w:val="005A7A9C"/>
    <w:rsid w:val="005B0D7F"/>
    <w:rsid w:val="005B4643"/>
    <w:rsid w:val="005B5AEC"/>
    <w:rsid w:val="005C4902"/>
    <w:rsid w:val="005C6AF2"/>
    <w:rsid w:val="005C7EC7"/>
    <w:rsid w:val="005D00BE"/>
    <w:rsid w:val="005D18A2"/>
    <w:rsid w:val="005E4272"/>
    <w:rsid w:val="005F392A"/>
    <w:rsid w:val="006027C1"/>
    <w:rsid w:val="0061136D"/>
    <w:rsid w:val="006148B0"/>
    <w:rsid w:val="00616E31"/>
    <w:rsid w:val="006170F5"/>
    <w:rsid w:val="00617741"/>
    <w:rsid w:val="00621881"/>
    <w:rsid w:val="00626D7A"/>
    <w:rsid w:val="00630559"/>
    <w:rsid w:val="006350CC"/>
    <w:rsid w:val="006405DC"/>
    <w:rsid w:val="00642A67"/>
    <w:rsid w:val="0064797F"/>
    <w:rsid w:val="00655540"/>
    <w:rsid w:val="00661463"/>
    <w:rsid w:val="006659EC"/>
    <w:rsid w:val="00674F13"/>
    <w:rsid w:val="00675603"/>
    <w:rsid w:val="006802BF"/>
    <w:rsid w:val="00682CB8"/>
    <w:rsid w:val="00684266"/>
    <w:rsid w:val="00686344"/>
    <w:rsid w:val="006875E7"/>
    <w:rsid w:val="00690C1D"/>
    <w:rsid w:val="0069239F"/>
    <w:rsid w:val="006936AD"/>
    <w:rsid w:val="006A6719"/>
    <w:rsid w:val="006B3B48"/>
    <w:rsid w:val="006B5DB7"/>
    <w:rsid w:val="006C79FB"/>
    <w:rsid w:val="006D0B77"/>
    <w:rsid w:val="006E6A08"/>
    <w:rsid w:val="006E711A"/>
    <w:rsid w:val="006E7570"/>
    <w:rsid w:val="006F160B"/>
    <w:rsid w:val="00701A0F"/>
    <w:rsid w:val="0070723C"/>
    <w:rsid w:val="0071335B"/>
    <w:rsid w:val="00716FCB"/>
    <w:rsid w:val="00717FE7"/>
    <w:rsid w:val="00721B39"/>
    <w:rsid w:val="00723972"/>
    <w:rsid w:val="00727D5A"/>
    <w:rsid w:val="0073613A"/>
    <w:rsid w:val="0074579B"/>
    <w:rsid w:val="00750180"/>
    <w:rsid w:val="007503F0"/>
    <w:rsid w:val="00751F6C"/>
    <w:rsid w:val="007549C7"/>
    <w:rsid w:val="00763D48"/>
    <w:rsid w:val="007706D1"/>
    <w:rsid w:val="00776DFE"/>
    <w:rsid w:val="00784B9B"/>
    <w:rsid w:val="00787398"/>
    <w:rsid w:val="007917D5"/>
    <w:rsid w:val="007A2C38"/>
    <w:rsid w:val="007B2B7A"/>
    <w:rsid w:val="007B716C"/>
    <w:rsid w:val="007E0F04"/>
    <w:rsid w:val="007E5CEF"/>
    <w:rsid w:val="007E6AA6"/>
    <w:rsid w:val="007E6E1C"/>
    <w:rsid w:val="007F046D"/>
    <w:rsid w:val="007F0542"/>
    <w:rsid w:val="007F0C6A"/>
    <w:rsid w:val="007F2733"/>
    <w:rsid w:val="00802C6D"/>
    <w:rsid w:val="008036D9"/>
    <w:rsid w:val="008175E3"/>
    <w:rsid w:val="00833A5C"/>
    <w:rsid w:val="008477FA"/>
    <w:rsid w:val="00863036"/>
    <w:rsid w:val="00864AA5"/>
    <w:rsid w:val="00873823"/>
    <w:rsid w:val="00874DBD"/>
    <w:rsid w:val="00877003"/>
    <w:rsid w:val="00883EAA"/>
    <w:rsid w:val="008841DF"/>
    <w:rsid w:val="008858AA"/>
    <w:rsid w:val="00887B61"/>
    <w:rsid w:val="0089730B"/>
    <w:rsid w:val="008D001E"/>
    <w:rsid w:val="008D0E8E"/>
    <w:rsid w:val="008D272B"/>
    <w:rsid w:val="008D6030"/>
    <w:rsid w:val="008E27C5"/>
    <w:rsid w:val="008E64A2"/>
    <w:rsid w:val="008F618A"/>
    <w:rsid w:val="00917C32"/>
    <w:rsid w:val="00921BF0"/>
    <w:rsid w:val="00922701"/>
    <w:rsid w:val="00926A4F"/>
    <w:rsid w:val="0093232C"/>
    <w:rsid w:val="00935589"/>
    <w:rsid w:val="0093774D"/>
    <w:rsid w:val="0093781E"/>
    <w:rsid w:val="00937CA7"/>
    <w:rsid w:val="00941210"/>
    <w:rsid w:val="009466DD"/>
    <w:rsid w:val="00961479"/>
    <w:rsid w:val="00961E09"/>
    <w:rsid w:val="00961F83"/>
    <w:rsid w:val="009636A4"/>
    <w:rsid w:val="00964447"/>
    <w:rsid w:val="00966B3D"/>
    <w:rsid w:val="00967477"/>
    <w:rsid w:val="00971961"/>
    <w:rsid w:val="0098303C"/>
    <w:rsid w:val="00984D8C"/>
    <w:rsid w:val="009948CB"/>
    <w:rsid w:val="009B07D9"/>
    <w:rsid w:val="009C0B08"/>
    <w:rsid w:val="009C1B55"/>
    <w:rsid w:val="009C2C04"/>
    <w:rsid w:val="009C7544"/>
    <w:rsid w:val="009D09F2"/>
    <w:rsid w:val="009D3532"/>
    <w:rsid w:val="009E52F0"/>
    <w:rsid w:val="009F0C88"/>
    <w:rsid w:val="009F4CD2"/>
    <w:rsid w:val="009F71B3"/>
    <w:rsid w:val="00A00078"/>
    <w:rsid w:val="00A02522"/>
    <w:rsid w:val="00A02BB2"/>
    <w:rsid w:val="00A0480B"/>
    <w:rsid w:val="00A10E86"/>
    <w:rsid w:val="00A234A4"/>
    <w:rsid w:val="00A3403D"/>
    <w:rsid w:val="00A36F58"/>
    <w:rsid w:val="00A414CC"/>
    <w:rsid w:val="00A448B5"/>
    <w:rsid w:val="00A502CC"/>
    <w:rsid w:val="00A50D21"/>
    <w:rsid w:val="00A54BE9"/>
    <w:rsid w:val="00A64DF1"/>
    <w:rsid w:val="00A66748"/>
    <w:rsid w:val="00A75CB1"/>
    <w:rsid w:val="00A80097"/>
    <w:rsid w:val="00A91453"/>
    <w:rsid w:val="00A96285"/>
    <w:rsid w:val="00A9708A"/>
    <w:rsid w:val="00A97F4A"/>
    <w:rsid w:val="00AA1317"/>
    <w:rsid w:val="00AA580B"/>
    <w:rsid w:val="00AB2854"/>
    <w:rsid w:val="00AB4892"/>
    <w:rsid w:val="00AB6B7A"/>
    <w:rsid w:val="00AC16AD"/>
    <w:rsid w:val="00AC475D"/>
    <w:rsid w:val="00AC5858"/>
    <w:rsid w:val="00AC6173"/>
    <w:rsid w:val="00AD26B9"/>
    <w:rsid w:val="00AD7FAB"/>
    <w:rsid w:val="00AE2A82"/>
    <w:rsid w:val="00AE7180"/>
    <w:rsid w:val="00AE7AB2"/>
    <w:rsid w:val="00AF2F8D"/>
    <w:rsid w:val="00AF6218"/>
    <w:rsid w:val="00B00874"/>
    <w:rsid w:val="00B029BB"/>
    <w:rsid w:val="00B03D8F"/>
    <w:rsid w:val="00B04201"/>
    <w:rsid w:val="00B147E8"/>
    <w:rsid w:val="00B1769F"/>
    <w:rsid w:val="00B232F3"/>
    <w:rsid w:val="00B23D62"/>
    <w:rsid w:val="00B30D46"/>
    <w:rsid w:val="00B35AB9"/>
    <w:rsid w:val="00B449B4"/>
    <w:rsid w:val="00B5764F"/>
    <w:rsid w:val="00B67ED6"/>
    <w:rsid w:val="00B7027E"/>
    <w:rsid w:val="00B72F3D"/>
    <w:rsid w:val="00B74337"/>
    <w:rsid w:val="00B7644C"/>
    <w:rsid w:val="00B83ED1"/>
    <w:rsid w:val="00BA14D2"/>
    <w:rsid w:val="00BA707F"/>
    <w:rsid w:val="00BA76EE"/>
    <w:rsid w:val="00BB6E10"/>
    <w:rsid w:val="00BD0A28"/>
    <w:rsid w:val="00BD0ABC"/>
    <w:rsid w:val="00BD4A2D"/>
    <w:rsid w:val="00BE398A"/>
    <w:rsid w:val="00BF0A78"/>
    <w:rsid w:val="00BF1E90"/>
    <w:rsid w:val="00BF21AD"/>
    <w:rsid w:val="00BF2297"/>
    <w:rsid w:val="00BF4139"/>
    <w:rsid w:val="00BF4472"/>
    <w:rsid w:val="00BF6007"/>
    <w:rsid w:val="00C1416D"/>
    <w:rsid w:val="00C16E86"/>
    <w:rsid w:val="00C21EFA"/>
    <w:rsid w:val="00C361A9"/>
    <w:rsid w:val="00C36799"/>
    <w:rsid w:val="00C37B1B"/>
    <w:rsid w:val="00C37BD1"/>
    <w:rsid w:val="00C4224C"/>
    <w:rsid w:val="00C50B3D"/>
    <w:rsid w:val="00C65613"/>
    <w:rsid w:val="00C66ECA"/>
    <w:rsid w:val="00C721BA"/>
    <w:rsid w:val="00C72865"/>
    <w:rsid w:val="00C75850"/>
    <w:rsid w:val="00C8406B"/>
    <w:rsid w:val="00C94847"/>
    <w:rsid w:val="00CA3B3C"/>
    <w:rsid w:val="00CB28E7"/>
    <w:rsid w:val="00CB620D"/>
    <w:rsid w:val="00CC0C2B"/>
    <w:rsid w:val="00CC3DB2"/>
    <w:rsid w:val="00CC7F21"/>
    <w:rsid w:val="00CD3AE9"/>
    <w:rsid w:val="00CE131B"/>
    <w:rsid w:val="00CE242C"/>
    <w:rsid w:val="00CE61D1"/>
    <w:rsid w:val="00CF005A"/>
    <w:rsid w:val="00CF5425"/>
    <w:rsid w:val="00D104AA"/>
    <w:rsid w:val="00D10F64"/>
    <w:rsid w:val="00D13D39"/>
    <w:rsid w:val="00D2296B"/>
    <w:rsid w:val="00D31547"/>
    <w:rsid w:val="00D37209"/>
    <w:rsid w:val="00D4568E"/>
    <w:rsid w:val="00D46B9A"/>
    <w:rsid w:val="00D51A98"/>
    <w:rsid w:val="00D74358"/>
    <w:rsid w:val="00D74EED"/>
    <w:rsid w:val="00D75604"/>
    <w:rsid w:val="00D77FAD"/>
    <w:rsid w:val="00D81206"/>
    <w:rsid w:val="00D90DB0"/>
    <w:rsid w:val="00DA0836"/>
    <w:rsid w:val="00DA1D8C"/>
    <w:rsid w:val="00DA2631"/>
    <w:rsid w:val="00DC519A"/>
    <w:rsid w:val="00DD06EC"/>
    <w:rsid w:val="00DD295B"/>
    <w:rsid w:val="00DE2B7D"/>
    <w:rsid w:val="00DF215F"/>
    <w:rsid w:val="00DF703F"/>
    <w:rsid w:val="00DF7E7D"/>
    <w:rsid w:val="00E00922"/>
    <w:rsid w:val="00E05855"/>
    <w:rsid w:val="00E1438C"/>
    <w:rsid w:val="00E22B8E"/>
    <w:rsid w:val="00E378C0"/>
    <w:rsid w:val="00E45249"/>
    <w:rsid w:val="00E517C5"/>
    <w:rsid w:val="00E56B59"/>
    <w:rsid w:val="00E62754"/>
    <w:rsid w:val="00E645C7"/>
    <w:rsid w:val="00E85AC8"/>
    <w:rsid w:val="00E95AAB"/>
    <w:rsid w:val="00EA7D37"/>
    <w:rsid w:val="00EC747D"/>
    <w:rsid w:val="00ED581B"/>
    <w:rsid w:val="00EE1D66"/>
    <w:rsid w:val="00EE35A7"/>
    <w:rsid w:val="00EF47B8"/>
    <w:rsid w:val="00F03710"/>
    <w:rsid w:val="00F05579"/>
    <w:rsid w:val="00F13EFA"/>
    <w:rsid w:val="00F15294"/>
    <w:rsid w:val="00F30CBA"/>
    <w:rsid w:val="00F30EA6"/>
    <w:rsid w:val="00F36C4F"/>
    <w:rsid w:val="00F377E6"/>
    <w:rsid w:val="00F4080B"/>
    <w:rsid w:val="00F40982"/>
    <w:rsid w:val="00F44F42"/>
    <w:rsid w:val="00F62146"/>
    <w:rsid w:val="00F640D6"/>
    <w:rsid w:val="00F67706"/>
    <w:rsid w:val="00F6777E"/>
    <w:rsid w:val="00F86413"/>
    <w:rsid w:val="00F8776C"/>
    <w:rsid w:val="00F937E1"/>
    <w:rsid w:val="00F941E4"/>
    <w:rsid w:val="00FA3411"/>
    <w:rsid w:val="00FA43FF"/>
    <w:rsid w:val="00FA57C1"/>
    <w:rsid w:val="00FB63A0"/>
    <w:rsid w:val="00FC00CE"/>
    <w:rsid w:val="00FC27EB"/>
    <w:rsid w:val="00FD3643"/>
    <w:rsid w:val="00FD38A6"/>
    <w:rsid w:val="00FD612C"/>
    <w:rsid w:val="00FE1BD7"/>
    <w:rsid w:val="00FE2A5A"/>
    <w:rsid w:val="00FE2F54"/>
    <w:rsid w:val="00FE4EBE"/>
    <w:rsid w:val="00FE5014"/>
    <w:rsid w:val="00FE6068"/>
    <w:rsid w:val="00FF03FB"/>
    <w:rsid w:val="00FF2D21"/>
    <w:rsid w:val="00FF5CD8"/>
  </w:rsids>
  <m:mathPr>
    <m:mathFont m:val="Cambria Math"/>
    <m:brkBin m:val="before"/>
    <m:brkBinSub m:val="--"/>
    <m:smallFrac m:val="0"/>
    <m:dispDef/>
    <m:lMargin m:val="0"/>
    <m:rMargin m:val="0"/>
    <m:defJc m:val="centerGroup"/>
    <m:wrapIndent m:val="1440"/>
    <m:intLim m:val="subSup"/>
    <m:naryLim m:val="undOvr"/>
  </m:mathPr>
  <w:themeFontLang w:val="en-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1">
    <w:name w:val="Plain Table 21"/>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1">
    <w:name w:val="Plain Table 41"/>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Emphasis">
    <w:name w:val="Emphasis"/>
    <w:basedOn w:val="DefaultParagraphFont"/>
    <w:uiPriority w:val="20"/>
    <w:qFormat/>
    <w:rsid w:val="00340B1D"/>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SimSun"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qFormat="1"/>
    <w:lsdException w:name="annotation subject"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8858AA"/>
    <w:pPr>
      <w:keepNext/>
      <w:spacing w:before="360" w:after="60" w:line="360" w:lineRule="auto"/>
      <w:ind w:right="567"/>
      <w:contextualSpacing/>
      <w:outlineLvl w:val="0"/>
    </w:pPr>
    <w:rPr>
      <w:rFonts w:ascii="Times New Roman" w:eastAsia="Times New Roman" w:hAnsi="Times New Roman" w:cs="Arial"/>
      <w:b/>
      <w:bCs/>
      <w:kern w:val="32"/>
      <w:sz w:val="24"/>
      <w:szCs w:val="32"/>
      <w:lang w:val="en-GB" w:eastAsia="en-GB"/>
    </w:rPr>
  </w:style>
  <w:style w:type="paragraph" w:styleId="Heading2">
    <w:name w:val="heading 2"/>
    <w:basedOn w:val="Normal"/>
    <w:next w:val="Normal"/>
    <w:link w:val="Heading2Char"/>
    <w:uiPriority w:val="9"/>
    <w:unhideWhenUsed/>
    <w:qFormat/>
    <w:rsid w:val="008858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858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ishlah12title">
    <w:name w:val="Alishlah_1.2_title"/>
    <w:next w:val="Alishlah13authornames"/>
    <w:qFormat/>
    <w:rsid w:val="00727D5A"/>
    <w:pPr>
      <w:adjustRightInd w:val="0"/>
      <w:snapToGrid w:val="0"/>
      <w:spacing w:before="600" w:after="240" w:line="400" w:lineRule="exact"/>
      <w:jc w:val="both"/>
    </w:pPr>
    <w:rPr>
      <w:rFonts w:ascii="Palatino Linotype" w:eastAsia="Times New Roman" w:hAnsi="Palatino Linotype" w:cs="Times New Roman"/>
      <w:b/>
      <w:snapToGrid w:val="0"/>
      <w:color w:val="000000"/>
      <w:sz w:val="28"/>
      <w:szCs w:val="28"/>
      <w:lang w:val="en-GB" w:eastAsia="de-DE" w:bidi="en-US"/>
    </w:rPr>
  </w:style>
  <w:style w:type="paragraph" w:customStyle="1" w:styleId="Alishlah13authornames">
    <w:name w:val="Alishlah_1.3_authornames"/>
    <w:basedOn w:val="Normal"/>
    <w:next w:val="Alishlah14history"/>
    <w:qFormat/>
    <w:rsid w:val="008E64A2"/>
    <w:pPr>
      <w:adjustRightInd w:val="0"/>
      <w:snapToGrid w:val="0"/>
      <w:spacing w:after="120" w:line="260" w:lineRule="atLeast"/>
    </w:pPr>
    <w:rPr>
      <w:rFonts w:ascii="Palatino Linotype" w:eastAsia="Times New Roman" w:hAnsi="Palatino Linotype" w:cs="Times New Roman"/>
      <w:b/>
      <w:color w:val="000000"/>
      <w:sz w:val="20"/>
      <w:lang w:val="en-US" w:eastAsia="de-DE" w:bidi="en-US"/>
    </w:rPr>
  </w:style>
  <w:style w:type="paragraph" w:customStyle="1" w:styleId="Alishlah14history">
    <w:name w:val="Alishlah_1.4_history"/>
    <w:basedOn w:val="Normal"/>
    <w:next w:val="Normal"/>
    <w:qFormat/>
    <w:rsid w:val="00E45249"/>
    <w:pPr>
      <w:adjustRightInd w:val="0"/>
      <w:snapToGrid w:val="0"/>
      <w:spacing w:after="0" w:line="240" w:lineRule="auto"/>
    </w:pPr>
    <w:rPr>
      <w:rFonts w:ascii="Palatino Linotype" w:eastAsia="Times New Roman" w:hAnsi="Palatino Linotype" w:cs="Times New Roman"/>
      <w:color w:val="000000"/>
      <w:sz w:val="18"/>
      <w:szCs w:val="20"/>
      <w:lang w:val="en-US" w:eastAsia="de-DE" w:bidi="en-US"/>
    </w:rPr>
  </w:style>
  <w:style w:type="paragraph" w:customStyle="1" w:styleId="Alishlah16affiliation">
    <w:name w:val="Alishlah_1.6_affiliation"/>
    <w:basedOn w:val="Normal"/>
    <w:qFormat/>
    <w:rsid w:val="008E64A2"/>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 w:type="paragraph" w:customStyle="1" w:styleId="Alishlah2authorcorrespondence">
    <w:name w:val="Alishlah_2_author_correspondence"/>
    <w:qFormat/>
    <w:rsid w:val="008E64A2"/>
    <w:pPr>
      <w:kinsoku w:val="0"/>
      <w:overflowPunct w:val="0"/>
      <w:autoSpaceDE w:val="0"/>
      <w:autoSpaceDN w:val="0"/>
      <w:adjustRightInd w:val="0"/>
      <w:snapToGrid w:val="0"/>
      <w:spacing w:after="0" w:line="200" w:lineRule="atLeast"/>
      <w:ind w:left="311" w:hanging="198"/>
    </w:pPr>
    <w:rPr>
      <w:rFonts w:ascii="Palatino Linotype" w:eastAsia="Times New Roman" w:hAnsi="Palatino Linotype" w:cs="Times New Roman"/>
      <w:snapToGrid w:val="0"/>
      <w:color w:val="000000"/>
      <w:sz w:val="18"/>
      <w:szCs w:val="20"/>
      <w:lang w:val="en-US" w:eastAsia="de-DE" w:bidi="en-US"/>
    </w:rPr>
  </w:style>
  <w:style w:type="paragraph" w:customStyle="1" w:styleId="Alishlah17abstract">
    <w:name w:val="Alishlah_1.7_abstract"/>
    <w:basedOn w:val="Alishlah31text"/>
    <w:next w:val="Alishlah18keywords"/>
    <w:qFormat/>
    <w:rsid w:val="00E45249"/>
    <w:pPr>
      <w:spacing w:line="240" w:lineRule="auto"/>
      <w:ind w:left="113" w:firstLine="0"/>
    </w:pPr>
    <w:rPr>
      <w:snapToGrid/>
      <w:szCs w:val="20"/>
    </w:rPr>
  </w:style>
  <w:style w:type="paragraph" w:customStyle="1" w:styleId="Alishlah18keywords">
    <w:name w:val="Alishlah_1.8_keywords"/>
    <w:basedOn w:val="Alishlah31text"/>
    <w:next w:val="Normal"/>
    <w:qFormat/>
    <w:rsid w:val="00E45249"/>
    <w:pPr>
      <w:spacing w:line="240" w:lineRule="auto"/>
      <w:ind w:left="37" w:firstLine="0"/>
    </w:pPr>
    <w:rPr>
      <w:sz w:val="18"/>
      <w:szCs w:val="18"/>
    </w:rPr>
  </w:style>
  <w:style w:type="paragraph" w:customStyle="1" w:styleId="Alishlah31text">
    <w:name w:val="Alishlah_3.1_text"/>
    <w:qFormat/>
    <w:rsid w:val="008E64A2"/>
    <w:pPr>
      <w:adjustRightInd w:val="0"/>
      <w:snapToGrid w:val="0"/>
      <w:spacing w:after="0" w:line="260" w:lineRule="atLeast"/>
      <w:ind w:firstLine="425"/>
      <w:jc w:val="both"/>
    </w:pPr>
    <w:rPr>
      <w:rFonts w:ascii="Palatino Linotype" w:eastAsia="Times New Roman" w:hAnsi="Palatino Linotype" w:cs="Times New Roman"/>
      <w:snapToGrid w:val="0"/>
      <w:color w:val="000000"/>
      <w:sz w:val="20"/>
      <w:lang w:val="en-US" w:eastAsia="de-DE" w:bidi="en-US"/>
    </w:rPr>
  </w:style>
  <w:style w:type="paragraph" w:customStyle="1" w:styleId="Alishlah21heading1">
    <w:name w:val="Alishlah_2.1_heading1"/>
    <w:basedOn w:val="Normal"/>
    <w:qFormat/>
    <w:rsid w:val="008E64A2"/>
    <w:pPr>
      <w:numPr>
        <w:numId w:val="3"/>
      </w:numPr>
      <w:adjustRightInd w:val="0"/>
      <w:snapToGrid w:val="0"/>
      <w:spacing w:before="240" w:after="120" w:line="260" w:lineRule="atLeast"/>
      <w:ind w:left="426" w:hanging="426"/>
      <w:outlineLvl w:val="0"/>
    </w:pPr>
    <w:rPr>
      <w:rFonts w:ascii="Palatino Linotype" w:eastAsia="Times New Roman" w:hAnsi="Palatino Linotype" w:cs="Times New Roman"/>
      <w:b/>
      <w:snapToGrid w:val="0"/>
      <w:color w:val="000000"/>
      <w:sz w:val="20"/>
      <w:lang w:val="en-US" w:eastAsia="zh-CN" w:bidi="en-US"/>
    </w:rPr>
  </w:style>
  <w:style w:type="paragraph" w:customStyle="1" w:styleId="Alishlah32textnoindent">
    <w:name w:val="Alishlah_3.2_text_no_indent"/>
    <w:basedOn w:val="Alishlah31text"/>
    <w:qFormat/>
    <w:rsid w:val="008E64A2"/>
    <w:pPr>
      <w:ind w:firstLine="0"/>
    </w:pPr>
  </w:style>
  <w:style w:type="paragraph" w:customStyle="1" w:styleId="Alishlah33textspaceafter">
    <w:name w:val="Alishlah_3.3_text_space_after"/>
    <w:basedOn w:val="Alishlah31text"/>
    <w:qFormat/>
    <w:rsid w:val="008E64A2"/>
    <w:pPr>
      <w:spacing w:after="240"/>
    </w:pPr>
  </w:style>
  <w:style w:type="paragraph" w:customStyle="1" w:styleId="Alishlah34textspacebefore">
    <w:name w:val="Alishlah_3.4_text_space_before"/>
    <w:basedOn w:val="Alishlah31text"/>
    <w:qFormat/>
    <w:rsid w:val="008E64A2"/>
    <w:pPr>
      <w:spacing w:before="240"/>
    </w:pPr>
  </w:style>
  <w:style w:type="paragraph" w:customStyle="1" w:styleId="Alishlah35textbeforelist">
    <w:name w:val="Alishlah_3.5_text_before_list"/>
    <w:basedOn w:val="Alishlah31text"/>
    <w:qFormat/>
    <w:rsid w:val="008E64A2"/>
    <w:pPr>
      <w:spacing w:after="120"/>
    </w:pPr>
  </w:style>
  <w:style w:type="paragraph" w:customStyle="1" w:styleId="Alishlah36textafterlist">
    <w:name w:val="Alishlah_3.6_text_after_list"/>
    <w:basedOn w:val="Alishlah31text"/>
    <w:qFormat/>
    <w:rsid w:val="008E64A2"/>
    <w:pPr>
      <w:spacing w:before="120"/>
    </w:pPr>
  </w:style>
  <w:style w:type="paragraph" w:customStyle="1" w:styleId="Alishlah37itemize">
    <w:name w:val="Alishlah_3.7_itemize"/>
    <w:basedOn w:val="Alishlah31text"/>
    <w:qFormat/>
    <w:rsid w:val="008E64A2"/>
    <w:pPr>
      <w:numPr>
        <w:numId w:val="1"/>
      </w:numPr>
      <w:ind w:left="425" w:hanging="425"/>
    </w:pPr>
  </w:style>
  <w:style w:type="paragraph" w:customStyle="1" w:styleId="Alishlah38bullet">
    <w:name w:val="Alishlah_3.8_bullet"/>
    <w:basedOn w:val="Alishlah31text"/>
    <w:qFormat/>
    <w:rsid w:val="008E64A2"/>
    <w:pPr>
      <w:numPr>
        <w:numId w:val="2"/>
      </w:numPr>
      <w:ind w:left="425" w:hanging="425"/>
    </w:pPr>
  </w:style>
  <w:style w:type="paragraph" w:customStyle="1" w:styleId="Alishlah39equation">
    <w:name w:val="Alishlah_3.9_equation"/>
    <w:basedOn w:val="Alishlah31text"/>
    <w:qFormat/>
    <w:rsid w:val="008E64A2"/>
    <w:pPr>
      <w:spacing w:before="120" w:after="120"/>
      <w:ind w:left="709" w:firstLine="0"/>
      <w:jc w:val="center"/>
    </w:pPr>
  </w:style>
  <w:style w:type="paragraph" w:customStyle="1" w:styleId="Alishlah3aequationnumber">
    <w:name w:val="Alishlah_3.a_equation_number"/>
    <w:basedOn w:val="Alishlah31text"/>
    <w:qFormat/>
    <w:rsid w:val="008E64A2"/>
    <w:pPr>
      <w:spacing w:before="120" w:after="120" w:line="240" w:lineRule="auto"/>
      <w:ind w:firstLine="0"/>
      <w:jc w:val="right"/>
    </w:pPr>
  </w:style>
  <w:style w:type="paragraph" w:customStyle="1" w:styleId="Alishlah62Acknowledgments">
    <w:name w:val="Alishlah_6.2_Acknowledgments"/>
    <w:qFormat/>
    <w:rsid w:val="008E64A2"/>
    <w:pPr>
      <w:adjustRightInd w:val="0"/>
      <w:snapToGrid w:val="0"/>
      <w:spacing w:before="120" w:after="0" w:line="200" w:lineRule="atLeast"/>
      <w:jc w:val="both"/>
    </w:pPr>
    <w:rPr>
      <w:rFonts w:ascii="Palatino Linotype" w:eastAsia="Times New Roman" w:hAnsi="Palatino Linotype" w:cs="Times New Roman"/>
      <w:snapToGrid w:val="0"/>
      <w:color w:val="000000"/>
      <w:sz w:val="18"/>
      <w:szCs w:val="20"/>
      <w:lang w:val="en-US" w:eastAsia="de-DE" w:bidi="en-US"/>
    </w:rPr>
  </w:style>
  <w:style w:type="paragraph" w:customStyle="1" w:styleId="Alishlah41tablecaption">
    <w:name w:val="Alishlah_4.1_table_caption"/>
    <w:basedOn w:val="Alishlah62Acknowledgments"/>
    <w:qFormat/>
    <w:rsid w:val="0048254D"/>
    <w:pPr>
      <w:spacing w:before="240" w:after="120" w:line="260" w:lineRule="atLeast"/>
      <w:ind w:left="425" w:right="425"/>
      <w:jc w:val="center"/>
    </w:pPr>
    <w:rPr>
      <w:rFonts w:eastAsia="Georgia"/>
      <w:b/>
      <w:bCs/>
      <w:snapToGrid/>
      <w:szCs w:val="22"/>
    </w:rPr>
  </w:style>
  <w:style w:type="paragraph" w:customStyle="1" w:styleId="Alishlah42tablebody">
    <w:name w:val="Alishlah_4.2_table_body"/>
    <w:qFormat/>
    <w:rsid w:val="008E64A2"/>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customStyle="1" w:styleId="Alishlah43tablefooter">
    <w:name w:val="Alishlah_4.3_table_footer"/>
    <w:basedOn w:val="Alishlah41tablecaption"/>
    <w:next w:val="Alishlah31text"/>
    <w:qFormat/>
    <w:rsid w:val="002B31FD"/>
    <w:pPr>
      <w:spacing w:before="0"/>
      <w:ind w:left="0" w:right="0"/>
    </w:pPr>
    <w:rPr>
      <w:b w:val="0"/>
      <w:bCs w:val="0"/>
    </w:rPr>
  </w:style>
  <w:style w:type="paragraph" w:customStyle="1" w:styleId="Alishlah51figurecaption">
    <w:name w:val="Alishlah_5.1_figure_caption"/>
    <w:basedOn w:val="Alishlah62Acknowledgments"/>
    <w:qFormat/>
    <w:rsid w:val="008E64A2"/>
    <w:pPr>
      <w:spacing w:after="240" w:line="260" w:lineRule="atLeast"/>
      <w:ind w:left="425" w:right="425"/>
    </w:pPr>
    <w:rPr>
      <w:snapToGrid/>
    </w:rPr>
  </w:style>
  <w:style w:type="paragraph" w:customStyle="1" w:styleId="Alishlah52figure">
    <w:name w:val="Alishlah_5.2_figure"/>
    <w:qFormat/>
    <w:rsid w:val="008E64A2"/>
    <w:pPr>
      <w:spacing w:after="0" w:line="240" w:lineRule="auto"/>
      <w:jc w:val="center"/>
    </w:pPr>
    <w:rPr>
      <w:rFonts w:ascii="Palatino Linotype" w:eastAsia="Times New Roman" w:hAnsi="Palatino Linotype" w:cs="Times New Roman"/>
      <w:snapToGrid w:val="0"/>
      <w:color w:val="000000"/>
      <w:sz w:val="24"/>
      <w:szCs w:val="20"/>
      <w:lang w:val="en-US" w:eastAsia="de-DE" w:bidi="en-US"/>
    </w:rPr>
  </w:style>
  <w:style w:type="paragraph" w:customStyle="1" w:styleId="MDPIheaderjournallogo">
    <w:name w:val="MDPI_header_journal_logo"/>
    <w:qFormat/>
    <w:rsid w:val="00EE35A7"/>
    <w:pPr>
      <w:adjustRightInd w:val="0"/>
      <w:snapToGrid w:val="0"/>
      <w:spacing w:after="0" w:line="240" w:lineRule="auto"/>
    </w:pPr>
    <w:rPr>
      <w:rFonts w:ascii="Palatino Linotype" w:eastAsia="Times New Roman" w:hAnsi="Palatino Linotype" w:cs="Times New Roman"/>
      <w:i/>
      <w:color w:val="000000"/>
      <w:sz w:val="24"/>
      <w:lang w:val="en-US" w:eastAsia="de-CH"/>
    </w:rPr>
  </w:style>
  <w:style w:type="paragraph" w:customStyle="1" w:styleId="Alishlah81Quote">
    <w:name w:val="Alishlah_8.1_Quote"/>
    <w:basedOn w:val="Alishlah32textnoindent"/>
    <w:qFormat/>
    <w:rsid w:val="00056E9C"/>
    <w:pPr>
      <w:ind w:left="426"/>
    </w:pPr>
    <w:rPr>
      <w:iCs/>
    </w:rPr>
  </w:style>
  <w:style w:type="paragraph" w:customStyle="1" w:styleId="Alishlah23heading3">
    <w:name w:val="Alishlah_2.3_heading3"/>
    <w:basedOn w:val="Alishlah31text"/>
    <w:qFormat/>
    <w:rsid w:val="008E64A2"/>
    <w:pPr>
      <w:spacing w:before="240" w:after="120"/>
      <w:ind w:firstLine="0"/>
      <w:jc w:val="left"/>
      <w:outlineLvl w:val="2"/>
    </w:pPr>
  </w:style>
  <w:style w:type="paragraph" w:customStyle="1" w:styleId="Alishlah22heading2">
    <w:name w:val="Alishlah_2.2_heading2"/>
    <w:basedOn w:val="Normal"/>
    <w:qFormat/>
    <w:rsid w:val="00E45249"/>
    <w:pPr>
      <w:kinsoku w:val="0"/>
      <w:overflowPunct w:val="0"/>
      <w:autoSpaceDE w:val="0"/>
      <w:autoSpaceDN w:val="0"/>
      <w:adjustRightInd w:val="0"/>
      <w:snapToGrid w:val="0"/>
      <w:spacing w:before="240" w:after="120" w:line="260" w:lineRule="atLeast"/>
      <w:outlineLvl w:val="1"/>
    </w:pPr>
    <w:rPr>
      <w:rFonts w:ascii="Palatino Linotype" w:eastAsia="Georgia" w:hAnsi="Palatino Linotype" w:cs="Times New Roman"/>
      <w:b/>
      <w:bCs/>
      <w:i/>
      <w:noProof/>
      <w:snapToGrid w:val="0"/>
      <w:color w:val="000000"/>
      <w:sz w:val="20"/>
      <w:lang w:val="en-US" w:eastAsia="de-DE" w:bidi="en-US"/>
    </w:rPr>
  </w:style>
  <w:style w:type="paragraph" w:customStyle="1" w:styleId="Alishlah71References">
    <w:name w:val="Alishlah_7.1_References"/>
    <w:basedOn w:val="Normal"/>
    <w:qFormat/>
    <w:rsid w:val="0048254D"/>
    <w:pPr>
      <w:widowControl w:val="0"/>
      <w:autoSpaceDE w:val="0"/>
      <w:autoSpaceDN w:val="0"/>
      <w:adjustRightInd w:val="0"/>
      <w:spacing w:after="0" w:line="240" w:lineRule="atLeast"/>
      <w:ind w:left="480" w:hanging="480"/>
      <w:jc w:val="both"/>
    </w:pPr>
    <w:rPr>
      <w:rFonts w:ascii="Palatino Linotype" w:hAnsi="Palatino Linotype" w:cs="Times New Roman"/>
      <w:noProof/>
      <w:sz w:val="20"/>
      <w:szCs w:val="20"/>
    </w:rPr>
  </w:style>
  <w:style w:type="character" w:styleId="Hyperlink">
    <w:name w:val="Hyperlink"/>
    <w:uiPriority w:val="99"/>
    <w:unhideWhenUsed/>
    <w:qFormat/>
    <w:rsid w:val="008E64A2"/>
    <w:rPr>
      <w:color w:val="0563C1"/>
      <w:u w:val="single"/>
    </w:rPr>
  </w:style>
  <w:style w:type="paragraph" w:styleId="Header">
    <w:name w:val="header"/>
    <w:basedOn w:val="Normal"/>
    <w:link w:val="HeaderChar"/>
    <w:uiPriority w:val="99"/>
    <w:unhideWhenUsed/>
    <w:qFormat/>
    <w:rsid w:val="008E64A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8E64A2"/>
  </w:style>
  <w:style w:type="paragraph" w:styleId="Footer">
    <w:name w:val="footer"/>
    <w:basedOn w:val="Normal"/>
    <w:link w:val="FooterChar"/>
    <w:uiPriority w:val="99"/>
    <w:unhideWhenUsed/>
    <w:qFormat/>
    <w:rsid w:val="008E64A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8E64A2"/>
  </w:style>
  <w:style w:type="paragraph" w:styleId="FootnoteText">
    <w:name w:val="footnote text"/>
    <w:aliases w:val="Char"/>
    <w:basedOn w:val="Normal"/>
    <w:link w:val="FootnoteTextChar"/>
    <w:uiPriority w:val="99"/>
    <w:unhideWhenUsed/>
    <w:qFormat/>
    <w:rsid w:val="00056E9C"/>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qFormat/>
    <w:rsid w:val="00056E9C"/>
    <w:rPr>
      <w:sz w:val="20"/>
      <w:szCs w:val="20"/>
    </w:rPr>
  </w:style>
  <w:style w:type="character" w:styleId="FootnoteReference">
    <w:name w:val="footnote reference"/>
    <w:basedOn w:val="DefaultParagraphFont"/>
    <w:uiPriority w:val="99"/>
    <w:unhideWhenUsed/>
    <w:qFormat/>
    <w:rsid w:val="00056E9C"/>
    <w:rPr>
      <w:vertAlign w:val="superscript"/>
    </w:rPr>
  </w:style>
  <w:style w:type="character" w:customStyle="1" w:styleId="UnresolvedMention1">
    <w:name w:val="Unresolved Mention1"/>
    <w:basedOn w:val="DefaultParagraphFont"/>
    <w:uiPriority w:val="99"/>
    <w:semiHidden/>
    <w:unhideWhenUsed/>
    <w:qFormat/>
    <w:rsid w:val="00BF0A78"/>
    <w:rPr>
      <w:color w:val="605E5C"/>
      <w:shd w:val="clear" w:color="auto" w:fill="E1DFDD"/>
    </w:rPr>
  </w:style>
  <w:style w:type="character" w:customStyle="1" w:styleId="Heading1Char">
    <w:name w:val="Heading 1 Char"/>
    <w:basedOn w:val="DefaultParagraphFont"/>
    <w:link w:val="Heading1"/>
    <w:qFormat/>
    <w:rsid w:val="008858AA"/>
    <w:rPr>
      <w:rFonts w:ascii="Times New Roman" w:eastAsia="Times New Roman" w:hAnsi="Times New Roman" w:cs="Arial"/>
      <w:b/>
      <w:bCs/>
      <w:kern w:val="32"/>
      <w:sz w:val="24"/>
      <w:szCs w:val="32"/>
      <w:lang w:val="en-GB" w:eastAsia="en-GB"/>
    </w:rPr>
  </w:style>
  <w:style w:type="character" w:customStyle="1" w:styleId="Heading2Char">
    <w:name w:val="Heading 2 Char"/>
    <w:basedOn w:val="DefaultParagraphFont"/>
    <w:link w:val="Heading2"/>
    <w:uiPriority w:val="9"/>
    <w:qFormat/>
    <w:rsid w:val="008858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qFormat/>
    <w:rsid w:val="008858AA"/>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5A7A9C"/>
    <w:rPr>
      <w:b/>
      <w:bCs/>
    </w:rPr>
  </w:style>
  <w:style w:type="paragraph" w:styleId="NormalWeb">
    <w:name w:val="Normal (Web)"/>
    <w:basedOn w:val="Normal"/>
    <w:uiPriority w:val="99"/>
    <w:unhideWhenUsed/>
    <w:qFormat/>
    <w:rsid w:val="00966B3D"/>
    <w:rPr>
      <w:rFonts w:ascii="Times New Roman" w:hAnsi="Times New Roman" w:cs="Times New Roman"/>
      <w:sz w:val="24"/>
      <w:szCs w:val="24"/>
    </w:rPr>
  </w:style>
  <w:style w:type="paragraph" w:styleId="ListParagraph">
    <w:name w:val="List Paragraph"/>
    <w:aliases w:val="Body of text"/>
    <w:basedOn w:val="Normal"/>
    <w:link w:val="ListParagraphChar"/>
    <w:uiPriority w:val="34"/>
    <w:qFormat/>
    <w:rsid w:val="00966B3D"/>
    <w:pPr>
      <w:spacing w:after="200" w:line="276" w:lineRule="auto"/>
      <w:ind w:left="720"/>
      <w:contextualSpacing/>
    </w:pPr>
    <w:rPr>
      <w:rFonts w:eastAsiaTheme="minorEastAsia" w:cs="Arial"/>
      <w:lang w:val="id-ID"/>
    </w:rPr>
  </w:style>
  <w:style w:type="character" w:styleId="CommentReference">
    <w:name w:val="annotation reference"/>
    <w:basedOn w:val="DefaultParagraphFont"/>
    <w:uiPriority w:val="99"/>
    <w:semiHidden/>
    <w:unhideWhenUsed/>
    <w:qFormat/>
    <w:rsid w:val="00366DA9"/>
    <w:rPr>
      <w:sz w:val="16"/>
      <w:szCs w:val="16"/>
    </w:rPr>
  </w:style>
  <w:style w:type="paragraph" w:styleId="CommentText">
    <w:name w:val="annotation text"/>
    <w:basedOn w:val="Normal"/>
    <w:link w:val="CommentTextChar"/>
    <w:uiPriority w:val="99"/>
    <w:semiHidden/>
    <w:unhideWhenUsed/>
    <w:qFormat/>
    <w:rsid w:val="00366DA9"/>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366DA9"/>
    <w:rPr>
      <w:sz w:val="20"/>
      <w:szCs w:val="20"/>
    </w:rPr>
  </w:style>
  <w:style w:type="paragraph" w:styleId="CommentSubject">
    <w:name w:val="annotation subject"/>
    <w:basedOn w:val="CommentText"/>
    <w:next w:val="CommentText"/>
    <w:link w:val="CommentSubjectChar"/>
    <w:uiPriority w:val="99"/>
    <w:semiHidden/>
    <w:unhideWhenUsed/>
    <w:qFormat/>
    <w:rsid w:val="00366DA9"/>
    <w:rPr>
      <w:b/>
      <w:bCs/>
    </w:rPr>
  </w:style>
  <w:style w:type="character" w:customStyle="1" w:styleId="CommentSubjectChar">
    <w:name w:val="Comment Subject Char"/>
    <w:basedOn w:val="CommentTextChar"/>
    <w:link w:val="CommentSubject"/>
    <w:uiPriority w:val="99"/>
    <w:semiHidden/>
    <w:qFormat/>
    <w:rsid w:val="00366DA9"/>
    <w:rPr>
      <w:b/>
      <w:bCs/>
      <w:sz w:val="20"/>
      <w:szCs w:val="20"/>
    </w:rPr>
  </w:style>
  <w:style w:type="paragraph" w:styleId="BalloonText">
    <w:name w:val="Balloon Text"/>
    <w:basedOn w:val="Normal"/>
    <w:link w:val="BalloonTextChar"/>
    <w:uiPriority w:val="99"/>
    <w:semiHidden/>
    <w:unhideWhenUsed/>
    <w:qFormat/>
    <w:rsid w:val="00366D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366DA9"/>
    <w:rPr>
      <w:rFonts w:ascii="Segoe UI" w:hAnsi="Segoe UI" w:cs="Segoe UI"/>
      <w:sz w:val="18"/>
      <w:szCs w:val="18"/>
    </w:rPr>
  </w:style>
  <w:style w:type="character" w:customStyle="1" w:styleId="tlid-translation">
    <w:name w:val="tlid-translation"/>
    <w:basedOn w:val="DefaultParagraphFont"/>
    <w:rsid w:val="007E0F04"/>
  </w:style>
  <w:style w:type="table" w:customStyle="1" w:styleId="PlainTable21">
    <w:name w:val="Plain Table 21"/>
    <w:basedOn w:val="TableNormal"/>
    <w:uiPriority w:val="42"/>
    <w:rsid w:val="007E0F0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ption">
    <w:name w:val="caption"/>
    <w:basedOn w:val="Normal"/>
    <w:next w:val="Normal"/>
    <w:uiPriority w:val="35"/>
    <w:unhideWhenUsed/>
    <w:qFormat/>
    <w:rsid w:val="008D272B"/>
    <w:pPr>
      <w:spacing w:after="200" w:line="240" w:lineRule="auto"/>
    </w:pPr>
    <w:rPr>
      <w:i/>
      <w:iCs/>
      <w:color w:val="44546A" w:themeColor="text2"/>
      <w:sz w:val="18"/>
      <w:szCs w:val="18"/>
    </w:rPr>
  </w:style>
  <w:style w:type="character" w:customStyle="1" w:styleId="UnresolvedMention2">
    <w:name w:val="Unresolved Mention2"/>
    <w:basedOn w:val="DefaultParagraphFont"/>
    <w:uiPriority w:val="99"/>
    <w:semiHidden/>
    <w:unhideWhenUsed/>
    <w:rsid w:val="005C4902"/>
    <w:rPr>
      <w:color w:val="605E5C"/>
      <w:shd w:val="clear" w:color="auto" w:fill="E1DFDD"/>
    </w:rPr>
  </w:style>
  <w:style w:type="character" w:customStyle="1" w:styleId="UnresolvedMention3">
    <w:name w:val="Unresolved Mention3"/>
    <w:basedOn w:val="DefaultParagraphFont"/>
    <w:uiPriority w:val="99"/>
    <w:semiHidden/>
    <w:unhideWhenUsed/>
    <w:rsid w:val="00784B9B"/>
    <w:rPr>
      <w:color w:val="605E5C"/>
      <w:shd w:val="clear" w:color="auto" w:fill="E1DFDD"/>
    </w:rPr>
  </w:style>
  <w:style w:type="paragraph" w:styleId="TOC1">
    <w:name w:val="toc 1"/>
    <w:basedOn w:val="Normal"/>
    <w:uiPriority w:val="1"/>
    <w:qFormat/>
    <w:rsid w:val="0061136D"/>
    <w:pPr>
      <w:widowControl w:val="0"/>
      <w:autoSpaceDE w:val="0"/>
      <w:autoSpaceDN w:val="0"/>
      <w:spacing w:before="123" w:after="0" w:line="240" w:lineRule="auto"/>
      <w:ind w:right="983"/>
      <w:jc w:val="right"/>
    </w:pPr>
    <w:rPr>
      <w:rFonts w:ascii="Times New Roman" w:eastAsia="Times New Roman" w:hAnsi="Times New Roman" w:cs="Times New Roman"/>
      <w:b/>
      <w:bCs/>
      <w:sz w:val="24"/>
      <w:szCs w:val="24"/>
      <w:lang w:val="en-US" w:bidi="en-US"/>
    </w:rPr>
  </w:style>
  <w:style w:type="paragraph" w:styleId="TOC2">
    <w:name w:val="toc 2"/>
    <w:basedOn w:val="Normal"/>
    <w:uiPriority w:val="1"/>
    <w:qFormat/>
    <w:rsid w:val="0061136D"/>
    <w:pPr>
      <w:widowControl w:val="0"/>
      <w:autoSpaceDE w:val="0"/>
      <w:autoSpaceDN w:val="0"/>
      <w:spacing w:before="122" w:after="0" w:line="240" w:lineRule="auto"/>
      <w:ind w:right="983"/>
      <w:jc w:val="right"/>
    </w:pPr>
    <w:rPr>
      <w:rFonts w:ascii="Times New Roman" w:eastAsia="Times New Roman" w:hAnsi="Times New Roman" w:cs="Times New Roman"/>
      <w:sz w:val="24"/>
      <w:szCs w:val="24"/>
      <w:lang w:val="en-US" w:bidi="en-US"/>
    </w:rPr>
  </w:style>
  <w:style w:type="paragraph" w:styleId="TOC3">
    <w:name w:val="toc 3"/>
    <w:basedOn w:val="Normal"/>
    <w:uiPriority w:val="1"/>
    <w:qFormat/>
    <w:rsid w:val="0061136D"/>
    <w:pPr>
      <w:widowControl w:val="0"/>
      <w:autoSpaceDE w:val="0"/>
      <w:autoSpaceDN w:val="0"/>
      <w:spacing w:before="122" w:after="0" w:line="240" w:lineRule="auto"/>
      <w:ind w:left="1405" w:right="983" w:hanging="1406"/>
      <w:jc w:val="right"/>
    </w:pPr>
    <w:rPr>
      <w:rFonts w:ascii="Times New Roman" w:eastAsia="Times New Roman" w:hAnsi="Times New Roman" w:cs="Times New Roman"/>
      <w:i/>
      <w:sz w:val="24"/>
      <w:szCs w:val="24"/>
      <w:lang w:val="en-US" w:bidi="en-US"/>
    </w:rPr>
  </w:style>
  <w:style w:type="paragraph" w:styleId="BodyText">
    <w:name w:val="Body Text"/>
    <w:basedOn w:val="Normal"/>
    <w:link w:val="BodyTextChar"/>
    <w:uiPriority w:val="1"/>
    <w:qFormat/>
    <w:rsid w:val="0061136D"/>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61136D"/>
    <w:rPr>
      <w:rFonts w:ascii="Times New Roman" w:eastAsia="Times New Roman" w:hAnsi="Times New Roman" w:cs="Times New Roman"/>
      <w:sz w:val="24"/>
      <w:szCs w:val="24"/>
      <w:lang w:val="en-US" w:bidi="en-US"/>
    </w:rPr>
  </w:style>
  <w:style w:type="paragraph" w:customStyle="1" w:styleId="TableParagraph">
    <w:name w:val="Table Paragraph"/>
    <w:basedOn w:val="Normal"/>
    <w:uiPriority w:val="1"/>
    <w:qFormat/>
    <w:rsid w:val="0061136D"/>
    <w:pPr>
      <w:widowControl w:val="0"/>
      <w:autoSpaceDE w:val="0"/>
      <w:autoSpaceDN w:val="0"/>
      <w:spacing w:after="0" w:line="240" w:lineRule="auto"/>
    </w:pPr>
    <w:rPr>
      <w:rFonts w:ascii="Times New Roman" w:eastAsia="Times New Roman" w:hAnsi="Times New Roman" w:cs="Times New Roman"/>
      <w:lang w:val="en-US" w:bidi="en-US"/>
    </w:rPr>
  </w:style>
  <w:style w:type="character" w:customStyle="1" w:styleId="lc">
    <w:name w:val="lc"/>
    <w:basedOn w:val="DefaultParagraphFont"/>
    <w:rsid w:val="0061136D"/>
  </w:style>
  <w:style w:type="character" w:customStyle="1" w:styleId="kw">
    <w:name w:val="kw"/>
    <w:basedOn w:val="DefaultParagraphFont"/>
    <w:rsid w:val="0061136D"/>
  </w:style>
  <w:style w:type="character" w:customStyle="1" w:styleId="rc">
    <w:name w:val="rc"/>
    <w:basedOn w:val="DefaultParagraphFont"/>
    <w:rsid w:val="0061136D"/>
  </w:style>
  <w:style w:type="character" w:customStyle="1" w:styleId="st">
    <w:name w:val="st"/>
    <w:basedOn w:val="DefaultParagraphFont"/>
    <w:rsid w:val="0061136D"/>
  </w:style>
  <w:style w:type="character" w:customStyle="1" w:styleId="UnresolvedMention">
    <w:name w:val="Unresolved Mention"/>
    <w:basedOn w:val="DefaultParagraphFont"/>
    <w:uiPriority w:val="99"/>
    <w:semiHidden/>
    <w:unhideWhenUsed/>
    <w:rsid w:val="00887B61"/>
    <w:rPr>
      <w:color w:val="605E5C"/>
      <w:shd w:val="clear" w:color="auto" w:fill="E1DFDD"/>
    </w:rPr>
  </w:style>
  <w:style w:type="table" w:styleId="TableGrid">
    <w:name w:val="Table Grid"/>
    <w:basedOn w:val="TableNormal"/>
    <w:uiPriority w:val="59"/>
    <w:qFormat/>
    <w:rsid w:val="00FF5CD8"/>
    <w:pPr>
      <w:spacing w:after="0" w:line="240" w:lineRule="auto"/>
    </w:pPr>
    <w:rPr>
      <w:rFonts w:eastAsiaTheme="minorEastAsia"/>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unhideWhenUsed/>
    <w:rsid w:val="004825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8254D"/>
    <w:rPr>
      <w:sz w:val="16"/>
      <w:szCs w:val="16"/>
    </w:rPr>
  </w:style>
  <w:style w:type="character" w:customStyle="1" w:styleId="ListParagraphChar">
    <w:name w:val="List Paragraph Char"/>
    <w:aliases w:val="Body of text Char"/>
    <w:basedOn w:val="DefaultParagraphFont"/>
    <w:link w:val="ListParagraph"/>
    <w:uiPriority w:val="34"/>
    <w:locked/>
    <w:rsid w:val="00C37B1B"/>
    <w:rPr>
      <w:rFonts w:eastAsiaTheme="minorEastAsia" w:cs="Arial"/>
      <w:lang w:val="id-ID"/>
    </w:rPr>
  </w:style>
  <w:style w:type="paragraph" w:styleId="NoSpacing">
    <w:name w:val="No Spacing"/>
    <w:link w:val="NoSpacingChar"/>
    <w:uiPriority w:val="1"/>
    <w:qFormat/>
    <w:rsid w:val="00C37B1B"/>
    <w:pPr>
      <w:spacing w:after="0" w:line="240" w:lineRule="auto"/>
    </w:pPr>
    <w:rPr>
      <w:rFonts w:eastAsiaTheme="minorEastAsia"/>
      <w:lang w:val="id-ID" w:eastAsia="id-ID"/>
    </w:rPr>
  </w:style>
  <w:style w:type="paragraph" w:styleId="HTMLPreformatted">
    <w:name w:val="HTML Preformatted"/>
    <w:basedOn w:val="Normal"/>
    <w:link w:val="HTMLPreformattedChar"/>
    <w:uiPriority w:val="99"/>
    <w:unhideWhenUsed/>
    <w:qFormat/>
    <w:rsid w:val="00C37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C37B1B"/>
    <w:rPr>
      <w:rFonts w:ascii="Courier New" w:eastAsia="Times New Roman" w:hAnsi="Courier New" w:cs="Courier New"/>
      <w:sz w:val="20"/>
      <w:szCs w:val="20"/>
      <w:lang w:val="en-US"/>
    </w:rPr>
  </w:style>
  <w:style w:type="table" w:customStyle="1" w:styleId="PlainTable41">
    <w:name w:val="Plain Table 41"/>
    <w:basedOn w:val="TableNormal"/>
    <w:uiPriority w:val="44"/>
    <w:rsid w:val="00C37B1B"/>
    <w:pPr>
      <w:spacing w:after="0" w:line="240" w:lineRule="auto"/>
    </w:pPr>
    <w:rPr>
      <w:rFonts w:eastAsiaTheme="minorHAnsi"/>
      <w:lang w:val="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59"/>
    <w:rsid w:val="00921BF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locked/>
    <w:rsid w:val="00B7027E"/>
    <w:rPr>
      <w:rFonts w:eastAsiaTheme="minorEastAsia"/>
      <w:lang w:val="id-ID" w:eastAsia="id-ID"/>
    </w:rPr>
  </w:style>
  <w:style w:type="paragraph" w:customStyle="1" w:styleId="Alishlah24HEading4">
    <w:name w:val="Alishlah_2.4 HEading4"/>
    <w:basedOn w:val="Heading3"/>
    <w:link w:val="Alishlah24HEading4Char"/>
    <w:qFormat/>
    <w:rsid w:val="002B31FD"/>
    <w:pPr>
      <w:spacing w:before="0"/>
    </w:pPr>
    <w:rPr>
      <w:rFonts w:ascii="Palatino Linotype" w:hAnsi="Palatino Linotype" w:cs="Times New Roman"/>
      <w:i/>
      <w:color w:val="auto"/>
      <w:sz w:val="20"/>
      <w:szCs w:val="20"/>
    </w:rPr>
  </w:style>
  <w:style w:type="character" w:customStyle="1" w:styleId="Alishlah24HEading4Char">
    <w:name w:val="Alishlah_2.4 HEading4 Char"/>
    <w:basedOn w:val="Heading3Char"/>
    <w:link w:val="Alishlah24HEading4"/>
    <w:rsid w:val="002B31FD"/>
    <w:rPr>
      <w:rFonts w:ascii="Palatino Linotype" w:eastAsiaTheme="majorEastAsia" w:hAnsi="Palatino Linotype" w:cs="Times New Roman"/>
      <w:i/>
      <w:color w:val="1F3763" w:themeColor="accent1" w:themeShade="7F"/>
      <w:sz w:val="20"/>
      <w:szCs w:val="20"/>
    </w:rPr>
  </w:style>
  <w:style w:type="character" w:styleId="Emphasis">
    <w:name w:val="Emphasis"/>
    <w:basedOn w:val="DefaultParagraphFont"/>
    <w:uiPriority w:val="20"/>
    <w:qFormat/>
    <w:rsid w:val="00340B1D"/>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38560">
      <w:bodyDiv w:val="1"/>
      <w:marLeft w:val="0"/>
      <w:marRight w:val="0"/>
      <w:marTop w:val="0"/>
      <w:marBottom w:val="0"/>
      <w:divBdr>
        <w:top w:val="none" w:sz="0" w:space="0" w:color="auto"/>
        <w:left w:val="none" w:sz="0" w:space="0" w:color="auto"/>
        <w:bottom w:val="none" w:sz="0" w:space="0" w:color="auto"/>
        <w:right w:val="none" w:sz="0" w:space="0" w:color="auto"/>
      </w:divBdr>
    </w:div>
    <w:div w:id="358700256">
      <w:bodyDiv w:val="1"/>
      <w:marLeft w:val="0"/>
      <w:marRight w:val="0"/>
      <w:marTop w:val="0"/>
      <w:marBottom w:val="0"/>
      <w:divBdr>
        <w:top w:val="none" w:sz="0" w:space="0" w:color="auto"/>
        <w:left w:val="none" w:sz="0" w:space="0" w:color="auto"/>
        <w:bottom w:val="none" w:sz="0" w:space="0" w:color="auto"/>
        <w:right w:val="none" w:sz="0" w:space="0" w:color="auto"/>
      </w:divBdr>
    </w:div>
    <w:div w:id="407534032">
      <w:bodyDiv w:val="1"/>
      <w:marLeft w:val="0"/>
      <w:marRight w:val="0"/>
      <w:marTop w:val="0"/>
      <w:marBottom w:val="0"/>
      <w:divBdr>
        <w:top w:val="none" w:sz="0" w:space="0" w:color="auto"/>
        <w:left w:val="none" w:sz="0" w:space="0" w:color="auto"/>
        <w:bottom w:val="none" w:sz="0" w:space="0" w:color="auto"/>
        <w:right w:val="none" w:sz="0" w:space="0" w:color="auto"/>
      </w:divBdr>
    </w:div>
    <w:div w:id="413010094">
      <w:bodyDiv w:val="1"/>
      <w:marLeft w:val="0"/>
      <w:marRight w:val="0"/>
      <w:marTop w:val="0"/>
      <w:marBottom w:val="0"/>
      <w:divBdr>
        <w:top w:val="none" w:sz="0" w:space="0" w:color="auto"/>
        <w:left w:val="none" w:sz="0" w:space="0" w:color="auto"/>
        <w:bottom w:val="none" w:sz="0" w:space="0" w:color="auto"/>
        <w:right w:val="none" w:sz="0" w:space="0" w:color="auto"/>
      </w:divBdr>
    </w:div>
    <w:div w:id="569851219">
      <w:bodyDiv w:val="1"/>
      <w:marLeft w:val="0"/>
      <w:marRight w:val="0"/>
      <w:marTop w:val="0"/>
      <w:marBottom w:val="0"/>
      <w:divBdr>
        <w:top w:val="none" w:sz="0" w:space="0" w:color="auto"/>
        <w:left w:val="none" w:sz="0" w:space="0" w:color="auto"/>
        <w:bottom w:val="none" w:sz="0" w:space="0" w:color="auto"/>
        <w:right w:val="none" w:sz="0" w:space="0" w:color="auto"/>
      </w:divBdr>
    </w:div>
    <w:div w:id="1571504829">
      <w:bodyDiv w:val="1"/>
      <w:marLeft w:val="0"/>
      <w:marRight w:val="0"/>
      <w:marTop w:val="0"/>
      <w:marBottom w:val="0"/>
      <w:divBdr>
        <w:top w:val="none" w:sz="0" w:space="0" w:color="auto"/>
        <w:left w:val="none" w:sz="0" w:space="0" w:color="auto"/>
        <w:bottom w:val="none" w:sz="0" w:space="0" w:color="auto"/>
        <w:right w:val="none" w:sz="0" w:space="0" w:color="auto"/>
      </w:divBdr>
    </w:div>
    <w:div w:id="1593662021">
      <w:bodyDiv w:val="1"/>
      <w:marLeft w:val="0"/>
      <w:marRight w:val="0"/>
      <w:marTop w:val="0"/>
      <w:marBottom w:val="0"/>
      <w:divBdr>
        <w:top w:val="none" w:sz="0" w:space="0" w:color="auto"/>
        <w:left w:val="none" w:sz="0" w:space="0" w:color="auto"/>
        <w:bottom w:val="none" w:sz="0" w:space="0" w:color="auto"/>
        <w:right w:val="none" w:sz="0" w:space="0" w:color="auto"/>
      </w:divBdr>
    </w:div>
    <w:div w:id="1843012332">
      <w:bodyDiv w:val="1"/>
      <w:marLeft w:val="0"/>
      <w:marRight w:val="0"/>
      <w:marTop w:val="0"/>
      <w:marBottom w:val="0"/>
      <w:divBdr>
        <w:top w:val="none" w:sz="0" w:space="0" w:color="auto"/>
        <w:left w:val="none" w:sz="0" w:space="0" w:color="auto"/>
        <w:bottom w:val="none" w:sz="0" w:space="0" w:color="auto"/>
        <w:right w:val="none" w:sz="0" w:space="0" w:color="auto"/>
      </w:divBdr>
    </w:div>
    <w:div w:id="197578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mail@e-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s://creativecommons.org/licenses/by-nc-sa/4.0/"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PROPOSAL%2011\JURNAL%20MANAJEMEN%20PERUBAHAN%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6">
  <b:Source>
    <b:Tag>Sya24</b:Tag>
    <b:SourceType>Interview</b:SourceType>
    <b:Guid>{8EC11D10-F25A-431B-95DA-BFD7821E3FC6}</b:Guid>
    <b:Author>
      <b:Interviewee>
        <b:NameList>
          <b:Person>
            <b:Last>Islam</b:Last>
            <b:First>Syaiful</b:First>
          </b:Person>
        </b:NameList>
      </b:Interviewee>
      <b:Interviewer>
        <b:NameList>
          <b:Person>
            <b:Last>Abdurrahman</b:Last>
          </b:Person>
        </b:NameList>
      </b:Interviewer>
    </b:Author>
    <b:Title>Management</b:Title>
    <b:Year>2024</b:Year>
    <b:Month>January</b:Month>
    <b:Day>Sunday</b:Day>
    <b:RefOrder>1</b:RefOrder>
  </b:Source>
  <b:Source>
    <b:Tag>Muk241</b:Tag>
    <b:SourceType>Interview</b:SourceType>
    <b:Guid>{6169C668-E6B0-49FE-95B6-A35A093C6282}</b:Guid>
    <b:Author>
      <b:Interviewee>
        <b:NameList>
          <b:Person>
            <b:Last>Mukhlisin</b:Last>
          </b:Person>
        </b:NameList>
      </b:Interviewee>
      <b:Interviewer>
        <b:NameList>
          <b:Person>
            <b:Last>Abdurrahman</b:Last>
          </b:Person>
        </b:NameList>
      </b:Interviewer>
    </b:Author>
    <b:Title>Management</b:Title>
    <b:Year>2024</b:Year>
    <b:Month>January</b:Month>
    <b:Day>Monday</b:Day>
    <b:RefOrder>2</b:RefOrder>
  </b:Source>
  <b:Source>
    <b:Tag>Iva24</b:Tag>
    <b:SourceType>Interview</b:SourceType>
    <b:Guid>{0C44A9B2-7651-413A-A821-5844C2B304ED}</b:Guid>
    <b:Author>
      <b:Interviewee>
        <b:NameList>
          <b:Person>
            <b:Last>Ivan</b:Last>
          </b:Person>
        </b:NameList>
      </b:Interviewee>
      <b:Interviewer>
        <b:NameList>
          <b:Person>
            <b:Last>Abdurrahman</b:Last>
          </b:Person>
        </b:NameList>
      </b:Interviewer>
    </b:Author>
    <b:Title>Management</b:Title>
    <b:Year>2024</b:Year>
    <b:Month>February</b:Month>
    <b:Day>Wednesday</b:Day>
    <b:RefOrder>3</b:RefOrder>
  </b:Source>
  <b:Source>
    <b:Tag>Rif24</b:Tag>
    <b:SourceType>Interview</b:SourceType>
    <b:Guid>{FF89C77F-B230-4C12-AA2E-0F7133E188BC}</b:Guid>
    <b:Author>
      <b:Interviewee>
        <b:NameList>
          <b:Person>
            <b:Last>Rifa'i</b:Last>
          </b:Person>
        </b:NameList>
      </b:Interviewee>
      <b:Interviewer>
        <b:NameList>
          <b:Person>
            <b:Last>Abdurrahman</b:Last>
          </b:Person>
        </b:NameList>
      </b:Interviewer>
    </b:Author>
    <b:Title>Management</b:Title>
    <b:Year>2024</b:Year>
    <b:Month>February</b:Month>
    <b:Day>Friday</b:Day>
    <b:RefOrder>4</b:RefOrder>
  </b:Source>
  <b:Source>
    <b:Tag>Muh24</b:Tag>
    <b:SourceType>Interview</b:SourceType>
    <b:Guid>{B4DA4C5B-533A-48B1-A5A3-FD87B6BDC0FC}</b:Guid>
    <b:Author>
      <b:Interviewee>
        <b:NameList>
          <b:Person>
            <b:Last>Shaleh</b:Last>
            <b:First>Muhammad</b:First>
          </b:Person>
        </b:NameList>
      </b:Interviewee>
      <b:Interviewer>
        <b:NameList>
          <b:Person>
            <b:Last>Abdurrahman</b:Last>
          </b:Person>
        </b:NameList>
      </b:Interviewer>
    </b:Author>
    <b:Title>Management</b:Title>
    <b:Year>2024</b:Year>
    <b:Month>February</b:Month>
    <b:Day>Monday</b:Day>
    <b:RefOrder>5</b:RefOrder>
  </b:Source>
</b:Sources>
</file>

<file path=customXml/itemProps1.xml><?xml version="1.0" encoding="utf-8"?>
<ds:datastoreItem xmlns:ds="http://schemas.openxmlformats.org/officeDocument/2006/customXml" ds:itemID="{23B10941-569D-477D-AC62-741BCE40A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JURNAL MANAJEMEN PERUBAHAN 2024.dotx</Template>
  <TotalTime>1087</TotalTime>
  <Pages>12</Pages>
  <Words>18344</Words>
  <Characters>104562</Characters>
  <Application>Microsoft Office Word</Application>
  <DocSecurity>0</DocSecurity>
  <Lines>871</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54</cp:revision>
  <cp:lastPrinted>2022-03-12T14:54:00Z</cp:lastPrinted>
  <dcterms:created xsi:type="dcterms:W3CDTF">2024-07-27T02:28:00Z</dcterms:created>
  <dcterms:modified xsi:type="dcterms:W3CDTF">2024-09-15T03:52:00Z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11th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3bad09e7-9e62-3d4c-8b3a-48027628a6a1</vt:lpwstr>
  </property>
  <property fmtid="{D5CDD505-2E9C-101B-9397-08002B2CF9AE}" pid="24" name="Mendeley Citation Style_1">
    <vt:lpwstr>http://www.zotero.org/styles/apa-6th-edition</vt:lpwstr>
  </property>
</Properties>
</file>