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FAD5E" w14:textId="77777777" w:rsidR="008E64A2" w:rsidRPr="00A75CB1" w:rsidRDefault="00032EC6" w:rsidP="00032EC6">
      <w:pPr>
        <w:pStyle w:val="Alishlah12title"/>
      </w:pPr>
      <w:r>
        <w:rPr>
          <w:rFonts w:eastAsia="Calibri"/>
        </w:rPr>
        <w:t>Innovative Strategies for Islamic Religious Education: Pesan</w:t>
      </w:r>
      <w:bookmarkStart w:id="0" w:name="_GoBack"/>
      <w:bookmarkEnd w:id="0"/>
      <w:r>
        <w:rPr>
          <w:rFonts w:eastAsia="Calibri"/>
        </w:rPr>
        <w:t>tren Day for Life Skill Development</w:t>
      </w:r>
    </w:p>
    <w:p w14:paraId="0BEA9FDB" w14:textId="77777777" w:rsidR="00BE398A" w:rsidRPr="007E6AA6" w:rsidRDefault="00032EC6" w:rsidP="00032EC6">
      <w:pPr>
        <w:pStyle w:val="Alishlah13authornames"/>
        <w:rPr>
          <w:vertAlign w:val="superscript"/>
          <w:lang w:val="en-GB"/>
        </w:rPr>
      </w:pPr>
      <w:r>
        <w:rPr>
          <w:rFonts w:eastAsia="Palatino Linotype" w:cs="Palatino Linotype"/>
        </w:rPr>
        <w:t>Abdul Kholid Achmad</w:t>
      </w:r>
      <w:r>
        <w:rPr>
          <w:vertAlign w:val="superscript"/>
          <w:lang w:val="en-GB"/>
        </w:rPr>
        <w:t xml:space="preserve"> </w:t>
      </w:r>
      <w:r w:rsidR="007E6AA6">
        <w:rPr>
          <w:vertAlign w:val="superscript"/>
          <w:lang w:val="en-GB"/>
        </w:rPr>
        <w:t>1</w:t>
      </w:r>
      <w:r w:rsidR="007E6AA6" w:rsidRPr="007E6AA6">
        <w:rPr>
          <w:lang w:val="en-GB"/>
        </w:rPr>
        <w:t xml:space="preserve">, </w:t>
      </w:r>
      <w:r>
        <w:rPr>
          <w:rFonts w:eastAsia="Palatino Linotype" w:cs="Palatino Linotype"/>
        </w:rPr>
        <w:t>Noor Amiruddin</w:t>
      </w:r>
      <w:r>
        <w:rPr>
          <w:vertAlign w:val="superscript"/>
          <w:lang w:val="en-GB"/>
        </w:rPr>
        <w:t xml:space="preserve"> 2</w:t>
      </w:r>
      <w:r w:rsidRPr="00032EC6">
        <w:rPr>
          <w:rFonts w:eastAsia="Palatino Linotype" w:cs="Palatino Linotype"/>
        </w:rPr>
        <w:t xml:space="preserve"> </w:t>
      </w:r>
      <w:r>
        <w:rPr>
          <w:rFonts w:eastAsia="Palatino Linotype" w:cs="Palatino Linotype"/>
        </w:rPr>
        <w:t>Hasan Basri</w:t>
      </w:r>
      <w:r>
        <w:rPr>
          <w:vertAlign w:val="superscript"/>
          <w:lang w:val="en-GB"/>
        </w:rPr>
        <w:t xml:space="preserve"> 3 </w:t>
      </w:r>
    </w:p>
    <w:p w14:paraId="43034A95" w14:textId="77777777" w:rsidR="008E64A2" w:rsidRDefault="00BE398A" w:rsidP="00032EC6">
      <w:pPr>
        <w:pStyle w:val="Alishlah16affiliation"/>
        <w:rPr>
          <w:color w:val="auto"/>
          <w:lang w:val="en-GB"/>
        </w:rPr>
      </w:pPr>
      <w:r w:rsidRPr="00A75CB1">
        <w:rPr>
          <w:color w:val="auto"/>
          <w:vertAlign w:val="superscript"/>
          <w:lang w:val="en-GB"/>
        </w:rPr>
        <w:t>1</w:t>
      </w:r>
      <w:r w:rsidRPr="00A75CB1">
        <w:rPr>
          <w:color w:val="auto"/>
          <w:lang w:val="en-GB"/>
        </w:rPr>
        <w:tab/>
      </w:r>
      <w:r w:rsidR="00032EC6">
        <w:rPr>
          <w:rFonts w:eastAsia="Palatino Linotype" w:cs="Palatino Linotype"/>
        </w:rPr>
        <w:t>Universitas Muhammadiyah Gresik</w:t>
      </w:r>
      <w:r w:rsidR="002B31FD" w:rsidRPr="002B31FD">
        <w:rPr>
          <w:color w:val="auto"/>
          <w:lang w:val="en-GB"/>
        </w:rPr>
        <w:t xml:space="preserve">; </w:t>
      </w:r>
      <w:r w:rsidR="00032EC6">
        <w:rPr>
          <w:rFonts w:eastAsia="Palatino Linotype" w:cs="Palatino Linotype"/>
        </w:rPr>
        <w:t>abdkholidachmad@umg.ac.id</w:t>
      </w:r>
    </w:p>
    <w:p w14:paraId="70510E8B" w14:textId="77777777" w:rsidR="00B72F3D" w:rsidRDefault="00B72F3D" w:rsidP="00032EC6">
      <w:pPr>
        <w:pStyle w:val="Alishlah16affiliation"/>
        <w:rPr>
          <w:color w:val="auto"/>
          <w:lang w:val="en-GB"/>
        </w:rPr>
      </w:pPr>
      <w:r>
        <w:rPr>
          <w:color w:val="auto"/>
          <w:vertAlign w:val="superscript"/>
          <w:lang w:val="en-GB"/>
        </w:rPr>
        <w:t>2</w:t>
      </w:r>
      <w:r w:rsidRPr="00A75CB1">
        <w:rPr>
          <w:color w:val="auto"/>
          <w:lang w:val="en-GB"/>
        </w:rPr>
        <w:tab/>
      </w:r>
      <w:r w:rsidR="00032EC6">
        <w:rPr>
          <w:rFonts w:eastAsia="Palatino Linotype" w:cs="Palatino Linotype"/>
        </w:rPr>
        <w:t>Universitas Muhammadiyah Gresik</w:t>
      </w:r>
      <w:r w:rsidR="00032EC6" w:rsidRPr="002B31FD">
        <w:rPr>
          <w:color w:val="auto"/>
          <w:lang w:val="en-GB"/>
        </w:rPr>
        <w:t>;</w:t>
      </w:r>
      <w:r w:rsidR="002B31FD" w:rsidRPr="002B31FD">
        <w:rPr>
          <w:color w:val="auto"/>
          <w:lang w:val="en-GB"/>
        </w:rPr>
        <w:t xml:space="preserve"> </w:t>
      </w:r>
      <w:r w:rsidR="00032EC6" w:rsidRPr="00073D5D">
        <w:t>amir@umg.ac.id</w:t>
      </w:r>
    </w:p>
    <w:p w14:paraId="70A7D138" w14:textId="77777777" w:rsidR="00032EC6" w:rsidRPr="00032EC6" w:rsidRDefault="00032EC6" w:rsidP="00032EC6">
      <w:pPr>
        <w:pStyle w:val="Alishlah16affiliation"/>
        <w:rPr>
          <w:color w:val="auto"/>
          <w:lang w:val="en-GB"/>
        </w:rPr>
      </w:pPr>
      <w:r>
        <w:rPr>
          <w:color w:val="auto"/>
          <w:vertAlign w:val="superscript"/>
          <w:lang w:val="en-GB"/>
        </w:rPr>
        <w:t xml:space="preserve">3 </w:t>
      </w:r>
      <w:r>
        <w:rPr>
          <w:color w:val="auto"/>
          <w:lang w:val="en-GB"/>
        </w:rPr>
        <w:tab/>
      </w:r>
      <w:r>
        <w:rPr>
          <w:rFonts w:eastAsia="Palatino Linotype" w:cs="Palatino Linotype"/>
        </w:rPr>
        <w:t>Universitas Muhammadiyah Gresik</w:t>
      </w:r>
      <w:r w:rsidRPr="002B31FD">
        <w:rPr>
          <w:color w:val="auto"/>
          <w:lang w:val="en-GB"/>
        </w:rPr>
        <w:t>;</w:t>
      </w:r>
      <w:r>
        <w:rPr>
          <w:color w:val="auto"/>
          <w:lang w:val="en-GB"/>
        </w:rPr>
        <w:t xml:space="preserve"> </w:t>
      </w:r>
      <w:r w:rsidRPr="00073D5D">
        <w:rPr>
          <w:rFonts w:eastAsia="Palatino Linotype" w:cs="Palatino Linotype"/>
        </w:rPr>
        <w:t>hasanbasri@umg.ac.id</w:t>
      </w:r>
    </w:p>
    <w:p w14:paraId="711252BE"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423865FE" w14:textId="77777777" w:rsidTr="0048254D">
        <w:trPr>
          <w:jc w:val="center"/>
        </w:trPr>
        <w:tc>
          <w:tcPr>
            <w:tcW w:w="2787" w:type="dxa"/>
            <w:tcBorders>
              <w:top w:val="double" w:sz="4" w:space="0" w:color="auto"/>
              <w:left w:val="nil"/>
              <w:bottom w:val="single" w:sz="4" w:space="0" w:color="auto"/>
              <w:right w:val="nil"/>
            </w:tcBorders>
          </w:tcPr>
          <w:p w14:paraId="66FD3789"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1B486DFF"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44B08057"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13115FB6" w14:textId="77777777" w:rsidTr="0048254D">
        <w:trPr>
          <w:trHeight w:val="1268"/>
          <w:jc w:val="center"/>
        </w:trPr>
        <w:tc>
          <w:tcPr>
            <w:tcW w:w="2787" w:type="dxa"/>
            <w:tcBorders>
              <w:top w:val="single" w:sz="4" w:space="0" w:color="auto"/>
              <w:left w:val="nil"/>
              <w:bottom w:val="single" w:sz="4" w:space="0" w:color="auto"/>
              <w:right w:val="nil"/>
            </w:tcBorders>
          </w:tcPr>
          <w:p w14:paraId="08AD99B1"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06EDDBAB" w14:textId="77777777" w:rsidR="00032EC6" w:rsidRDefault="00032EC6" w:rsidP="00032EC6">
            <w:pPr>
              <w:pStyle w:val="Alishlah18keywords"/>
              <w:rPr>
                <w:rFonts w:eastAsia="Palatino Linotype" w:cs="Palatino Linotype"/>
              </w:rPr>
            </w:pPr>
            <w:r>
              <w:rPr>
                <w:rFonts w:eastAsia="Palatino Linotype" w:cs="Palatino Linotype"/>
              </w:rPr>
              <w:t>Curriculum Innovation;</w:t>
            </w:r>
          </w:p>
          <w:p w14:paraId="6E10E3B8" w14:textId="77777777" w:rsidR="002B31FD" w:rsidRDefault="00032EC6" w:rsidP="00032EC6">
            <w:pPr>
              <w:pStyle w:val="Alishlah18keywords"/>
            </w:pPr>
            <w:r>
              <w:rPr>
                <w:rFonts w:eastAsia="Palatino Linotype" w:cs="Palatino Linotype"/>
              </w:rPr>
              <w:t>Islamic Religious Education; Life Skills Development</w:t>
            </w:r>
          </w:p>
          <w:p w14:paraId="18FCF751" w14:textId="77777777" w:rsidR="002B31FD" w:rsidRDefault="00032EC6" w:rsidP="00290481">
            <w:pPr>
              <w:pStyle w:val="Alishlah18keywords"/>
            </w:pPr>
            <w:r>
              <w:t xml:space="preserve"> </w:t>
            </w:r>
          </w:p>
          <w:p w14:paraId="3BA8A070" w14:textId="77777777" w:rsidR="002B31FD" w:rsidRDefault="002B31FD" w:rsidP="00290481">
            <w:pPr>
              <w:pStyle w:val="Alishlah18keywords"/>
            </w:pPr>
          </w:p>
          <w:p w14:paraId="4F1FC380" w14:textId="77777777" w:rsidR="0048254D" w:rsidRPr="0048254D" w:rsidRDefault="002B31FD" w:rsidP="00290481">
            <w:pPr>
              <w:pStyle w:val="Alishlah18keywords"/>
            </w:pPr>
            <w:r w:rsidRPr="002B31FD">
              <w:t>(List three to five pertinent keywords specific to the article; yet reasonably common within the subject discipline; use lower case except for names)</w:t>
            </w:r>
            <w:r w:rsidR="00290481">
              <w:t>.</w:t>
            </w:r>
          </w:p>
          <w:p w14:paraId="109BE509" w14:textId="77777777" w:rsidR="0048254D" w:rsidRPr="0048254D"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14:paraId="47AE5473"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05EA92E0" w14:textId="4A75BB5D" w:rsidR="0048254D" w:rsidRPr="00032EC6" w:rsidRDefault="0015301B" w:rsidP="0015301B">
            <w:pPr>
              <w:ind w:left="426" w:right="14"/>
              <w:jc w:val="both"/>
              <w:rPr>
                <w:rFonts w:ascii="Palatino Linotype" w:hAnsi="Palatino Linotype" w:cstheme="majorBidi"/>
                <w:sz w:val="22"/>
                <w:szCs w:val="22"/>
              </w:rPr>
            </w:pPr>
            <w:r w:rsidRPr="0015301B">
              <w:rPr>
                <w:rFonts w:ascii="Palatino Linotype" w:eastAsia="Times New Roman" w:hAnsi="Palatino Linotype" w:cs="Times New Roman"/>
                <w:color w:val="000000"/>
                <w:lang w:val="id-ID" w:eastAsia="ar-SA"/>
              </w:rPr>
              <w:t>This article discusses life skills education that plays a role in confirming the function of human humanity as a servant of God and as a khalifah on earth. Life skills-based curriculum development must be internalized in formal school learning.  This study aims to determine the implementation of life skill education in MI Unggul Sabilillah and to determine the supporting and inhibiting factors in the implementation of life skill education in this madrasah</w:t>
            </w:r>
            <w:r w:rsidR="00032EC6" w:rsidRPr="0015301B">
              <w:rPr>
                <w:rFonts w:ascii="Palatino Linotype" w:hAnsi="Palatino Linotype" w:cstheme="majorBidi"/>
              </w:rPr>
              <w:t>. This study uses a qualitative design with a phenomenological approach that consists of data collection and analysis to understand the phenomenon. Qualitative data consists of interviews, documentation, and observations. The findings of the study show that the Islamic Religious Education curriculum innovation is implemented through the Pesantren Day program with various activities that train student independence.</w:t>
            </w:r>
            <w:r w:rsidR="00032EC6" w:rsidRPr="0015301B">
              <w:rPr>
                <w:rFonts w:ascii="Palatino Linotype" w:eastAsia="Palatino Linotype" w:hAnsi="Palatino Linotype" w:cs="Palatino Linotype"/>
              </w:rPr>
              <w:t xml:space="preserve"> Independence is shown by students with the ability to make decisions independently, interact with others, know their potential, respect others, be active, confident, disciplined, and able to control themselves. In other aspects, students are able to bring out ideas that are in their minds, can understand religious guidelines with the right understanding, think critically and develop leadership. </w:t>
            </w:r>
            <w:r w:rsidR="00032EC6" w:rsidRPr="0015301B">
              <w:rPr>
                <w:rFonts w:ascii="Palatino Linotype" w:hAnsi="Palatino Linotype" w:cstheme="majorBidi"/>
              </w:rPr>
              <w:t>The aspect of distimulus independence through these various activities is arranged in a structured and systematic manner and evaluated continuously. The vision and philosophy of the founders of madarasah is the spirit of the implementation of life skill development and the support of teachers with their expertise to provide training to students so that they have the needed life skills.</w:t>
            </w:r>
            <w:r w:rsidR="002B31FD" w:rsidRPr="002B31FD">
              <w:t>.</w:t>
            </w:r>
          </w:p>
        </w:tc>
      </w:tr>
      <w:tr w:rsidR="0048254D" w:rsidRPr="0048254D" w14:paraId="1177E6FD"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1C9195C5"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182B7971" w14:textId="77777777" w:rsidR="0048254D" w:rsidRPr="006A6719" w:rsidRDefault="0048254D" w:rsidP="00E45249">
            <w:pPr>
              <w:pStyle w:val="Alishlah14history"/>
            </w:pPr>
            <w:r w:rsidRPr="006A6719">
              <w:t xml:space="preserve">Received </w:t>
            </w:r>
            <w:r w:rsidR="00FA43FF" w:rsidRPr="00FA43FF">
              <w:t>2021-08-14</w:t>
            </w:r>
          </w:p>
          <w:p w14:paraId="56DE937B" w14:textId="77777777" w:rsidR="0048254D" w:rsidRPr="006A6719" w:rsidRDefault="0048254D" w:rsidP="00E45249">
            <w:pPr>
              <w:pStyle w:val="Alishlah14history"/>
            </w:pPr>
            <w:r w:rsidRPr="006A6719">
              <w:t xml:space="preserve">Revised </w:t>
            </w:r>
            <w:r w:rsidR="00675603" w:rsidRPr="006A6719">
              <w:tab/>
            </w:r>
            <w:r w:rsidR="00FA43FF" w:rsidRPr="00FA43FF">
              <w:t>2021-11-12</w:t>
            </w:r>
          </w:p>
          <w:p w14:paraId="33CCAEB3" w14:textId="77777777"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14:paraId="4E56DAC6"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7513BE49"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70172F4A" w14:textId="77777777" w:rsidTr="0048254D">
        <w:trPr>
          <w:trHeight w:val="70"/>
          <w:jc w:val="center"/>
        </w:trPr>
        <w:tc>
          <w:tcPr>
            <w:tcW w:w="2787" w:type="dxa"/>
            <w:vMerge/>
            <w:tcBorders>
              <w:top w:val="single" w:sz="4" w:space="0" w:color="auto"/>
              <w:left w:val="nil"/>
              <w:bottom w:val="single" w:sz="4" w:space="0" w:color="auto"/>
              <w:right w:val="nil"/>
            </w:tcBorders>
          </w:tcPr>
          <w:p w14:paraId="3FE5441D"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5972DBF5"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266D3486"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8"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4684CF72"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6577C163" wp14:editId="3E42D5A5">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73F1CEF7" w14:textId="77777777" w:rsidTr="0048254D">
        <w:trPr>
          <w:jc w:val="center"/>
        </w:trPr>
        <w:tc>
          <w:tcPr>
            <w:tcW w:w="8845" w:type="dxa"/>
            <w:gridSpan w:val="3"/>
            <w:tcBorders>
              <w:top w:val="nil"/>
              <w:left w:val="nil"/>
              <w:bottom w:val="double" w:sz="4" w:space="0" w:color="auto"/>
              <w:right w:val="nil"/>
            </w:tcBorders>
          </w:tcPr>
          <w:p w14:paraId="447E12C8" w14:textId="77777777" w:rsidR="0048254D" w:rsidRPr="00E45249" w:rsidRDefault="0048254D" w:rsidP="00E45249">
            <w:pPr>
              <w:pStyle w:val="Alishlah16affiliation"/>
              <w:ind w:left="0" w:firstLine="10"/>
              <w:rPr>
                <w:b/>
                <w:bCs/>
              </w:rPr>
            </w:pPr>
            <w:bookmarkStart w:id="1" w:name="_Hlk97159440"/>
            <w:r w:rsidRPr="00E45249">
              <w:rPr>
                <w:b/>
                <w:bCs/>
              </w:rPr>
              <w:t>Corresponding Author</w:t>
            </w:r>
            <w:bookmarkEnd w:id="1"/>
            <w:r w:rsidRPr="00E45249">
              <w:rPr>
                <w:b/>
                <w:bCs/>
              </w:rPr>
              <w:t>:</w:t>
            </w:r>
          </w:p>
          <w:p w14:paraId="33A367E3" w14:textId="77777777" w:rsidR="00457015" w:rsidRDefault="00032EC6" w:rsidP="00E45249">
            <w:pPr>
              <w:pStyle w:val="Alishlah2authorcorrespondence"/>
            </w:pPr>
            <w:r>
              <w:t>Abdul Kholid Achmad</w:t>
            </w:r>
            <w:r w:rsidR="00457015" w:rsidRPr="00457015">
              <w:t xml:space="preserve"> </w:t>
            </w:r>
          </w:p>
          <w:p w14:paraId="1ED53227" w14:textId="1DC190FE" w:rsidR="0048254D" w:rsidRPr="0048254D" w:rsidRDefault="00032EC6" w:rsidP="00032EC6">
            <w:pPr>
              <w:pStyle w:val="Alishlah2authorcorrespondence"/>
            </w:pPr>
            <w:r>
              <w:rPr>
                <w:color w:val="auto"/>
                <w:lang w:val="en-GB"/>
              </w:rPr>
              <w:t>Universitas Muhammadiyah Gresik</w:t>
            </w:r>
            <w:r w:rsidR="0015301B">
              <w:rPr>
                <w:color w:val="auto"/>
                <w:lang w:val="en-GB"/>
              </w:rPr>
              <w:t>, Jawa Timur</w:t>
            </w:r>
            <w:r w:rsidR="002B31FD" w:rsidRPr="002B31FD">
              <w:rPr>
                <w:color w:val="auto"/>
                <w:lang w:val="en-GB"/>
              </w:rPr>
              <w:t xml:space="preserve">; </w:t>
            </w:r>
            <w:r>
              <w:rPr>
                <w:color w:val="auto"/>
                <w:lang w:val="en-GB"/>
              </w:rPr>
              <w:t>abdkholidachmad@umg.ac.id</w:t>
            </w:r>
          </w:p>
        </w:tc>
      </w:tr>
    </w:tbl>
    <w:p w14:paraId="1E9DE0E7" w14:textId="77777777" w:rsidR="008E64A2" w:rsidRPr="00A75CB1" w:rsidRDefault="0048254D" w:rsidP="00A10E86">
      <w:pPr>
        <w:pStyle w:val="Alishlah21heading1"/>
        <w:rPr>
          <w:lang w:val="en-GB"/>
        </w:rPr>
      </w:pPr>
      <w:r w:rsidRPr="00A75CB1">
        <w:rPr>
          <w:lang w:val="en-GB"/>
        </w:rPr>
        <w:lastRenderedPageBreak/>
        <w:t>INTRODUCTION</w:t>
      </w:r>
    </w:p>
    <w:p w14:paraId="78F555A7" w14:textId="3BB9E75C" w:rsidR="00314B55" w:rsidRPr="00314B55" w:rsidRDefault="00032EC6" w:rsidP="00314B55">
      <w:pPr>
        <w:pStyle w:val="ListParagraph"/>
        <w:spacing w:line="240" w:lineRule="auto"/>
        <w:ind w:left="0" w:firstLine="425"/>
        <w:jc w:val="both"/>
        <w:rPr>
          <w:rFonts w:ascii="Palatino Linotype" w:eastAsia="Times New Roman" w:hAnsi="Palatino Linotype" w:cs="Times New Roman"/>
          <w:snapToGrid w:val="0"/>
          <w:color w:val="000000"/>
          <w:spacing w:val="-2"/>
          <w:sz w:val="20"/>
          <w:lang w:val="en-US" w:eastAsia="de-DE" w:bidi="en-US"/>
        </w:rPr>
      </w:pPr>
      <w:r w:rsidRPr="00032EC6">
        <w:rPr>
          <w:rFonts w:ascii="Palatino Linotype" w:eastAsia="Times New Roman" w:hAnsi="Palatino Linotype" w:cs="Times New Roman"/>
          <w:snapToGrid w:val="0"/>
          <w:color w:val="000000"/>
          <w:spacing w:val="-2"/>
          <w:sz w:val="20"/>
          <w:lang w:val="en-US" w:eastAsia="de-DE" w:bidi="en-US"/>
        </w:rPr>
        <w:t xml:space="preserve">Technology changing human activities, including in the field of education </w:t>
      </w:r>
      <w:r w:rsidRPr="00032EC6">
        <w:rPr>
          <w:rFonts w:ascii="Palatino Linotype" w:eastAsia="Times New Roman" w:hAnsi="Palatino Linotype" w:cs="Times New Roman"/>
          <w:snapToGrid w:val="0"/>
          <w:color w:val="000000"/>
          <w:spacing w:val="-2"/>
          <w:sz w:val="20"/>
          <w:lang w:val="en-US" w:eastAsia="de-DE" w:bidi="en-US"/>
        </w:rPr>
        <w:fldChar w:fldCharType="begin" w:fldLock="1"/>
      </w:r>
      <w:r w:rsidRPr="00032EC6">
        <w:rPr>
          <w:rFonts w:ascii="Palatino Linotype" w:eastAsia="Times New Roman" w:hAnsi="Palatino Linotype" w:cs="Times New Roman"/>
          <w:snapToGrid w:val="0"/>
          <w:color w:val="000000"/>
          <w:spacing w:val="-2"/>
          <w:sz w:val="20"/>
          <w:lang w:val="en-US" w:eastAsia="de-DE" w:bidi="en-US"/>
        </w:rPr>
        <w:instrText>ADDIN CSL_CITATION {"citationItems":[{"id":"ITEM-1","itemData":{"DOI":"10.3991/ijim.v11i6.7453","abstract":"&amp;lt;p class=&amp;quot;0abstract&amp;quot;&amp;gt;The purpose of this study is to investigate the use and effects of smartphones on academic staffs at a university level, especially in the Kingdom of Saudi Arabia. We conducted a survey study using questionnaires. The questionnaires were randomly distributed to 66 academic staffs who own a smartphone at the Northern Border University. This study discovers the smartphone had replaced a computer, and an email application was mostly used. The academic staffs also had utilized smartphone as a means for knowledge sharing. Social media applications were greatly used in teaching and learning. Despite the benefits of smartphone use, academic staffs had been negatively affected.  This study also reveals that having a smartphone diverted academic staffs' focus at work, created &amp;quot;check habits&amp;quot;, and an artificial relationship; more than 90% of the respondents admitted that they put their smartphone besides their bed before sleep, and 61.41% of them claimed that they had the feelings of incompleteness whenever smartphones were not with them. &amp;lt;/p&amp;gt;","author":[{"dropping-particle":"","family":"Alfawareh","given":"Hejab Maazer","non-dropping-particle":"","parse-names":false,"suffix":""},{"dropping-particle":"","family":"Jusoh","given":"Shaidah","non-dropping-particle":"","parse-names":false,"suffix":""}],"container-title":"International Journal of Interactive Mobile Technologies (iJIM)","id":"ITEM-1","issue":"6 SE  - Papers","issued":{"date-parts":[["2017","11","27"]]},"page":"pp. 103-111","title":"The Use and Effects of Smartphones in Higher Education","type":"article-journal","volume":"11"},"uris":["http://www.mendeley.com/documents/?uuid=35124281-bbfe-44a7-a294-c647af04ef90"]}],"mendeley":{"formattedCitation":"(Alfawareh &amp; Jusoh, 2017)","plainTextFormattedCitation":"(Alfawareh &amp; Jusoh, 2017)","previouslyFormattedCitation":"(Alfawareh &amp; Jusoh, 2017)"},"properties":{"noteIndex":0},"schema":"https://github.com/citation-style-language/schema/raw/master/csl-citation.json"}</w:instrText>
      </w:r>
      <w:r w:rsidRPr="00032EC6">
        <w:rPr>
          <w:rFonts w:ascii="Palatino Linotype" w:eastAsia="Times New Roman" w:hAnsi="Palatino Linotype" w:cs="Times New Roman"/>
          <w:snapToGrid w:val="0"/>
          <w:color w:val="000000"/>
          <w:spacing w:val="-2"/>
          <w:sz w:val="20"/>
          <w:lang w:val="en-US" w:eastAsia="de-DE" w:bidi="en-US"/>
        </w:rPr>
        <w:fldChar w:fldCharType="separate"/>
      </w:r>
      <w:r w:rsidRPr="00032EC6">
        <w:rPr>
          <w:rFonts w:ascii="Palatino Linotype" w:eastAsia="Times New Roman" w:hAnsi="Palatino Linotype" w:cs="Times New Roman"/>
          <w:noProof/>
          <w:snapToGrid w:val="0"/>
          <w:color w:val="000000"/>
          <w:spacing w:val="-2"/>
          <w:sz w:val="20"/>
          <w:lang w:val="en-US" w:eastAsia="de-DE" w:bidi="en-US"/>
        </w:rPr>
        <w:t>(Alfawareh &amp; Jusoh, 2017)</w:t>
      </w:r>
      <w:r w:rsidRPr="00032EC6">
        <w:rPr>
          <w:rFonts w:ascii="Palatino Linotype" w:eastAsia="Times New Roman" w:hAnsi="Palatino Linotype" w:cs="Times New Roman"/>
          <w:snapToGrid w:val="0"/>
          <w:color w:val="000000"/>
          <w:spacing w:val="-2"/>
          <w:sz w:val="20"/>
          <w:lang w:val="en-US" w:eastAsia="de-DE" w:bidi="en-US"/>
        </w:rPr>
        <w:fldChar w:fldCharType="end"/>
      </w:r>
      <w:r w:rsidR="00314B55">
        <w:rPr>
          <w:rFonts w:ascii="Palatino Linotype" w:eastAsia="Times New Roman" w:hAnsi="Palatino Linotype" w:cs="Times New Roman"/>
          <w:snapToGrid w:val="0"/>
          <w:color w:val="000000"/>
          <w:spacing w:val="-2"/>
          <w:sz w:val="20"/>
          <w:lang w:val="en-US" w:eastAsia="de-DE" w:bidi="en-US"/>
        </w:rPr>
        <w:t xml:space="preserve">. </w:t>
      </w:r>
      <w:r w:rsidR="00314B55" w:rsidRPr="00314B55">
        <w:rPr>
          <w:rFonts w:ascii="Palatino Linotype" w:hAnsi="Palatino Linotype"/>
          <w:sz w:val="20"/>
          <w:szCs w:val="20"/>
        </w:rPr>
        <w:t xml:space="preserve">Life Skills are a basic need for students to live in a global society </w:t>
      </w:r>
      <w:r w:rsidR="00314B55" w:rsidRPr="00314B55">
        <w:rPr>
          <w:rStyle w:val="FootnoteReference"/>
          <w:rFonts w:ascii="Palatino Linotype" w:hAnsi="Palatino Linotype"/>
          <w:sz w:val="20"/>
          <w:szCs w:val="20"/>
        </w:rPr>
        <w:fldChar w:fldCharType="begin" w:fldLock="1"/>
      </w:r>
      <w:r w:rsidR="00314B55" w:rsidRPr="00314B55">
        <w:rPr>
          <w:rFonts w:ascii="Palatino Linotype" w:hAnsi="Palatino Linotype"/>
          <w:sz w:val="20"/>
          <w:szCs w:val="20"/>
        </w:rPr>
        <w:instrText>ADDIN CSL_CITATION {"citationItems":[{"id":"ITEM-1","itemData":{"DOI":"10.36948/ijfmr.2023.v05i05.7197","abstract":"The present paper focuses on the importance of life skills education and the benefits of imparting life skill education in our curriculum i.e. developing social, emotional &amp; thinking skills in students, as they are the important building blocks for a dynamic citizen, who can cope up with future challenges, and survive well. Adolescence is a period when the intellectual, physical, social, emotional and all the capabilities are very high, but, unfortunately, most of the adolescents are unable to utilize their potential to maximum due to various reasons. They face many emerging issues such as global warming, famines, poverty, suicide, population explosion as well as other issues like alcoholism, drug abuse, sexual abuse, smoking, juvenile delinquency, anti-social acts, etc. that have an adverse effect on them and others too, to a large extent. The cut-throat competition, unemployment, lack of job security, etc. are some of the major concerns for the educated and as a result, they are caught in the mad race. This new challenge requires immediate and effective responses from a socially responsible system of education. ‘Education’ is important, but education to support and live life better is more important. It has been felt that life skills education bridges the gap between basic functioning and capabilities. It strengthens the ability of an individual to meet the needs and demands of the present society and helps in dealing with the above issues in a manner to get desired behavior practical. Imparting life skill training through inculcating life skill education will help youth to overcome such difficulties in life.","author":[{"dropping-particle":"","family":"Salian","given":"Prasad","non-dropping-particle":"","parse-names":false,"suffix":""},{"dropping-particle":"","family":"Kumar","given":"Ashok","non-dropping-particle":"","parse-names":false,"suffix":""}],"container-title":"International Journal For Multidisciplinary Research","id":"ITEM-1","issue":"5","issued":{"date-parts":[["2023"]]},"page":"1-5","title":"The Importance of Life Skills Education","type":"article-journal","volume":"5"},"uris":["http://www.mendeley.com/documents/?uuid=c4398f3a-ec9a-44d6-a0c0-66137c796076"]}],"mendeley":{"formattedCitation":"(Salian &amp; Kumar, 2023)","plainTextFormattedCitation":"(Salian &amp; Kumar, 2023)","previouslyFormattedCitation":"(Salian &amp; Kumar, 2023)"},"properties":{"noteIndex":0},"schema":"https://github.com/citation-style-language/schema/raw/master/csl-citation.json"}</w:instrText>
      </w:r>
      <w:r w:rsidR="00314B55" w:rsidRPr="00314B55">
        <w:rPr>
          <w:rStyle w:val="FootnoteReference"/>
          <w:rFonts w:ascii="Palatino Linotype" w:hAnsi="Palatino Linotype"/>
          <w:sz w:val="20"/>
          <w:szCs w:val="20"/>
        </w:rPr>
        <w:fldChar w:fldCharType="separate"/>
      </w:r>
      <w:r w:rsidR="00314B55" w:rsidRPr="00314B55">
        <w:rPr>
          <w:rFonts w:ascii="Palatino Linotype" w:hAnsi="Palatino Linotype"/>
          <w:noProof/>
          <w:sz w:val="20"/>
          <w:szCs w:val="20"/>
        </w:rPr>
        <w:t>(Salian &amp; Kumar, 2023)</w:t>
      </w:r>
      <w:r w:rsidR="00314B55" w:rsidRPr="00314B55">
        <w:rPr>
          <w:rStyle w:val="FootnoteReference"/>
          <w:rFonts w:ascii="Palatino Linotype" w:hAnsi="Palatino Linotype"/>
          <w:sz w:val="20"/>
          <w:szCs w:val="20"/>
        </w:rPr>
        <w:fldChar w:fldCharType="end"/>
      </w:r>
      <w:r w:rsidR="00314B55" w:rsidRPr="00314B55">
        <w:rPr>
          <w:rFonts w:ascii="Palatino Linotype" w:hAnsi="Palatino Linotype"/>
          <w:sz w:val="20"/>
          <w:szCs w:val="20"/>
        </w:rPr>
        <w:t xml:space="preserve">. Life with increasingly advanced technology requires the ability to be able to compete and adapt. These abilities can be sown and instilled in a school environment with an appropriate curriculum so that they become the character of a global society </w:t>
      </w:r>
      <w:r w:rsidR="00314B55" w:rsidRPr="00314B55">
        <w:rPr>
          <w:rFonts w:ascii="Palatino Linotype" w:hAnsi="Palatino Linotype"/>
          <w:sz w:val="20"/>
          <w:szCs w:val="20"/>
        </w:rPr>
        <w:fldChar w:fldCharType="begin" w:fldLock="1"/>
      </w:r>
      <w:r w:rsidR="00F533EA">
        <w:rPr>
          <w:rFonts w:ascii="Palatino Linotype" w:hAnsi="Palatino Linotype"/>
          <w:sz w:val="20"/>
          <w:szCs w:val="20"/>
        </w:rPr>
        <w:instrText>ADDIN CSL_CITATION {"citationItems":[{"id":"ITEM-1","itemData":{"DOI":"10.55529/jlep.32.1.5","abstract":"The world is facing a tremendous change in the economic and socio-cultural structure. Life skills relates the abilities that help an individual to behave appropriately in a given situation and thus prepares him to live happily. These skills are different from the academic skills in the sense that they enable to use, manage, understand the emotions well and live a stress-free life. They bring the peace and harmony inside an individual and create an affection and content with the self as well as with others. The life skills facilitates to take the rational decisions and hence creates problem solving attitude. With life skills, one can communicate well, take right decisions at the right time, and make use of the creative as well as critical thinking for problem solving purposes.","author":[{"dropping-particle":"","family":"Tabish","given":"Sayed Iram","non-dropping-particle":"","parse-names":false,"suffix":""},{"dropping-particle":"","family":"Geelani","given":"Syed Zahoor Ahmad","non-dropping-particle":"","parse-names":false,"suffix":""}],"container-title":"Journal of Learning and Educational Policy","id":"ITEM-1","issue":"02","issued":{"date-parts":[["2023"]]},"page":"1-5","title":"Life skills: Need and Importance in Academics","type":"article-journal","volume":"03"},"uris":["http://www.mendeley.com/documents/?uuid=1618f850-46a0-4f4f-8f91-fdabfbaf397f"]}],"mendeley":{"formattedCitation":"(Tabish &amp; Geelani, 2023)","plainTextFormattedCitation":"(Tabish &amp; Geelani, 2023)","previouslyFormattedCitation":"(Iram Tabish &amp; Zahoor Ahmad Geelani, 2023)"},"properties":{"noteIndex":0},"schema":"https://github.com/citation-style-language/schema/raw/master/csl-citation.json"}</w:instrText>
      </w:r>
      <w:r w:rsidR="00314B55" w:rsidRPr="00314B55">
        <w:rPr>
          <w:rFonts w:ascii="Palatino Linotype" w:hAnsi="Palatino Linotype"/>
          <w:sz w:val="20"/>
          <w:szCs w:val="20"/>
        </w:rPr>
        <w:fldChar w:fldCharType="separate"/>
      </w:r>
      <w:r w:rsidR="00F533EA" w:rsidRPr="00F533EA">
        <w:rPr>
          <w:rFonts w:ascii="Palatino Linotype" w:hAnsi="Palatino Linotype"/>
          <w:noProof/>
          <w:sz w:val="20"/>
          <w:szCs w:val="20"/>
        </w:rPr>
        <w:t>(Tabish &amp; Geelani, 2023)</w:t>
      </w:r>
      <w:r w:rsidR="00314B55" w:rsidRPr="00314B55">
        <w:rPr>
          <w:rFonts w:ascii="Palatino Linotype" w:hAnsi="Palatino Linotype"/>
          <w:sz w:val="20"/>
          <w:szCs w:val="20"/>
        </w:rPr>
        <w:fldChar w:fldCharType="end"/>
      </w:r>
      <w:r w:rsidR="00314B55" w:rsidRPr="00314B55">
        <w:rPr>
          <w:rFonts w:ascii="Palatino Linotype" w:hAnsi="Palatino Linotype"/>
          <w:sz w:val="20"/>
          <w:szCs w:val="20"/>
        </w:rPr>
        <w:t xml:space="preserve">. An innovative curriculum that can accommodate local wisdom and differentiate provides a stimulant for the growth of life skills in students </w:t>
      </w:r>
      <w:r w:rsidR="00314B55" w:rsidRPr="00314B55">
        <w:rPr>
          <w:rFonts w:ascii="Palatino Linotype" w:hAnsi="Palatino Linotype"/>
          <w:sz w:val="20"/>
          <w:szCs w:val="20"/>
        </w:rPr>
        <w:fldChar w:fldCharType="begin" w:fldLock="1"/>
      </w:r>
      <w:r w:rsidR="008762F6">
        <w:rPr>
          <w:rFonts w:ascii="Palatino Linotype" w:hAnsi="Palatino Linotype"/>
          <w:sz w:val="20"/>
          <w:szCs w:val="20"/>
        </w:rPr>
        <w:instrText>ADDIN CSL_CITATION {"citationItems":[{"id":"ITEM-1","itemData":{"DOI":"10.23887/paud.v10i2.50622","ISSN":"2613-9669","abstract":"The value of local wisdom contains the noble values of the nation's ancestors that can be used as capital to form a nation with good and strong character. Multicultural education must be provided in schools and educational environments that have equal opportunities regardless of race, ethnicity, language, religion, gender, cultural background, socio-cultural status, and sexual orientation. This study aims to analyses the application of Bugis cultural values ​​in early childhood learning. The research was conducted through a qualitative approach to describe a phenomenon. Data collection was carried out in the form of interviews, observations and document studies through informants at the Kindergarten. The data analysis technique used in this research is interactive model analysis using triangulation to validate the data. The results showed that the multicultural learning curriculum consisted of multiple intelligences, universal values, gender equality, and local wisdom. The values ​​of local wisdom of the Bugis community in early childhood learning are found to be values, namely sipakatau (mutualizing one another), sipakaraja (mutual respect), sipakalebbi (mutual honoring), sipakainge (reminding each other), sipatokkong (generating enthusiasm) and sipakatuwo (supporting each other). The value of local wisdom is integrated in the early childhood learning process.","author":[{"dropping-particle":"","family":"Musi","given":"Muhammad Akil","non-dropping-particle":"","parse-names":false,"suffix":""},{"dropping-particle":"","family":"Muh. Yusri Bachtiar","given":"","non-dropping-particle":"","parse-names":false,"suffix":""},{"dropping-particle":"","family":"Herlina","given":"","non-dropping-particle":"","parse-names":false,"suffix":""},{"dropping-particle":"","family":"Sitti Nurhidayah Ilyas","given":"","non-dropping-particle":"","parse-names":false,"suffix":""}],"container-title":"Jurnal Pendidikan Anak Usia Dini Undiksha","id":"ITEM-1","issue":"2","issued":{"date-parts":[["2022"]]},"page":"255-264","title":"Local Wisdom Values of the Bugis Community in Early Childhood Multicultural Learning","type":"article-journal","volume":"10"},"uris":["http://www.mendeley.com/documents/?uuid=109a965e-fde9-47dc-a6bb-5b7339c8d899"]}],"mendeley":{"formattedCitation":"(Musi, Muh. Yusri Bachtiar, Herlina, &amp; Sitti Nurhidayah Ilyas, 2022)","plainTextFormattedCitation":"(Musi, Muh. Yusri Bachtiar, Herlina, &amp; Sitti Nurhidayah Ilyas, 2022)","previouslyFormattedCitation":"(Musi, Muh. Yusri Bachtiar, Herlina, &amp; Sitti Nurhidayah Ilyas, 2022)"},"properties":{"noteIndex":0},"schema":"https://github.com/citation-style-language/schema/raw/master/csl-citation.json"}</w:instrText>
      </w:r>
      <w:r w:rsidR="00314B55" w:rsidRPr="00314B55">
        <w:rPr>
          <w:rFonts w:ascii="Palatino Linotype" w:hAnsi="Palatino Linotype"/>
          <w:sz w:val="20"/>
          <w:szCs w:val="20"/>
        </w:rPr>
        <w:fldChar w:fldCharType="separate"/>
      </w:r>
      <w:r w:rsidR="0015301B" w:rsidRPr="0015301B">
        <w:rPr>
          <w:rFonts w:ascii="Palatino Linotype" w:hAnsi="Palatino Linotype"/>
          <w:noProof/>
          <w:sz w:val="20"/>
          <w:szCs w:val="20"/>
        </w:rPr>
        <w:t>(Musi, Muh. Yusri Bachtiar, Herlina, &amp; Sitti Nurhidayah Ilyas, 2022)</w:t>
      </w:r>
      <w:r w:rsidR="00314B55" w:rsidRPr="00314B55">
        <w:rPr>
          <w:rFonts w:ascii="Palatino Linotype" w:hAnsi="Palatino Linotype"/>
          <w:sz w:val="20"/>
          <w:szCs w:val="20"/>
        </w:rPr>
        <w:fldChar w:fldCharType="end"/>
      </w:r>
      <w:r w:rsidR="00314B55" w:rsidRPr="00314B55">
        <w:rPr>
          <w:rFonts w:ascii="Palatino Linotype" w:hAnsi="Palatino Linotype"/>
          <w:sz w:val="20"/>
          <w:szCs w:val="20"/>
        </w:rPr>
        <w:t xml:space="preserve">, </w:t>
      </w:r>
      <w:r w:rsidR="00314B55" w:rsidRPr="00314B55">
        <w:rPr>
          <w:rFonts w:ascii="Palatino Linotype" w:hAnsi="Palatino Linotype"/>
          <w:sz w:val="20"/>
          <w:szCs w:val="20"/>
        </w:rPr>
        <w:fldChar w:fldCharType="begin" w:fldLock="1"/>
      </w:r>
      <w:r w:rsidR="00314B55" w:rsidRPr="00314B55">
        <w:rPr>
          <w:rFonts w:ascii="Palatino Linotype" w:hAnsi="Palatino Linotype"/>
          <w:sz w:val="20"/>
          <w:szCs w:val="20"/>
        </w:rPr>
        <w:instrText>ADDIN CSL_CITATION {"citationItems":[{"id":"ITEM-1","itemData":{"DOI":"10.58258/jime.v10i1.6467","ISSN":"2442-9511","abstract":"Innovative learning strategies are essential approaches in addressing global challenges and rapid technological developments in the era of the Merdeka Curriculum. From the perspective of differentiated learning, this approach views each learner as a unique individual with different needs, interests, and learning styles. This article discusses innovative learning strategies that can be applied in the context of the Merdeka Curriculum, with a focus on differentiated learning. Firstly, emphasis is placed on the use of technology as a learning tool. Utilizing online platforms, educational applications, and learning software can facilitate differentiation in presenting materials and adjusting the level of difficulty according to each student's abilities. Secondly, project-based approaches are integrated into learning to stimulate creativity and problem-solving. These projects can be tailored to the interests and talents of students, creating meaningful learning experiences. Furthermore, cooperative and collaborative learning strategies are implemented to enhance social interaction and student engagement. Through group cooperation, learners can support and understand each other's differences. The importance of formative assessment is also highlighted in this article. By providing regular feedback, teachers can understand the development of each student and devise appropriate differentiation strategies. In implementing these innovative learning strategies, the role of the teacher as a facilitator is crucial. Teachers need to have the skills to identify the individual needs of students, design challenging activities, and provide appropriate support. This article contributes to an understanding of how innovative learning in the perspective of differentiated learning can be integrated into the Merdeka Curriculum. By adopting these strategies, it is expected to create an inclusive, supportive, and stimulating learning environment that fosters the development of each student's potential.","author":[{"dropping-particle":"","family":"Safrudin","given":"Safrudin","non-dropping-particle":"","parse-names":false,"suffix":""},{"dropping-particle":"","family":"Wijaya","given":"Erwin","non-dropping-particle":"","parse-names":false,"suffix":""}],"container-title":"Jurnal Ilmiah Mandala Education","id":"ITEM-1","issue":"1","issued":{"date-parts":[["2024"]]},"page":"25","title":"Innovative Learning Strategies (Differentiated Learning Perspective on Merdeka Curriculum)","type":"article-journal","volume":"10"},"uris":["http://www.mendeley.com/documents/?uuid=c077003c-19cd-4e40-af55-2e64a5607263"]}],"mendeley":{"formattedCitation":"(Safrudin &amp; Wijaya, 2024)","plainTextFormattedCitation":"(Safrudin &amp; Wijaya, 2024)","previouslyFormattedCitation":"(Safrudin &amp; Wijaya, 2024)"},"properties":{"noteIndex":0},"schema":"https://github.com/citation-style-language/schema/raw/master/csl-citation.json"}</w:instrText>
      </w:r>
      <w:r w:rsidR="00314B55" w:rsidRPr="00314B55">
        <w:rPr>
          <w:rFonts w:ascii="Palatino Linotype" w:hAnsi="Palatino Linotype"/>
          <w:sz w:val="20"/>
          <w:szCs w:val="20"/>
        </w:rPr>
        <w:fldChar w:fldCharType="separate"/>
      </w:r>
      <w:r w:rsidR="00314B55" w:rsidRPr="00314B55">
        <w:rPr>
          <w:rFonts w:ascii="Palatino Linotype" w:hAnsi="Palatino Linotype"/>
          <w:noProof/>
          <w:sz w:val="20"/>
          <w:szCs w:val="20"/>
        </w:rPr>
        <w:t>(Safrudin &amp; Wijaya, 2024)</w:t>
      </w:r>
      <w:r w:rsidR="00314B55" w:rsidRPr="00314B55">
        <w:rPr>
          <w:rFonts w:ascii="Palatino Linotype" w:hAnsi="Palatino Linotype"/>
          <w:sz w:val="20"/>
          <w:szCs w:val="20"/>
        </w:rPr>
        <w:fldChar w:fldCharType="end"/>
      </w:r>
      <w:r w:rsidR="00314B55" w:rsidRPr="00314B55">
        <w:rPr>
          <w:rFonts w:ascii="Palatino Linotype" w:hAnsi="Palatino Linotype"/>
          <w:sz w:val="20"/>
          <w:szCs w:val="20"/>
        </w:rPr>
        <w:t xml:space="preserve">. Life skills education helps students make it easier to make decisions, grow creativity, have good communication, grow empathy, and be able to control stress </w:t>
      </w:r>
      <w:r w:rsidR="00314B55" w:rsidRPr="00314B55">
        <w:rPr>
          <w:rFonts w:ascii="Palatino Linotype" w:hAnsi="Palatino Linotype"/>
          <w:sz w:val="20"/>
          <w:szCs w:val="20"/>
        </w:rPr>
        <w:fldChar w:fldCharType="begin" w:fldLock="1"/>
      </w:r>
      <w:r w:rsidR="00314B55" w:rsidRPr="00314B55">
        <w:rPr>
          <w:rFonts w:ascii="Palatino Linotype" w:hAnsi="Palatino Linotype"/>
          <w:sz w:val="20"/>
          <w:szCs w:val="20"/>
        </w:rPr>
        <w:instrText>ADDIN CSL_CITATION {"citationItems":[{"id":"ITEM-1","itemData":{"DOI":"10.13173/zeitdeutmorggese.167.1.0023","ISSN":"03410137","abstract":"In 1963 two sets of gaming materials were excavated from a Meroitic necropous in Sedeinga, Sudan. Comparative analysis of the unpublished archaeological descriptions shows that these are likely examples of the Roman game of Duodecim Scripta. Carbon dating and epigraphic evidence dates these games to the first centuries CE while wood analysis shows the use of African blackwood or Dalbergia melanoxylon as the main material for the game board and pieces. The presence of Roman games in elite Meroitic graves points to an introduction of this game into the Meroitic world. In the history of Roman games this find is a rare example of Duodecim Scripta in which wooden board and playing pieces together with cubic dice are found preserved in a grave context.","author":[{"dropping-particle":"","family":"WHO","given":"","non-dropping-particle":"","parse-names":false,"suffix":""}],"container-title":"Department of Mental Health World Health Organization Geneva","id":"ITEM-1","issued":{"date-parts":[["1999"]]},"page":"1-14","title":"Mental Health Promotion","type":"article-journal"},"uris":["http://www.mendeley.com/documents/?uuid=f734269a-ab7a-4876-939f-e8e6a136eefb"]}],"mendeley":{"formattedCitation":"(WHO, 1999)","plainTextFormattedCitation":"(WHO, 1999)","previouslyFormattedCitation":"(WHO, 1999)"},"properties":{"noteIndex":0},"schema":"https://github.com/citation-style-language/schema/raw/master/csl-citation.json"}</w:instrText>
      </w:r>
      <w:r w:rsidR="00314B55" w:rsidRPr="00314B55">
        <w:rPr>
          <w:rFonts w:ascii="Palatino Linotype" w:hAnsi="Palatino Linotype"/>
          <w:sz w:val="20"/>
          <w:szCs w:val="20"/>
        </w:rPr>
        <w:fldChar w:fldCharType="separate"/>
      </w:r>
      <w:r w:rsidR="00314B55" w:rsidRPr="00314B55">
        <w:rPr>
          <w:rFonts w:ascii="Palatino Linotype" w:hAnsi="Palatino Linotype"/>
          <w:noProof/>
          <w:sz w:val="20"/>
          <w:szCs w:val="20"/>
        </w:rPr>
        <w:t>(WHO, 1999)</w:t>
      </w:r>
      <w:r w:rsidR="00314B55" w:rsidRPr="00314B55">
        <w:rPr>
          <w:rFonts w:ascii="Palatino Linotype" w:hAnsi="Palatino Linotype"/>
          <w:sz w:val="20"/>
          <w:szCs w:val="20"/>
        </w:rPr>
        <w:fldChar w:fldCharType="end"/>
      </w:r>
      <w:r w:rsidR="00314B55" w:rsidRPr="00314B55">
        <w:rPr>
          <w:rFonts w:ascii="Palatino Linotype" w:hAnsi="Palatino Linotype"/>
          <w:sz w:val="20"/>
          <w:szCs w:val="20"/>
        </w:rPr>
        <w:t xml:space="preserve">, </w:t>
      </w:r>
      <w:r w:rsidR="00314B55" w:rsidRPr="00314B55">
        <w:rPr>
          <w:rFonts w:ascii="Palatino Linotype" w:hAnsi="Palatino Linotype"/>
          <w:sz w:val="20"/>
          <w:szCs w:val="20"/>
        </w:rPr>
        <w:fldChar w:fldCharType="begin" w:fldLock="1"/>
      </w:r>
      <w:r w:rsidR="00314B55" w:rsidRPr="00314B55">
        <w:rPr>
          <w:rFonts w:ascii="Palatino Linotype" w:hAnsi="Palatino Linotype"/>
          <w:sz w:val="20"/>
          <w:szCs w:val="20"/>
        </w:rPr>
        <w:instrText>ADDIN CSL_CITATION {"citationItems":[{"id":"ITEM-1","itemData":{"DOI":"10.36948/ijfmr.2023.v05i05.7197","abstract":"The present paper focuses on the importance of life skills education and the benefits of imparting life skill education in our curriculum i.e. developing social, emotional &amp; thinking skills in students, as they are the important building blocks for a dynamic citizen, who can cope up with future challenges, and survive well. Adolescence is a period when the intellectual, physical, social, emotional and all the capabilities are very high, but, unfortunately, most of the adolescents are unable to utilize their potential to maximum due to various reasons. They face many emerging issues such as global warming, famines, poverty, suicide, population explosion as well as other issues like alcoholism, drug abuse, sexual abuse, smoking, juvenile delinquency, anti-social acts, etc. that have an adverse effect on them and others too, to a large extent. The cut-throat competition, unemployment, lack of job security, etc. are some of the major concerns for the educated and as a result, they are caught in the mad race. This new challenge requires immediate and effective responses from a socially responsible system of education. ‘Education’ is important, but education to support and live life better is more important. It has been felt that life skills education bridges the gap between basic functioning and capabilities. It strengthens the ability of an individual to meet the needs and demands of the present society and helps in dealing with the above issues in a manner to get desired behavior practical. Imparting life skill training through inculcating life skill education will help youth to overcome such difficulties in life.","author":[{"dropping-particle":"","family":"Salian","given":"Prasad","non-dropping-particle":"","parse-names":false,"suffix":""},{"dropping-particle":"","family":"Kumar","given":"Ashok","non-dropping-particle":"","parse-names":false,"suffix":""}],"container-title":"International Journal For Multidisciplinary Research","id":"ITEM-1","issue":"5","issued":{"date-parts":[["2023"]]},"page":"1-5","title":"The Importance of Life Skills Education","type":"article-journal","volume":"5"},"uris":["http://www.mendeley.com/documents/?uuid=c4398f3a-ec9a-44d6-a0c0-66137c796076"]}],"mendeley":{"formattedCitation":"(Salian &amp; Kumar, 2023)","plainTextFormattedCitation":"(Salian &amp; Kumar, 2023)","previouslyFormattedCitation":"(Salian &amp; Kumar, 2023)"},"properties":{"noteIndex":0},"schema":"https://github.com/citation-style-language/schema/raw/master/csl-citation.json"}</w:instrText>
      </w:r>
      <w:r w:rsidR="00314B55" w:rsidRPr="00314B55">
        <w:rPr>
          <w:rFonts w:ascii="Palatino Linotype" w:hAnsi="Palatino Linotype"/>
          <w:sz w:val="20"/>
          <w:szCs w:val="20"/>
        </w:rPr>
        <w:fldChar w:fldCharType="separate"/>
      </w:r>
      <w:r w:rsidR="00314B55" w:rsidRPr="00314B55">
        <w:rPr>
          <w:rFonts w:ascii="Palatino Linotype" w:hAnsi="Palatino Linotype"/>
          <w:noProof/>
          <w:sz w:val="20"/>
          <w:szCs w:val="20"/>
        </w:rPr>
        <w:t>(Salian &amp; Kumar, 2023)</w:t>
      </w:r>
      <w:r w:rsidR="00314B55" w:rsidRPr="00314B55">
        <w:rPr>
          <w:rFonts w:ascii="Palatino Linotype" w:hAnsi="Palatino Linotype"/>
          <w:sz w:val="20"/>
          <w:szCs w:val="20"/>
        </w:rPr>
        <w:fldChar w:fldCharType="end"/>
      </w:r>
      <w:r w:rsidR="00314B55" w:rsidRPr="00314B55">
        <w:rPr>
          <w:rFonts w:ascii="Palatino Linotype" w:hAnsi="Palatino Linotype"/>
          <w:sz w:val="20"/>
          <w:szCs w:val="20"/>
        </w:rPr>
        <w:t xml:space="preserve">, </w:t>
      </w:r>
      <w:r w:rsidR="00314B55" w:rsidRPr="00314B55">
        <w:rPr>
          <w:rFonts w:ascii="Palatino Linotype" w:hAnsi="Palatino Linotype"/>
          <w:sz w:val="20"/>
          <w:szCs w:val="20"/>
        </w:rPr>
        <w:fldChar w:fldCharType="begin" w:fldLock="1"/>
      </w:r>
      <w:r w:rsidR="00314B55" w:rsidRPr="00314B55">
        <w:rPr>
          <w:rFonts w:ascii="Palatino Linotype" w:hAnsi="Palatino Linotype"/>
          <w:sz w:val="20"/>
          <w:szCs w:val="20"/>
        </w:rPr>
        <w:instrText>ADDIN CSL_CITATION {"citationItems":[{"id":"ITEM-1","itemData":{"ISSN":"0019-4247","abstract":"The aim of the present study was to see the impact of life skill training on self-esteem, adjustment and empathy among adolescents. Total sample comprised of 60 students (30 males and 30 females) from the Hans Raj Model School, Punjabi Bagh who has received life skill training from the team of Expressions India. Self esteem inventory (school form), Adjustment inventory for school students (AISS) and the Empathy quotient (EQ) were administered in a group session one by one in two or three days both before training was given and after training. In the post condition, test scores were obtained after 5 months of training. The result showed that subjects improved significantly in post condition on self-esteem, emotional adjustment, educational adjustment, total adjustment and empathy. However, no significant difference was found on social adjustment in pre and post condition. Overall training was very effective as subjects improved in the post condition on all measures except one, thus showing that Life skill training do show positive results in bringing change in adolescent's attitude, thought and behavior by providing supportive environment to them. (PsycINFO Database Record (c) 2012 APA, all rights reserved) (journal abstract)","author":[{"dropping-particle":"","family":"Yadav","given":"Pooja","non-dropping-particle":"","parse-names":false,"suffix":""},{"dropping-particle":"","family":"Iqbal","given":"Naved","non-dropping-particle":"","parse-names":false,"suffix":""}],"container-title":"Journal of the Indian Academy of Applied Psychology","id":"ITEM-1","issue":"HOLDER: Journal of the Indian Academy of Applied Psychology","issued":{"date-parts":[["2009"]]},"page":"61-70","title":"Impact of life skill training on self-esteem, adjustment and empathy among adolescents","type":"article-journal","volume":"35"},"uris":["http://www.mendeley.com/documents/?uuid=3b1fefaa-ee5e-46fd-b294-e45b30b5eda2"]}],"mendeley":{"formattedCitation":"(Yadav &amp; Iqbal, 2009)","plainTextFormattedCitation":"(Yadav &amp; Iqbal, 2009)","previouslyFormattedCitation":"(Yadav &amp; Iqbal, 2009)"},"properties":{"noteIndex":0},"schema":"https://github.com/citation-style-language/schema/raw/master/csl-citation.json"}</w:instrText>
      </w:r>
      <w:r w:rsidR="00314B55" w:rsidRPr="00314B55">
        <w:rPr>
          <w:rFonts w:ascii="Palatino Linotype" w:hAnsi="Palatino Linotype"/>
          <w:sz w:val="20"/>
          <w:szCs w:val="20"/>
        </w:rPr>
        <w:fldChar w:fldCharType="separate"/>
      </w:r>
      <w:r w:rsidR="00314B55" w:rsidRPr="00314B55">
        <w:rPr>
          <w:rFonts w:ascii="Palatino Linotype" w:hAnsi="Palatino Linotype"/>
          <w:noProof/>
          <w:sz w:val="20"/>
          <w:szCs w:val="20"/>
        </w:rPr>
        <w:t>(Yadav &amp; Iqbal, 2009)</w:t>
      </w:r>
      <w:r w:rsidR="00314B55" w:rsidRPr="00314B55">
        <w:rPr>
          <w:rFonts w:ascii="Palatino Linotype" w:hAnsi="Palatino Linotype"/>
          <w:sz w:val="20"/>
          <w:szCs w:val="20"/>
        </w:rPr>
        <w:fldChar w:fldCharType="end"/>
      </w:r>
    </w:p>
    <w:p w14:paraId="3D8F945C" w14:textId="77777777" w:rsidR="00032EC6" w:rsidRPr="00032EC6" w:rsidRDefault="00032EC6" w:rsidP="00B60D99">
      <w:pPr>
        <w:pStyle w:val="ListParagraph"/>
        <w:spacing w:line="240" w:lineRule="auto"/>
        <w:ind w:left="0" w:firstLine="425"/>
        <w:jc w:val="both"/>
        <w:rPr>
          <w:rFonts w:ascii="Palatino Linotype" w:eastAsia="Times New Roman" w:hAnsi="Palatino Linotype" w:cs="Times New Roman"/>
          <w:snapToGrid w:val="0"/>
          <w:color w:val="000000"/>
          <w:spacing w:val="-2"/>
          <w:sz w:val="20"/>
          <w:lang w:val="en-US" w:eastAsia="de-DE" w:bidi="en-US"/>
        </w:rPr>
      </w:pPr>
      <w:r w:rsidRPr="00032EC6">
        <w:rPr>
          <w:rFonts w:ascii="Palatino Linotype" w:eastAsia="Times New Roman" w:hAnsi="Palatino Linotype" w:cs="Times New Roman"/>
          <w:snapToGrid w:val="0"/>
          <w:color w:val="000000"/>
          <w:spacing w:val="-2"/>
          <w:sz w:val="20"/>
          <w:lang w:val="en-US" w:eastAsia="de-DE" w:bidi="en-US"/>
        </w:rPr>
        <w:t xml:space="preserve">In such circumstances, education plays a crucial role in shaping students to become the future pillars of the nation. The impact of social media, print, and mass media, as well as electronic media, can significantly affect students </w:t>
      </w:r>
      <w:r w:rsidRPr="00032EC6">
        <w:rPr>
          <w:rFonts w:ascii="Palatino Linotype" w:eastAsia="Times New Roman" w:hAnsi="Palatino Linotype" w:cs="Times New Roman"/>
          <w:snapToGrid w:val="0"/>
          <w:color w:val="000000"/>
          <w:spacing w:val="-2"/>
          <w:sz w:val="20"/>
          <w:lang w:val="en-US" w:eastAsia="de-DE" w:bidi="en-US"/>
        </w:rPr>
        <w:fldChar w:fldCharType="begin" w:fldLock="1"/>
      </w:r>
      <w:r w:rsidRPr="00032EC6">
        <w:rPr>
          <w:rFonts w:ascii="Palatino Linotype" w:eastAsia="Times New Roman" w:hAnsi="Palatino Linotype" w:cs="Times New Roman"/>
          <w:snapToGrid w:val="0"/>
          <w:color w:val="000000"/>
          <w:spacing w:val="-2"/>
          <w:sz w:val="20"/>
          <w:lang w:val="en-US" w:eastAsia="de-DE" w:bidi="en-US"/>
        </w:rPr>
        <w:instrText>ADDIN CSL_CITATION {"citationItems":[{"id":"ITEM-1","itemData":{"DOI":"10.21831/jppfa.v2i1.2616","ISSN":"2302-6383","abstract":"Makalah ini bertujuan untuk: (1) mengetahui proses perkembangan kemajuan teknologi, (2) mengetahui perubahan pola hidup manusia akibat kemajuan teknologi, (3) mengetahui pengaruh kemajuan teknologi di bidang sosial budaya, dan (4) mendapatkan solusi dalam mengatasi dampak negatif dari kemajuan teknologi. Makalah ini merupakan hasil studi pustaka yang bersumber pada buku, artikel, jurnal, dan dilengkapi dengan hasil survei tentang penggunaan teknologi modern yang digunakan sebagai teknik pengumpulan datanya. Data yang diperoleh dianalisis deskriptif secara kritis oleh penulis dengan menggunakan pendekatan teori perubahan sosial budaya. Hasil pembahasan dalam makalah ini menunjukkan sebagai berikut: (1) kemajuan teknologi terus berkembang sangat pesat dan melahirkan masyarakat digital; (2) terjadi perubahan pola hidup manusia akibat kemajuan teknologi sehingga menjadi lebih pragmatis, hedonis, sekuler, dan melahirkan generasi instan namun juga mengedepankan efektifitas dan efisiensi dalam tingkah laku dan tindakannya; (3) kemajuan teknologi berwajah ganda karena menimbulkan pengaruh positif dan negatif bagi kehidupan manusia; (4) upaya untuk menekan dan mengatasi dampak negatif dari kemajuan teknologi dapat dilakukan dengan mensinergiskan peran keluarga, pendidikan, masyarakat, dan negara.Kata kunci: teknologi, pola hidup, dan perubahan sosial budaya","author":[{"dropping-particle":"","family":"Ngafifi","given":"Muhamad","non-dropping-particle":"","parse-names":false,"suffix":""}],"container-title":"Jurnal Pembangunan Pendidikan: Fondasi dan Aplikasi","id":"ITEM-1","issue":"1","issued":{"date-parts":[["2014"]]},"page":"33-47","title":"Kemajuan Teknologi Dan Pola Hidup Manusia Dalam Perspektif Sosial Budaya","type":"article-journal","volume":"2"},"uris":["http://www.mendeley.com/documents/?uuid=eb1abae4-c4bf-456c-8164-6326bee2891d"]}],"mendeley":{"formattedCitation":"(Ngafifi, 2014)","plainTextFormattedCitation":"(Ngafifi, 2014)","previouslyFormattedCitation":"(Ngafifi, 2014)"},"properties":{"noteIndex":0},"schema":"https://github.com/citation-style-language/schema/raw/master/csl-citation.json"}</w:instrText>
      </w:r>
      <w:r w:rsidRPr="00032EC6">
        <w:rPr>
          <w:rFonts w:ascii="Palatino Linotype" w:eastAsia="Times New Roman" w:hAnsi="Palatino Linotype" w:cs="Times New Roman"/>
          <w:snapToGrid w:val="0"/>
          <w:color w:val="000000"/>
          <w:spacing w:val="-2"/>
          <w:sz w:val="20"/>
          <w:lang w:val="en-US" w:eastAsia="de-DE" w:bidi="en-US"/>
        </w:rPr>
        <w:fldChar w:fldCharType="separate"/>
      </w:r>
      <w:r w:rsidRPr="00032EC6">
        <w:rPr>
          <w:rFonts w:ascii="Palatino Linotype" w:eastAsia="Times New Roman" w:hAnsi="Palatino Linotype" w:cs="Times New Roman"/>
          <w:noProof/>
          <w:snapToGrid w:val="0"/>
          <w:color w:val="000000"/>
          <w:spacing w:val="-2"/>
          <w:sz w:val="20"/>
          <w:lang w:val="en-US" w:eastAsia="de-DE" w:bidi="en-US"/>
        </w:rPr>
        <w:t>(Ngafifi, 2014)</w:t>
      </w:r>
      <w:r w:rsidRPr="00032EC6">
        <w:rPr>
          <w:rFonts w:ascii="Palatino Linotype" w:eastAsia="Times New Roman" w:hAnsi="Palatino Linotype" w:cs="Times New Roman"/>
          <w:snapToGrid w:val="0"/>
          <w:color w:val="000000"/>
          <w:spacing w:val="-2"/>
          <w:sz w:val="20"/>
          <w:lang w:val="en-US" w:eastAsia="de-DE" w:bidi="en-US"/>
        </w:rPr>
        <w:fldChar w:fldCharType="end"/>
      </w:r>
      <w:r w:rsidRPr="00032EC6">
        <w:rPr>
          <w:rFonts w:ascii="Palatino Linotype" w:eastAsia="Times New Roman" w:hAnsi="Palatino Linotype" w:cs="Times New Roman"/>
          <w:snapToGrid w:val="0"/>
          <w:color w:val="000000"/>
          <w:spacing w:val="-2"/>
          <w:sz w:val="20"/>
          <w:lang w:val="en-US" w:eastAsia="de-DE" w:bidi="en-US"/>
        </w:rPr>
        <w:t xml:space="preserve">, Such as the uncensored use of language, in the form through games, stories, or advertisements aired on social media. Acts of violence and sexuality are consumed by children can be obtained at home, at school, in the environment, on the street, in mass media, and on social media.  </w:t>
      </w:r>
    </w:p>
    <w:p w14:paraId="483B5820" w14:textId="77777777" w:rsidR="00032EC6" w:rsidRPr="00032EC6" w:rsidRDefault="00032EC6" w:rsidP="00B60D99">
      <w:pPr>
        <w:pStyle w:val="ListParagraph"/>
        <w:spacing w:line="240" w:lineRule="auto"/>
        <w:ind w:left="0" w:firstLine="425"/>
        <w:jc w:val="both"/>
        <w:rPr>
          <w:rFonts w:ascii="Palatino Linotype" w:eastAsia="Times New Roman" w:hAnsi="Palatino Linotype" w:cs="Times New Roman"/>
          <w:snapToGrid w:val="0"/>
          <w:color w:val="000000"/>
          <w:spacing w:val="-2"/>
          <w:sz w:val="20"/>
          <w:lang w:val="en-US" w:eastAsia="de-DE" w:bidi="en-US"/>
        </w:rPr>
      </w:pPr>
      <w:r w:rsidRPr="00032EC6">
        <w:rPr>
          <w:rFonts w:ascii="Palatino Linotype" w:eastAsia="Times New Roman" w:hAnsi="Palatino Linotype" w:cs="Times New Roman"/>
          <w:snapToGrid w:val="0"/>
          <w:color w:val="000000"/>
          <w:spacing w:val="-2"/>
          <w:sz w:val="20"/>
          <w:lang w:val="en-US" w:eastAsia="de-DE" w:bidi="en-US"/>
        </w:rPr>
        <w:t xml:space="preserve">The school, as an institution aims for the transformation and transmission of human change with a number of programs and activities that do not seem to have reached an optimal level of success. In present educational settings, the emphasis on learning tends to focus primarily on cognitive aspects while neglecting the importance of attitude (affection), physical activities (psychomotor skills), and spiritual/religious development (spirituality). It is crucial to recognize and balance the significance of all these aspects in a holistic approach to learning and personal development. </w:t>
      </w:r>
      <w:r w:rsidRPr="00032EC6">
        <w:rPr>
          <w:rFonts w:ascii="Palatino Linotype" w:eastAsia="Times New Roman" w:hAnsi="Palatino Linotype" w:cs="Times New Roman"/>
          <w:snapToGrid w:val="0"/>
          <w:color w:val="000000"/>
          <w:spacing w:val="-2"/>
          <w:sz w:val="20"/>
          <w:lang w:val="en-US" w:eastAsia="de-DE" w:bidi="en-US"/>
        </w:rPr>
        <w:fldChar w:fldCharType="begin" w:fldLock="1"/>
      </w:r>
      <w:r w:rsidRPr="00032EC6">
        <w:rPr>
          <w:rFonts w:ascii="Palatino Linotype" w:eastAsia="Times New Roman" w:hAnsi="Palatino Linotype" w:cs="Times New Roman"/>
          <w:snapToGrid w:val="0"/>
          <w:color w:val="000000"/>
          <w:spacing w:val="-2"/>
          <w:sz w:val="20"/>
          <w:lang w:val="en-US" w:eastAsia="de-DE" w:bidi="en-US"/>
        </w:rPr>
        <w:instrText>ADDIN CSL_CITATION {"citationItems":[{"id":"ITEM-1","itemData":{"DOI":"10.13189/ujer.2017.050307","ISSN":"2332-3205","abstract":"Problem statement: Educational goals are classified taxonomically as cognitive, affective, psycho-motor and intuitive. Can these classifications be associated? Sönmez's model represents an attempt for this. Purpose of Study: Is the model regarding the association of four domains developed by Sönmez supported significantly by empirical data? What are the views of the participants on this issue? Methods: Both qualitative and quantitative data were used together in this study. Findings and Results: A high level of significant and positive correlation was found between cognitive, psychomotor, affective and intuitive learning outcomes. Based on these findings, it can be stated that learning outcomes are not disconnected. That means when an individual learns a cognitive behavior he/she also learns other associated psychomotor, affective, and intuitive behaviors. Leaning is codded into four domains altogether. Conclusion and recommendations: This study revealed results supporting the model regarding the association of four domains as suggested by Sönmez. These results can be a proof of the hypothesis that behaviors of all domains are coded and learnt as a whole in the brain. Further comprehensive experimental and qualitative research can be done about this issue.","author":[{"dropping-particle":"","family":"Sönmez","given":"Veysel","non-dropping-particle":"","parse-names":false,"suffix":""}],"container-title":"Universal Journal of Educational Research","id":"ITEM-1","issue":"3","issued":{"date-parts":[["2017"]]},"page":"347-356","title":"Association of Cognitive, Affective, Psychomotor and Intuitive Domains in Education, Sönmez Model","type":"article-journal","volume":"5"},"uris":["http://www.mendeley.com/documents/?uuid=c3588399-ce43-41fb-a247-f32f68097db2"]}],"mendeley":{"formattedCitation":"(Sönmez, 2017)","plainTextFormattedCitation":"(Sönmez, 2017)","previouslyFormattedCitation":"(Sönmez, 2017)"},"properties":{"noteIndex":0},"schema":"https://github.com/citation-style-language/schema/raw/master/csl-citation.json"}</w:instrText>
      </w:r>
      <w:r w:rsidRPr="00032EC6">
        <w:rPr>
          <w:rFonts w:ascii="Palatino Linotype" w:eastAsia="Times New Roman" w:hAnsi="Palatino Linotype" w:cs="Times New Roman"/>
          <w:snapToGrid w:val="0"/>
          <w:color w:val="000000"/>
          <w:spacing w:val="-2"/>
          <w:sz w:val="20"/>
          <w:lang w:val="en-US" w:eastAsia="de-DE" w:bidi="en-US"/>
        </w:rPr>
        <w:fldChar w:fldCharType="separate"/>
      </w:r>
      <w:r w:rsidRPr="00032EC6">
        <w:rPr>
          <w:rFonts w:ascii="Palatino Linotype" w:eastAsia="Times New Roman" w:hAnsi="Palatino Linotype" w:cs="Times New Roman"/>
          <w:noProof/>
          <w:snapToGrid w:val="0"/>
          <w:color w:val="000000"/>
          <w:spacing w:val="-2"/>
          <w:sz w:val="20"/>
          <w:lang w:val="en-US" w:eastAsia="de-DE" w:bidi="en-US"/>
        </w:rPr>
        <w:t>(Sönmez, 2017)</w:t>
      </w:r>
      <w:r w:rsidRPr="00032EC6">
        <w:rPr>
          <w:rFonts w:ascii="Palatino Linotype" w:eastAsia="Times New Roman" w:hAnsi="Palatino Linotype" w:cs="Times New Roman"/>
          <w:snapToGrid w:val="0"/>
          <w:color w:val="000000"/>
          <w:spacing w:val="-2"/>
          <w:sz w:val="20"/>
          <w:lang w:val="en-US" w:eastAsia="de-DE" w:bidi="en-US"/>
        </w:rPr>
        <w:fldChar w:fldCharType="end"/>
      </w:r>
      <w:r w:rsidRPr="00032EC6">
        <w:rPr>
          <w:rFonts w:ascii="Palatino Linotype" w:eastAsia="Times New Roman" w:hAnsi="Palatino Linotype" w:cs="Times New Roman"/>
          <w:snapToGrid w:val="0"/>
          <w:color w:val="000000"/>
          <w:spacing w:val="-2"/>
          <w:sz w:val="20"/>
          <w:lang w:val="en-US" w:eastAsia="de-DE" w:bidi="en-US"/>
        </w:rPr>
        <w:t xml:space="preserve">. Therefore, many school graduates are not ready to face challenges and even do things that are not following the values and norms of society. </w:t>
      </w:r>
    </w:p>
    <w:p w14:paraId="27B0A123" w14:textId="28F367D2" w:rsidR="00032EC6" w:rsidRPr="00032EC6" w:rsidRDefault="00032EC6" w:rsidP="00B60D99">
      <w:pPr>
        <w:pStyle w:val="ListParagraph"/>
        <w:spacing w:line="240" w:lineRule="auto"/>
        <w:ind w:left="0" w:firstLine="425"/>
        <w:jc w:val="both"/>
        <w:rPr>
          <w:rFonts w:ascii="Palatino Linotype" w:eastAsia="Times New Roman" w:hAnsi="Palatino Linotype" w:cs="Times New Roman"/>
          <w:snapToGrid w:val="0"/>
          <w:color w:val="000000"/>
          <w:spacing w:val="-2"/>
          <w:sz w:val="20"/>
          <w:lang w:val="en-US" w:eastAsia="de-DE" w:bidi="en-US"/>
        </w:rPr>
      </w:pPr>
      <w:r w:rsidRPr="00032EC6">
        <w:rPr>
          <w:rFonts w:ascii="Palatino Linotype" w:eastAsia="Times New Roman" w:hAnsi="Palatino Linotype" w:cs="Times New Roman"/>
          <w:snapToGrid w:val="0"/>
          <w:color w:val="000000"/>
          <w:spacing w:val="-2"/>
          <w:sz w:val="20"/>
          <w:lang w:val="en-US" w:eastAsia="de-DE" w:bidi="en-US"/>
        </w:rPr>
        <w:t xml:space="preserve">Although education in Indonesia has some good qualities, several things are often forgotten so education is considered less effective, one of which is life skills. Life skills are closely related to the skills or abilities needed to be independent </w:t>
      </w:r>
      <w:r w:rsidRPr="00032EC6">
        <w:rPr>
          <w:rFonts w:ascii="Palatino Linotype" w:eastAsia="Times New Roman" w:hAnsi="Palatino Linotype" w:cs="Times New Roman"/>
          <w:snapToGrid w:val="0"/>
          <w:color w:val="000000"/>
          <w:spacing w:val="-2"/>
          <w:sz w:val="20"/>
          <w:lang w:val="en-US" w:eastAsia="de-DE" w:bidi="en-US"/>
        </w:rPr>
        <w:fldChar w:fldCharType="begin" w:fldLock="1"/>
      </w:r>
      <w:r w:rsidR="0015301B">
        <w:rPr>
          <w:rFonts w:ascii="Palatino Linotype" w:eastAsia="Times New Roman" w:hAnsi="Palatino Linotype" w:cs="Times New Roman"/>
          <w:snapToGrid w:val="0"/>
          <w:color w:val="000000"/>
          <w:spacing w:val="-2"/>
          <w:sz w:val="20"/>
          <w:lang w:val="en-US" w:eastAsia="de-DE" w:bidi="en-US"/>
        </w:rPr>
        <w:instrText>ADDIN CSL_CITATION {"citationItems":[{"id":"ITEM-1","itemData":{"DOI":"10.13173/zeitdeutmorggese.167.1.0023","ISSN":"03410137","abstract":"In 1963 two sets of gaming materials were excavated from a Meroitic necropous in Sedeinga, Sudan. Comparative analysis of the unpublished archaeological descriptions shows that these are likely examples of the Roman game of Duodecim Scripta. Carbon dating and epigraphic evidence dates these games to the first centuries CE while wood analysis shows the use of African blackwood or Dalbergia melanoxylon as the main material for the game board and pieces. The presence of Roman games in elite Meroitic graves points to an introduction of this game into the Meroitic world. In the history of Roman games this find is a rare example of Duodecim Scripta in which wooden board and playing pieces together with cubic dice are found preserved in a grave context.","author":[{"dropping-particle":"","family":"WHO","given":"","non-dropping-particle":"","parse-names":false,"suffix":""}],"container-title":"Department of Mental Health World Health Organization Geneva","id":"ITEM-1","issued":{"date-parts":[["1999"]]},"page":"1-14","title":"Mental Health Promotion","type":"article-journal"},"uris":["http://www.mendeley.com/documents/?uuid=f734269a-ab7a-4876-939f-e8e6a136eefb"]}],"mendeley":{"formattedCitation":"(WHO, 1999)","plainTextFormattedCitation":"(WHO, 1999)","previouslyFormattedCitation":"(WHO, 1999)"},"properties":{"noteIndex":0},"schema":"https://github.com/citation-style-language/schema/raw/master/csl-citation.json"}</w:instrText>
      </w:r>
      <w:r w:rsidRPr="00032EC6">
        <w:rPr>
          <w:rFonts w:ascii="Palatino Linotype" w:eastAsia="Times New Roman" w:hAnsi="Palatino Linotype" w:cs="Times New Roman"/>
          <w:snapToGrid w:val="0"/>
          <w:color w:val="000000"/>
          <w:spacing w:val="-2"/>
          <w:sz w:val="20"/>
          <w:lang w:val="en-US" w:eastAsia="de-DE" w:bidi="en-US"/>
        </w:rPr>
        <w:fldChar w:fldCharType="separate"/>
      </w:r>
      <w:r w:rsidRPr="00032EC6">
        <w:rPr>
          <w:rFonts w:ascii="Palatino Linotype" w:eastAsia="Times New Roman" w:hAnsi="Palatino Linotype" w:cs="Times New Roman"/>
          <w:noProof/>
          <w:snapToGrid w:val="0"/>
          <w:color w:val="000000"/>
          <w:spacing w:val="-2"/>
          <w:sz w:val="20"/>
          <w:lang w:val="en-US" w:eastAsia="de-DE" w:bidi="en-US"/>
        </w:rPr>
        <w:t>(WHO, 1999)</w:t>
      </w:r>
      <w:r w:rsidRPr="00032EC6">
        <w:rPr>
          <w:rFonts w:ascii="Palatino Linotype" w:eastAsia="Times New Roman" w:hAnsi="Palatino Linotype" w:cs="Times New Roman"/>
          <w:snapToGrid w:val="0"/>
          <w:color w:val="000000"/>
          <w:spacing w:val="-2"/>
          <w:sz w:val="20"/>
          <w:lang w:val="en-US" w:eastAsia="de-DE" w:bidi="en-US"/>
        </w:rPr>
        <w:fldChar w:fldCharType="end"/>
      </w:r>
      <w:r w:rsidRPr="00032EC6">
        <w:rPr>
          <w:rFonts w:ascii="Palatino Linotype" w:eastAsia="Times New Roman" w:hAnsi="Palatino Linotype" w:cs="Times New Roman"/>
          <w:snapToGrid w:val="0"/>
          <w:color w:val="000000"/>
          <w:spacing w:val="-2"/>
          <w:sz w:val="20"/>
          <w:lang w:val="en-US" w:eastAsia="de-DE" w:bidi="en-US"/>
        </w:rPr>
        <w:t xml:space="preserve"> </w:t>
      </w:r>
      <w:r w:rsidRPr="00032EC6">
        <w:rPr>
          <w:rFonts w:ascii="Palatino Linotype" w:eastAsia="Times New Roman" w:hAnsi="Palatino Linotype" w:cs="Times New Roman"/>
          <w:snapToGrid w:val="0"/>
          <w:color w:val="000000"/>
          <w:spacing w:val="-2"/>
          <w:sz w:val="20"/>
          <w:lang w:val="en-US" w:eastAsia="de-DE" w:bidi="en-US"/>
        </w:rPr>
        <w:fldChar w:fldCharType="begin" w:fldLock="1"/>
      </w:r>
      <w:r w:rsidRPr="00032EC6">
        <w:rPr>
          <w:rFonts w:ascii="Palatino Linotype" w:eastAsia="Times New Roman" w:hAnsi="Palatino Linotype" w:cs="Times New Roman"/>
          <w:snapToGrid w:val="0"/>
          <w:color w:val="000000"/>
          <w:spacing w:val="-2"/>
          <w:sz w:val="20"/>
          <w:lang w:val="en-US" w:eastAsia="de-DE" w:bidi="en-US"/>
        </w:rPr>
        <w:instrText>ADDIN CSL_CITATION {"citationItems":[{"id":"ITEM-1","itemData":{"abstract":"There are relations between life skills and human dignity and existence because in human beings there are multiple intelli- gences, i.e.~ linguistic~ spatiat artistic, psychomotoric, mathemati- cal, interpersonal, intraperspnal~ spiritual (religious), and emo- tional intelligences. Therefore, there are also relations between life skills and occupations that students have interest in and plan to take up. It follows then that any development or improvement of life skills in students necessitates an understanding ofvoca- tional skills and vocational education since it is· the mission of vocational education to prepare students with the ability to work at something. So the educational process and training need to emphasize and pay attention to the multiple intelligences possessed by students and simultaneously pay attention to the hidden curriculum that should be delivered. An improvement of students' life skills necessitates a new policy promoting in teachers an understanding of students' multiple intelljgences, enough care in teaching, educating, and training, and adequate sense of responsibility. Key","author":[{"dropping-particle":"","family":"Sarbiran","given":"","non-dropping-particle":"","parse-names":false,"suffix":""}],"container-title":"Cakrawala Pendidikan","id":"ITEM-1","issue":"2","issued":{"date-parts":[["2002"]]},"page":"147-165","title":"Keterampilan dan Kecakapan Hidup (Life Skill): Sebuah Persoalan Martabat Manusia","type":"article-journal","volume":"21"},"uris":["http://www.mendeley.com/documents/?uuid=279bd4b9-83d0-4b00-b9d6-68e340e9b77d"]}],"mendeley":{"formattedCitation":"(Sarbiran, 2002)","plainTextFormattedCitation":"(Sarbiran, 2002)","previouslyFormattedCitation":"(Sarbiran, 2002)"},"properties":{"noteIndex":0},"schema":"https://github.com/citation-style-language/schema/raw/master/csl-citation.json"}</w:instrText>
      </w:r>
      <w:r w:rsidRPr="00032EC6">
        <w:rPr>
          <w:rFonts w:ascii="Palatino Linotype" w:eastAsia="Times New Roman" w:hAnsi="Palatino Linotype" w:cs="Times New Roman"/>
          <w:snapToGrid w:val="0"/>
          <w:color w:val="000000"/>
          <w:spacing w:val="-2"/>
          <w:sz w:val="20"/>
          <w:lang w:val="en-US" w:eastAsia="de-DE" w:bidi="en-US"/>
        </w:rPr>
        <w:fldChar w:fldCharType="separate"/>
      </w:r>
      <w:r w:rsidRPr="00032EC6">
        <w:rPr>
          <w:rFonts w:ascii="Palatino Linotype" w:eastAsia="Times New Roman" w:hAnsi="Palatino Linotype" w:cs="Times New Roman"/>
          <w:noProof/>
          <w:snapToGrid w:val="0"/>
          <w:color w:val="000000"/>
          <w:spacing w:val="-2"/>
          <w:sz w:val="20"/>
          <w:lang w:val="en-US" w:eastAsia="de-DE" w:bidi="en-US"/>
        </w:rPr>
        <w:t>(Sarbiran, 2002)</w:t>
      </w:r>
      <w:r w:rsidRPr="00032EC6">
        <w:rPr>
          <w:rFonts w:ascii="Palatino Linotype" w:eastAsia="Times New Roman" w:hAnsi="Palatino Linotype" w:cs="Times New Roman"/>
          <w:snapToGrid w:val="0"/>
          <w:color w:val="000000"/>
          <w:spacing w:val="-2"/>
          <w:sz w:val="20"/>
          <w:lang w:val="en-US" w:eastAsia="de-DE" w:bidi="en-US"/>
        </w:rPr>
        <w:fldChar w:fldCharType="end"/>
      </w:r>
      <w:r w:rsidRPr="00032EC6">
        <w:rPr>
          <w:rFonts w:ascii="Palatino Linotype" w:eastAsia="Times New Roman" w:hAnsi="Palatino Linotype" w:cs="Times New Roman"/>
          <w:snapToGrid w:val="0"/>
          <w:color w:val="000000"/>
          <w:spacing w:val="-2"/>
          <w:sz w:val="20"/>
          <w:lang w:val="en-US" w:eastAsia="de-DE" w:bidi="en-US"/>
        </w:rPr>
        <w:t xml:space="preserve">.  In its application in the field of life skills education, students are needed as a provision for independent living, problem-solving, communication, empathy, and objective and creative thinking </w:t>
      </w:r>
      <w:r w:rsidRPr="00032EC6">
        <w:rPr>
          <w:rFonts w:ascii="Palatino Linotype" w:eastAsia="Times New Roman" w:hAnsi="Palatino Linotype" w:cs="Times New Roman"/>
          <w:snapToGrid w:val="0"/>
          <w:color w:val="000000"/>
          <w:spacing w:val="-2"/>
          <w:sz w:val="20"/>
          <w:lang w:val="en-US" w:eastAsia="de-DE" w:bidi="en-US"/>
        </w:rPr>
        <w:fldChar w:fldCharType="begin" w:fldLock="1"/>
      </w:r>
      <w:r w:rsidR="00F533EA">
        <w:rPr>
          <w:rFonts w:ascii="Palatino Linotype" w:eastAsia="Times New Roman" w:hAnsi="Palatino Linotype" w:cs="Times New Roman"/>
          <w:snapToGrid w:val="0"/>
          <w:color w:val="000000"/>
          <w:spacing w:val="-2"/>
          <w:sz w:val="20"/>
          <w:lang w:val="en-US" w:eastAsia="de-DE" w:bidi="en-US"/>
        </w:rPr>
        <w:instrText>ADDIN CSL_CITATION {"citationItems":[{"id":"ITEM-1","itemData":{"DOI":"10.55529/jlep.32.1.5","abstract":"The world is facing a tremendous change in the economic and socio-cultural structure. Life skills relates the abilities that help an individual to behave appropriately in a given situation and thus prepares him to live happily. These skills are different from the academic skills in the sense that they enable to use, manage, understand the emotions well and live a stress-free life. They bring the peace and harmony inside an individual and create an affection and content with the self as well as with others. The life skills facilitates to take the rational decisions and hence creates problem solving attitude. With life skills, one can communicate well, take right decisions at the right time, and make use of the creative as well as critical thinking for problem solving purposes.","author":[{"dropping-particle":"","family":"Tabish","given":"Sayed Iram","non-dropping-particle":"","parse-names":false,"suffix":""},{"dropping-particle":"","family":"Geelani","given":"Syed Zahoor Ahmad","non-dropping-particle":"","parse-names":false,"suffix":""}],"container-title":"Journal of Learning and Educational Policy","id":"ITEM-1","issue":"02","issued":{"date-parts":[["2023"]]},"page":"1-5","title":"Life skills: Need and Importance in Academics","type":"article-journal","volume":"03"},"uris":["http://www.mendeley.com/documents/?uuid=1618f850-46a0-4f4f-8f91-fdabfbaf397f"]}],"mendeley":{"formattedCitation":"(Tabish &amp; Geelani, 2023)","plainTextFormattedCitation":"(Tabish &amp; Geelani, 2023)","previouslyFormattedCitation":"(Iram Tabish &amp; Zahoor Ahmad Geelani, 2023)"},"properties":{"noteIndex":0},"schema":"https://github.com/citation-style-language/schema/raw/master/csl-citation.json"}</w:instrText>
      </w:r>
      <w:r w:rsidRPr="00032EC6">
        <w:rPr>
          <w:rFonts w:ascii="Palatino Linotype" w:eastAsia="Times New Roman" w:hAnsi="Palatino Linotype" w:cs="Times New Roman"/>
          <w:snapToGrid w:val="0"/>
          <w:color w:val="000000"/>
          <w:spacing w:val="-2"/>
          <w:sz w:val="20"/>
          <w:lang w:val="en-US" w:eastAsia="de-DE" w:bidi="en-US"/>
        </w:rPr>
        <w:fldChar w:fldCharType="separate"/>
      </w:r>
      <w:r w:rsidR="00F533EA" w:rsidRPr="00F533EA">
        <w:rPr>
          <w:rFonts w:ascii="Palatino Linotype" w:eastAsia="Times New Roman" w:hAnsi="Palatino Linotype" w:cs="Times New Roman"/>
          <w:noProof/>
          <w:snapToGrid w:val="0"/>
          <w:color w:val="000000"/>
          <w:spacing w:val="-2"/>
          <w:sz w:val="20"/>
          <w:lang w:val="en-US" w:eastAsia="de-DE" w:bidi="en-US"/>
        </w:rPr>
        <w:t>(Tabish &amp; Geelani, 2023)</w:t>
      </w:r>
      <w:r w:rsidRPr="00032EC6">
        <w:rPr>
          <w:rFonts w:ascii="Palatino Linotype" w:eastAsia="Times New Roman" w:hAnsi="Palatino Linotype" w:cs="Times New Roman"/>
          <w:snapToGrid w:val="0"/>
          <w:color w:val="000000"/>
          <w:spacing w:val="-2"/>
          <w:sz w:val="20"/>
          <w:lang w:val="en-US" w:eastAsia="de-DE" w:bidi="en-US"/>
        </w:rPr>
        <w:fldChar w:fldCharType="end"/>
      </w:r>
      <w:r w:rsidRPr="00032EC6">
        <w:rPr>
          <w:rFonts w:ascii="Palatino Linotype" w:eastAsia="Times New Roman" w:hAnsi="Palatino Linotype" w:cs="Times New Roman"/>
          <w:snapToGrid w:val="0"/>
          <w:color w:val="000000"/>
          <w:spacing w:val="-2"/>
          <w:sz w:val="20"/>
          <w:lang w:val="en-US" w:eastAsia="de-DE" w:bidi="en-US"/>
        </w:rPr>
        <w:t xml:space="preserve">. Given the fact that educational results still cannot prevent students from being competitive, especially since there are still many students who do not continue their higher education from high school graduates to reach 53% </w:t>
      </w:r>
      <w:r w:rsidRPr="00032EC6">
        <w:rPr>
          <w:rFonts w:ascii="Palatino Linotype" w:eastAsia="Times New Roman" w:hAnsi="Palatino Linotype" w:cs="Times New Roman"/>
          <w:snapToGrid w:val="0"/>
          <w:color w:val="000000"/>
          <w:spacing w:val="-2"/>
          <w:sz w:val="20"/>
          <w:lang w:val="en-US" w:eastAsia="de-DE" w:bidi="en-US"/>
        </w:rPr>
        <w:fldChar w:fldCharType="begin" w:fldLock="1"/>
      </w:r>
      <w:r w:rsidR="0015301B">
        <w:rPr>
          <w:rFonts w:ascii="Palatino Linotype" w:eastAsia="Times New Roman" w:hAnsi="Palatino Linotype" w:cs="Times New Roman"/>
          <w:snapToGrid w:val="0"/>
          <w:color w:val="000000"/>
          <w:spacing w:val="-2"/>
          <w:sz w:val="20"/>
          <w:lang w:val="en-US" w:eastAsia="de-DE" w:bidi="en-US"/>
        </w:rPr>
        <w:instrText>ADDIN CSL_CITATION {"citationItems":[{"id":"ITEM-1","itemData":{"DOI":"10.54371/jiip.v6i8.2467","abstract":"Manajemen Life Skill Kesetaraan Paket C untuk Kesiapan dalam Memasuki Lapangan Kerja di PKBM Bina Bangsa Kabupaten Karawang Penelitian ini dilatarbelakangi keberadaan pendidikan nonformal dapat memberikan dampak positif bagi pemenuhan kebutuhan pendidikan masyarakat. Hal ini sejalan dengan kebijakan pembangunan pendidikan Nasional diarahkan untuk mewujudkan pendidikan yang berkeadilan, bermutu dan relevan dengan kebutuhan masyarakat. Tujuan penelitian ini adalah untuk mengetahui manajemen life skill kesetaraan paket C untuk kesiapan dalam memasuki lapangan kerja di PKBM Bina Bangsa Kabupaten Karawang. Metode penelitian yang digunakan pada penelitian ini adalah penelitian kualitatif. Hasil penelitian menunjukkan bahwa implementasi life skill pada Program Kesetaraan Paket C untuk membekali warga belajar yang siap memasuki lapangan kerja di PKBM Bina Bangsa Kabupaten Karawang sudah berjalan dengan baik karena sudah dilaksanakan dengan pendekatan manajemen pendidikan berdasarkan fungsi-fungsi dari manajemen. Dalam menjalankan fungsi-fungsi manajemen pendidikan tersebut, penyelenggaraan life skill pada Program Kesetaraan Paket C pada masa pandemi sesuai dengan Permendikbud Nomor 4 Tahun 2020 yaitu tentang pembelajaran di masa pandemi. Pengembangan dan pelatihan bagi tutor dilakukan pelatihan kompetensi yang sifatnya berlanjut dalam rangka mengoptimalkan tutor dalam pelaksanaan life skill pada program kesetaraan paket C untuk membekali warga belajar yang siap memasuki lapangan kerja.","author":[{"dropping-particle":"","family":"Rostini","given":"Deti","non-dropping-particle":"","parse-names":false,"suffix":""},{"dropping-particle":"","family":"Mastiani","given":"Emay","non-dropping-particle":"","parse-names":false,"suffix":""},{"dropping-particle":"","family":"Kurniawati","given":"Nia","non-dropping-particle":"","parse-names":false,"suffix":""},{"dropping-particle":"","family":"Yuliasari","given":"Fitriyah","non-dropping-particle":"","parse-names":false,"suffix":""}],"container-title":"JIIP - Jurnal Ilmiah Ilmu Pendidikan","id":"ITEM-1","issue":"8","issued":{"date-parts":[["2023"]]},"page":"6082-6093","title":"Manajemen Life Skill Kesetaraan Paket C untuk Kesiapan dalam Memasuki Lapangan Kerja di PKBM Bina Bangsa Kabupaten Karawang","type":"article-journal","volume":"6"},"uris":["http://www.mendeley.com/documents/?uuid=b26c162c-5204-4388-811b-601bb8eec31c"]}],"mendeley":{"formattedCitation":"(Rostini, Mastiani, Kurniawati, &amp; Yuliasari, 2023)","plainTextFormattedCitation":"(Rostini, Mastiani, Kurniawati, &amp; Yuliasari, 2023)","previouslyFormattedCitation":"(Rostini, Mastiani, Kurniawati, &amp; Yuliasari, 2023)"},"properties":{"noteIndex":0},"schema":"https://github.com/citation-style-language/schema/raw/master/csl-citation.json"}</w:instrText>
      </w:r>
      <w:r w:rsidRPr="00032EC6">
        <w:rPr>
          <w:rFonts w:ascii="Palatino Linotype" w:eastAsia="Times New Roman" w:hAnsi="Palatino Linotype" w:cs="Times New Roman"/>
          <w:snapToGrid w:val="0"/>
          <w:color w:val="000000"/>
          <w:spacing w:val="-2"/>
          <w:sz w:val="20"/>
          <w:lang w:val="en-US" w:eastAsia="de-DE" w:bidi="en-US"/>
        </w:rPr>
        <w:fldChar w:fldCharType="separate"/>
      </w:r>
      <w:r w:rsidR="00DF3C59" w:rsidRPr="00DF3C59">
        <w:rPr>
          <w:rFonts w:ascii="Palatino Linotype" w:eastAsia="Times New Roman" w:hAnsi="Palatino Linotype" w:cs="Times New Roman"/>
          <w:noProof/>
          <w:snapToGrid w:val="0"/>
          <w:color w:val="000000"/>
          <w:spacing w:val="-2"/>
          <w:sz w:val="20"/>
          <w:lang w:val="en-US" w:eastAsia="de-DE" w:bidi="en-US"/>
        </w:rPr>
        <w:t>(Rostini, Mastiani, Kurniawati, &amp; Yuliasari, 2023)</w:t>
      </w:r>
      <w:r w:rsidRPr="00032EC6">
        <w:rPr>
          <w:rFonts w:ascii="Palatino Linotype" w:eastAsia="Times New Roman" w:hAnsi="Palatino Linotype" w:cs="Times New Roman"/>
          <w:snapToGrid w:val="0"/>
          <w:color w:val="000000"/>
          <w:spacing w:val="-2"/>
          <w:sz w:val="20"/>
          <w:lang w:val="en-US" w:eastAsia="de-DE" w:bidi="en-US"/>
        </w:rPr>
        <w:fldChar w:fldCharType="end"/>
      </w:r>
      <w:r w:rsidRPr="00032EC6">
        <w:rPr>
          <w:rFonts w:ascii="Palatino Linotype" w:eastAsia="Times New Roman" w:hAnsi="Palatino Linotype" w:cs="Times New Roman"/>
          <w:snapToGrid w:val="0"/>
          <w:color w:val="000000"/>
          <w:spacing w:val="-2"/>
          <w:sz w:val="20"/>
          <w:lang w:val="en-US" w:eastAsia="de-DE" w:bidi="en-US"/>
        </w:rPr>
        <w:t>.</w:t>
      </w:r>
    </w:p>
    <w:p w14:paraId="3E228991" w14:textId="16609BB2" w:rsidR="00032EC6" w:rsidRPr="00032EC6" w:rsidRDefault="00032EC6" w:rsidP="00B60D99">
      <w:pPr>
        <w:pStyle w:val="ListParagraph"/>
        <w:spacing w:line="240" w:lineRule="auto"/>
        <w:ind w:left="0" w:firstLine="425"/>
        <w:jc w:val="both"/>
        <w:rPr>
          <w:rFonts w:ascii="Palatino Linotype" w:eastAsia="Times New Roman" w:hAnsi="Palatino Linotype" w:cs="Times New Roman"/>
          <w:snapToGrid w:val="0"/>
          <w:color w:val="000000"/>
          <w:spacing w:val="-2"/>
          <w:sz w:val="20"/>
          <w:lang w:val="en-US" w:eastAsia="de-DE" w:bidi="en-US"/>
        </w:rPr>
      </w:pPr>
      <w:r w:rsidRPr="00032EC6">
        <w:rPr>
          <w:rFonts w:ascii="Palatino Linotype" w:eastAsia="Times New Roman" w:hAnsi="Palatino Linotype" w:cs="Times New Roman"/>
          <w:snapToGrid w:val="0"/>
          <w:color w:val="000000"/>
          <w:spacing w:val="-2"/>
          <w:sz w:val="20"/>
          <w:lang w:val="en-US" w:eastAsia="de-DE" w:bidi="en-US"/>
        </w:rPr>
        <w:t xml:space="preserve">Life skills teach us not only to know but also to understand and institutionalize our daily behavior. Life skills consist of personal, knowledgeable, social and vocational skills that are needed by a person to live independently </w:t>
      </w:r>
      <w:r w:rsidRPr="00032EC6">
        <w:rPr>
          <w:rFonts w:ascii="Palatino Linotype" w:eastAsia="Times New Roman" w:hAnsi="Palatino Linotype" w:cs="Times New Roman"/>
          <w:snapToGrid w:val="0"/>
          <w:color w:val="000000"/>
          <w:spacing w:val="-2"/>
          <w:sz w:val="20"/>
          <w:lang w:val="en-US" w:eastAsia="de-DE" w:bidi="en-US"/>
        </w:rPr>
        <w:fldChar w:fldCharType="begin" w:fldLock="1"/>
      </w:r>
      <w:r w:rsidRPr="00032EC6">
        <w:rPr>
          <w:rFonts w:ascii="Palatino Linotype" w:eastAsia="Times New Roman" w:hAnsi="Palatino Linotype" w:cs="Times New Roman"/>
          <w:snapToGrid w:val="0"/>
          <w:color w:val="000000"/>
          <w:spacing w:val="-2"/>
          <w:sz w:val="20"/>
          <w:lang w:val="en-US" w:eastAsia="de-DE" w:bidi="en-US"/>
        </w:rPr>
        <w:instrText>ADDIN CSL_CITATION {"citationItems":[{"id":"ITEM-1","itemData":{"DOI":"10.56854/sasana.v1i1.45","abstract":"Life skill erat kaitannya dengan kecakapan atau kemampuan yang diperlukan sesorang agar menjadi independen dalam kehidupan. Pendidikan life skills mengorientasikan siswa untuk memiliki kemampuan dan modal dasar agar dapat hidup mandiri dan survive di lingkungannya. Pendidikan life skills diperlukan dan mendesak untuk diterapkan di Indonesia karena muatan kurikulum di Indonesia cenderung memperkuat kemampuan teoritis-akademik (academic skills). Pembelajaran life skills merupakan salah satu alternatif sebagai upaya mempersiapkan peserta didik agar memiliki sikap dan kecakapan hidup sebagai bekal bagi kehidupannya kelak melalui sebuah kegiatan pembelajaran yang aktif, kreatis dan menyenangkan.\r Kegiatan ekstra kurikuler dalam pendidikan dimaksudkan sebagai jawaban atas tuntutan dari kebutuhan anak didik, membantu mereka yang kurang, memperkaya lingkungan belajar dan memberikan stimulasi kepada mereka agar lebih kreatif. Suatu kenyataan bahwa banyak kegiatan pendidikan yang tidak selalu dapat dilakukan dalam jam-jam sekolah yang terbatas itu, sehingga terbentuklah perkumpulan anak-anak diluar jam sekolah yang dianggap dapat menampung dan memenuhi kebutuhan serta minat mereka.\r kecakapan hidup (life skills) dapat difahami sebagai usaha untuk membantu dan membimbing aktualisasi potensi peserta didik untuk mencapai sejumlah kopetensi, baik berupa pengetahuan, keterampilan sikap dan nilai, yang mengarah pada kemampuan memecahkan permasalahan hidup, menjalani kehidupan secara mandiri dan bermartabat, serta proaktif dalam mengatasi masalah\r  ","author":[{"dropping-particle":"","family":"Eko Cahyono","given":"Aris","non-dropping-particle":"","parse-names":false,"suffix":""}],"container-title":"Sasana: Jurnal Pendidikan Agama Islam","id":"ITEM-1","issue":"1","issued":{"date-parts":[["2022"]]},"page":"1-11","title":"Model Pembelajaran Ekstrakurikuler Berbasis Kecakapan Hidup (Life Skills)","type":"article-journal","volume":"1"},"uris":["http://www.mendeley.com/documents/?uuid=f8f46d5a-5f14-4a5b-a915-b7db4def4181"]}],"mendeley":{"formattedCitation":"(Eko Cahyono, 2022)","plainTextFormattedCitation":"(Eko Cahyono, 2022)","previouslyFormattedCitation":"(Eko Cahyono, 2022)"},"properties":{"noteIndex":0},"schema":"https://github.com/citation-style-language/schema/raw/master/csl-citation.json"}</w:instrText>
      </w:r>
      <w:r w:rsidRPr="00032EC6">
        <w:rPr>
          <w:rFonts w:ascii="Palatino Linotype" w:eastAsia="Times New Roman" w:hAnsi="Palatino Linotype" w:cs="Times New Roman"/>
          <w:snapToGrid w:val="0"/>
          <w:color w:val="000000"/>
          <w:spacing w:val="-2"/>
          <w:sz w:val="20"/>
          <w:lang w:val="en-US" w:eastAsia="de-DE" w:bidi="en-US"/>
        </w:rPr>
        <w:fldChar w:fldCharType="separate"/>
      </w:r>
      <w:r w:rsidRPr="00032EC6">
        <w:rPr>
          <w:rFonts w:ascii="Palatino Linotype" w:eastAsia="Times New Roman" w:hAnsi="Palatino Linotype" w:cs="Times New Roman"/>
          <w:noProof/>
          <w:snapToGrid w:val="0"/>
          <w:color w:val="000000"/>
          <w:spacing w:val="-2"/>
          <w:sz w:val="20"/>
          <w:lang w:val="en-US" w:eastAsia="de-DE" w:bidi="en-US"/>
        </w:rPr>
        <w:t>(Eko Cahyono, 2022)</w:t>
      </w:r>
      <w:r w:rsidRPr="00032EC6">
        <w:rPr>
          <w:rFonts w:ascii="Palatino Linotype" w:eastAsia="Times New Roman" w:hAnsi="Palatino Linotype" w:cs="Times New Roman"/>
          <w:snapToGrid w:val="0"/>
          <w:color w:val="000000"/>
          <w:spacing w:val="-2"/>
          <w:sz w:val="20"/>
          <w:lang w:val="en-US" w:eastAsia="de-DE" w:bidi="en-US"/>
        </w:rPr>
        <w:fldChar w:fldCharType="end"/>
      </w:r>
      <w:r w:rsidRPr="00032EC6">
        <w:rPr>
          <w:rFonts w:ascii="Palatino Linotype" w:eastAsia="Times New Roman" w:hAnsi="Palatino Linotype" w:cs="Times New Roman"/>
          <w:snapToGrid w:val="0"/>
          <w:color w:val="000000"/>
          <w:spacing w:val="-2"/>
          <w:sz w:val="20"/>
          <w:lang w:val="en-US" w:eastAsia="de-DE" w:bidi="en-US"/>
        </w:rPr>
        <w:t xml:space="preserve">. Life skills are part of human skills in dealing with problems </w:t>
      </w:r>
      <w:r w:rsidRPr="00032EC6">
        <w:rPr>
          <w:rFonts w:ascii="Palatino Linotype" w:eastAsia="Times New Roman" w:hAnsi="Palatino Linotype" w:cs="Times New Roman"/>
          <w:snapToGrid w:val="0"/>
          <w:color w:val="000000"/>
          <w:spacing w:val="-2"/>
          <w:sz w:val="20"/>
          <w:lang w:val="en-US" w:eastAsia="de-DE" w:bidi="en-US"/>
        </w:rPr>
        <w:fldChar w:fldCharType="begin" w:fldLock="1"/>
      </w:r>
      <w:r w:rsidR="0015301B">
        <w:rPr>
          <w:rFonts w:ascii="Palatino Linotype" w:eastAsia="Times New Roman" w:hAnsi="Palatino Linotype" w:cs="Times New Roman"/>
          <w:snapToGrid w:val="0"/>
          <w:color w:val="000000"/>
          <w:spacing w:val="-2"/>
          <w:sz w:val="20"/>
          <w:lang w:val="en-US" w:eastAsia="de-DE" w:bidi="en-US"/>
        </w:rPr>
        <w:instrText>ADDIN CSL_CITATION {"citationItems":[{"id":"ITEM-1","itemData":{"DOI":"10.1111/jnu.12594","ISSN":"1547-5069 (Electronic)","PMID":"32862486","abstract":"PURPOSE: To determine the factors associated with the clinical competence of  registered nurses. METHODS: Systematic review and meta-analysis was used. The search strategy was limited to 10 years, ranging from January 2009 to December 2019, in Science Direct, the Cumulative Index to Nursing and Allied Health Literature (CINAHL), PubMed, ProQuest, and Google Scholar. A meta-analysis was performed using R Studio with the metafor package (Boston, MA, USA; https://rstudio.com/products/rstudio/older-versions/). RESULTS: A total of 22 studies were included, representing 33,961 nurses. There were 28 factors associated with clinical competence. Of those, 13 factors were significantly supported and included for meta-analysis, grouped into (a) individual-related factors, (b) job satisfaction, (c) bullying, (d) burnout, and (d) specific knowledge. The effect size of those factors ranged from -0.14 to 0.50. CONCLUSIONS: Among individual-related factors, salary has the largest effect size on competence and is considered important. Clinical competence is positively affected by job satisfaction, but negatively influenced by bullying and burnout. Although specific knowledge has a large effect size, it does not significantly affect the clinical competence of registered nurses. CLINICAL RELEVANCE: It is critical to understand factors related to the clinical competence of registered nurses to maintain quality care and patient outcomes in clinical settings. The findings serve as data to help nurse managers find effective ways to improve the knowledge, skill, attitudes, and performance of registered nurses.","author":[{"dropping-particle":"","family":"Gunawan","given":"Joko","non-dropping-particle":"","parse-names":false,"suffix":""},{"dropping-particle":"","family":"Aungsuroch","given":"Yupin","non-dropping-particle":"","parse-names":false,"suffix":""},{"dropping-particle":"","family":"Fisher","given":"Mary L","non-dropping-particle":"","parse-names":false,"suffix":""},{"dropping-particle":"","family":"Marzilli","given":"Colleen","non-dropping-particle":"","parse-names":false,"suffix":""},{"dropping-particle":"","family":"Liu","given":"Ying","non-dropping-particle":"","parse-names":false,"suffix":""}],"container-title":"Journal of nursing scholarship : an official publication of Sigma Theta Tau  International Honor Society of Nursing","id":"ITEM-1","issue":"6","issued":{"date-parts":[["2020","11"]]},"language":"eng","page":"623-633","publisher-place":"United States","title":"Factors Related to the Clinical Competence of Registered Nurses: Systematic  Review and Meta-Analysis.","type":"article-journal","volume":"52"},"uris":["http://www.mendeley.com/documents/?uuid=72e03373-9f08-4388-a3f1-26bed75433e8"]}],"mendeley":{"formattedCitation":"(Gunawan, Aungsuroch, Fisher, Marzilli, &amp; Liu, 2020)","plainTextFormattedCitation":"(Gunawan, Aungsuroch, Fisher, Marzilli, &amp; Liu, 2020)","previouslyFormattedCitation":"(Gunawan, Aungsuroch, Fisher, Marzilli, &amp; Liu, 2020)"},"properties":{"noteIndex":0},"schema":"https://github.com/citation-style-language/schema/raw/master/csl-citation.json"}</w:instrText>
      </w:r>
      <w:r w:rsidRPr="00032EC6">
        <w:rPr>
          <w:rFonts w:ascii="Palatino Linotype" w:eastAsia="Times New Roman" w:hAnsi="Palatino Linotype" w:cs="Times New Roman"/>
          <w:snapToGrid w:val="0"/>
          <w:color w:val="000000"/>
          <w:spacing w:val="-2"/>
          <w:sz w:val="20"/>
          <w:lang w:val="en-US" w:eastAsia="de-DE" w:bidi="en-US"/>
        </w:rPr>
        <w:fldChar w:fldCharType="separate"/>
      </w:r>
      <w:r w:rsidR="00DF3C59" w:rsidRPr="00DF3C59">
        <w:rPr>
          <w:rFonts w:ascii="Palatino Linotype" w:eastAsia="Times New Roman" w:hAnsi="Palatino Linotype" w:cs="Times New Roman"/>
          <w:noProof/>
          <w:snapToGrid w:val="0"/>
          <w:color w:val="000000"/>
          <w:spacing w:val="-2"/>
          <w:sz w:val="20"/>
          <w:lang w:val="en-US" w:eastAsia="de-DE" w:bidi="en-US"/>
        </w:rPr>
        <w:t>(Gunawan, Aungsuroch, Fisher, Marzilli, &amp; Liu, 2020)</w:t>
      </w:r>
      <w:r w:rsidRPr="00032EC6">
        <w:rPr>
          <w:rFonts w:ascii="Palatino Linotype" w:eastAsia="Times New Roman" w:hAnsi="Palatino Linotype" w:cs="Times New Roman"/>
          <w:snapToGrid w:val="0"/>
          <w:color w:val="000000"/>
          <w:spacing w:val="-2"/>
          <w:sz w:val="20"/>
          <w:lang w:val="en-US" w:eastAsia="de-DE" w:bidi="en-US"/>
        </w:rPr>
        <w:fldChar w:fldCharType="end"/>
      </w:r>
      <w:r w:rsidRPr="00032EC6">
        <w:rPr>
          <w:rFonts w:ascii="Palatino Linotype" w:eastAsia="Times New Roman" w:hAnsi="Palatino Linotype" w:cs="Times New Roman"/>
          <w:snapToGrid w:val="0"/>
          <w:color w:val="000000"/>
          <w:spacing w:val="-2"/>
          <w:sz w:val="20"/>
          <w:lang w:val="en-US" w:eastAsia="de-DE" w:bidi="en-US"/>
        </w:rPr>
        <w:t xml:space="preserve">. In addition, life skills will be very beneficial for a person's success in their work </w:t>
      </w:r>
      <w:r w:rsidRPr="00032EC6">
        <w:rPr>
          <w:rFonts w:ascii="Palatino Linotype" w:eastAsia="Times New Roman" w:hAnsi="Palatino Linotype" w:cs="Times New Roman"/>
          <w:snapToGrid w:val="0"/>
          <w:color w:val="000000"/>
          <w:spacing w:val="-2"/>
          <w:sz w:val="20"/>
          <w:lang w:val="en-US" w:eastAsia="de-DE" w:bidi="en-US"/>
        </w:rPr>
        <w:fldChar w:fldCharType="begin" w:fldLock="1"/>
      </w:r>
      <w:r w:rsidRPr="00032EC6">
        <w:rPr>
          <w:rFonts w:ascii="Palatino Linotype" w:eastAsia="Times New Roman" w:hAnsi="Palatino Linotype" w:cs="Times New Roman"/>
          <w:snapToGrid w:val="0"/>
          <w:color w:val="000000"/>
          <w:spacing w:val="-2"/>
          <w:sz w:val="20"/>
          <w:lang w:val="en-US" w:eastAsia="de-DE" w:bidi="en-US"/>
        </w:rPr>
        <w:instrText>ADDIN CSL_CITATION {"citationItems":[{"id":"ITEM-1","itemData":{"DOI":"10.55927/jpmb.v2i5.4181","abstract":"This service aims to provide life skills education about independence and skills for students with special needs so that they can face everyday life more independently. The method used is skills training, which consists of three stages, namely the preparation, training, and evaluation stages, to assess the effectiveness of the training program and provide feedback for improvement and development of the program in the future. Skills training covers basic skills such as taking care of yourself, managing finances, and communicating with the surrounding environment. The results of the study show that this activity can improve students' ability to face everyday life more independently and increase their role in society. The training also helps students gain self-confidence and improve their quality of life. In addition, this training also received support from parents and the school.","author":[{"dropping-particle":"","family":"Jusmirad","given":"Muhammad","non-dropping-particle":"","parse-names":false,"suffix":""},{"dropping-particle":"","family":"Khibran","given":"Muhammad Fauzan","non-dropping-particle":"","parse-names":false,"suffix":""},{"dropping-particle":"","family":"Irfawandi","given":"","non-dropping-particle":"","parse-names":false,"suffix":""},{"dropping-particle":"","family":"Sarah","given":"Yuni","non-dropping-particle":"","parse-names":false,"suffix":""},{"dropping-particle":"","family":"Songkeng","given":"Syamsinar Rusmiati","non-dropping-particle":"","parse-names":false,"suffix":""},{"dropping-particle":"","family":"Arina","given":"Alya","non-dropping-particle":"","parse-names":false,"suffix":""}],"container-title":"Jurnal Pengabdian Masyarakat Bestari","id":"ITEM-1","issue":"5","issued":{"date-parts":[["2023"]]},"page":"387-396","title":"Life Skills Education for Students with Special Needs to Improve Independence and Skills in Daily Life at UPT SLBN 2 Makassar","type":"article-journal","volume":"2"},"uris":["http://www.mendeley.com/documents/?uuid=a32ad9ef-bc61-4b8a-8bdd-63a69ea5d4c9"]}],"mendeley":{"formattedCitation":"(Jusmirad et al., 2023)","plainTextFormattedCitation":"(Jusmirad et al., 2023)","previouslyFormattedCitation":"(Jusmirad et al., 2023)"},"properties":{"noteIndex":0},"schema":"https://github.com/citation-style-language/schema/raw/master/csl-citation.json"}</w:instrText>
      </w:r>
      <w:r w:rsidRPr="00032EC6">
        <w:rPr>
          <w:rFonts w:ascii="Palatino Linotype" w:eastAsia="Times New Roman" w:hAnsi="Palatino Linotype" w:cs="Times New Roman"/>
          <w:snapToGrid w:val="0"/>
          <w:color w:val="000000"/>
          <w:spacing w:val="-2"/>
          <w:sz w:val="20"/>
          <w:lang w:val="en-US" w:eastAsia="de-DE" w:bidi="en-US"/>
        </w:rPr>
        <w:fldChar w:fldCharType="separate"/>
      </w:r>
      <w:r w:rsidRPr="00032EC6">
        <w:rPr>
          <w:rFonts w:ascii="Palatino Linotype" w:eastAsia="Times New Roman" w:hAnsi="Palatino Linotype" w:cs="Times New Roman"/>
          <w:noProof/>
          <w:snapToGrid w:val="0"/>
          <w:color w:val="000000"/>
          <w:spacing w:val="-2"/>
          <w:sz w:val="20"/>
          <w:lang w:val="en-US" w:eastAsia="de-DE" w:bidi="en-US"/>
        </w:rPr>
        <w:t>(Jusmirad et al., 2023)</w:t>
      </w:r>
      <w:r w:rsidRPr="00032EC6">
        <w:rPr>
          <w:rFonts w:ascii="Palatino Linotype" w:eastAsia="Times New Roman" w:hAnsi="Palatino Linotype" w:cs="Times New Roman"/>
          <w:snapToGrid w:val="0"/>
          <w:color w:val="000000"/>
          <w:spacing w:val="-2"/>
          <w:sz w:val="20"/>
          <w:lang w:val="en-US" w:eastAsia="de-DE" w:bidi="en-US"/>
        </w:rPr>
        <w:fldChar w:fldCharType="end"/>
      </w:r>
      <w:r w:rsidRPr="00032EC6">
        <w:rPr>
          <w:rFonts w:ascii="Palatino Linotype" w:eastAsia="Times New Roman" w:hAnsi="Palatino Linotype" w:cs="Times New Roman"/>
          <w:snapToGrid w:val="0"/>
          <w:color w:val="000000"/>
          <w:spacing w:val="-2"/>
          <w:sz w:val="20"/>
          <w:lang w:val="en-US" w:eastAsia="de-DE" w:bidi="en-US"/>
        </w:rPr>
        <w:t>.</w:t>
      </w:r>
      <w:r w:rsidRPr="00032EC6">
        <w:rPr>
          <w:rFonts w:eastAsia="Times New Roman" w:cs="Times New Roman"/>
          <w:snapToGrid w:val="0"/>
          <w:color w:val="000000"/>
          <w:spacing w:val="-2"/>
          <w:lang w:val="en-US" w:eastAsia="de-DE" w:bidi="en-US"/>
        </w:rPr>
        <w:t xml:space="preserve"> </w:t>
      </w:r>
      <w:r w:rsidRPr="00032EC6">
        <w:rPr>
          <w:rFonts w:ascii="Palatino Linotype" w:eastAsia="Times New Roman" w:hAnsi="Palatino Linotype" w:cs="Times New Roman"/>
          <w:snapToGrid w:val="0"/>
          <w:color w:val="000000"/>
          <w:spacing w:val="-2"/>
          <w:sz w:val="20"/>
          <w:lang w:val="en-US" w:eastAsia="de-DE" w:bidi="en-US"/>
        </w:rPr>
        <w:t xml:space="preserve">Therefore, an educator is required to be able to provide life skill values to students by reflecting on real life in the learning process so that students are ready to live in the midst of society </w:t>
      </w:r>
      <w:r w:rsidRPr="00032EC6">
        <w:rPr>
          <w:rFonts w:ascii="Palatino Linotype" w:eastAsia="Times New Roman" w:hAnsi="Palatino Linotype" w:cs="Times New Roman"/>
          <w:snapToGrid w:val="0"/>
          <w:color w:val="000000"/>
          <w:spacing w:val="-2"/>
          <w:sz w:val="20"/>
          <w:lang w:val="en-US" w:eastAsia="de-DE" w:bidi="en-US"/>
        </w:rPr>
        <w:fldChar w:fldCharType="begin" w:fldLock="1"/>
      </w:r>
      <w:r w:rsidRPr="00032EC6">
        <w:rPr>
          <w:rFonts w:ascii="Palatino Linotype" w:eastAsia="Times New Roman" w:hAnsi="Palatino Linotype" w:cs="Times New Roman"/>
          <w:snapToGrid w:val="0"/>
          <w:color w:val="000000"/>
          <w:spacing w:val="-2"/>
          <w:sz w:val="20"/>
          <w:lang w:val="en-US" w:eastAsia="de-DE" w:bidi="en-US"/>
        </w:rPr>
        <w:instrText>ADDIN CSL_CITATION {"citationItems":[{"id":"ITEM-1","itemData":{"DOI":"10.9734/ajaees/2023/v41i61924","abstract":"Spiritual Life Skills are the values that guide people throughout their life by giving them an opportunity to utilize their conscience while making any decisions. The importance of such skills in our life need not be justified as it is the base of character for any human being. The present research study was conducted with the aim to study about these skills and also to learn its importance and relation in students’ life. The study was carried out in the main campus of Assam Agricultural University, which is situated in the Jorhat district of Assam. The study gives a clear and concise meaning of spirituality, spiritual life skills and knowledge of agriculture students on spiritual life skills. The objective of the study was to measure the knowledge of the respondents about spiritual life skills. A total of 126 samples were selected from College of Agriculture and College of Community Science, Assam Agricultural University, using Stratified sampling technique during the year 2021-2022. The data revealed that majority (51.67%) of the respondents have moderate knowledge level on spiritual life skills. Also a significant association was found between several independent variables with knowledge of the respondents.","author":[{"dropping-particle":"","family":"Das","given":"Birina","non-dropping-particle":"","parse-names":false,"suffix":""},{"dropping-particle":"","family":"Hazarika","given":"Daisy","non-dropping-particle":"","parse-names":false,"suffix":""}],"container-title":"Asian Journal of Agricultural Extension, Economics &amp; Sociology","id":"ITEM-1","issue":"6","issued":{"date-parts":[["2023"]]},"page":"87-96","title":"Knowledge on Spiritual Life Skills among Agriculture Students","type":"article-journal","volume":"41"},"uris":["http://www.mendeley.com/documents/?uuid=37175d94-e719-45eb-b902-068c1eacf085"]}],"mendeley":{"formattedCitation":"(Das &amp; Hazarika, 2023)","plainTextFormattedCitation":"(Das &amp; Hazarika, 2023)","previouslyFormattedCitation":"(Das &amp; Hazarika, 2023)"},"properties":{"noteIndex":0},"schema":"https://github.com/citation-style-language/schema/raw/master/csl-citation.json"}</w:instrText>
      </w:r>
      <w:r w:rsidRPr="00032EC6">
        <w:rPr>
          <w:rFonts w:ascii="Palatino Linotype" w:eastAsia="Times New Roman" w:hAnsi="Palatino Linotype" w:cs="Times New Roman"/>
          <w:snapToGrid w:val="0"/>
          <w:color w:val="000000"/>
          <w:spacing w:val="-2"/>
          <w:sz w:val="20"/>
          <w:lang w:val="en-US" w:eastAsia="de-DE" w:bidi="en-US"/>
        </w:rPr>
        <w:fldChar w:fldCharType="separate"/>
      </w:r>
      <w:r w:rsidRPr="00032EC6">
        <w:rPr>
          <w:rFonts w:ascii="Palatino Linotype" w:eastAsia="Times New Roman" w:hAnsi="Palatino Linotype" w:cs="Times New Roman"/>
          <w:noProof/>
          <w:snapToGrid w:val="0"/>
          <w:color w:val="000000"/>
          <w:spacing w:val="-2"/>
          <w:sz w:val="20"/>
          <w:lang w:val="en-US" w:eastAsia="de-DE" w:bidi="en-US"/>
        </w:rPr>
        <w:t>(Das &amp; Hazarika, 2023)</w:t>
      </w:r>
      <w:r w:rsidRPr="00032EC6">
        <w:rPr>
          <w:rFonts w:ascii="Palatino Linotype" w:eastAsia="Times New Roman" w:hAnsi="Palatino Linotype" w:cs="Times New Roman"/>
          <w:snapToGrid w:val="0"/>
          <w:color w:val="000000"/>
          <w:spacing w:val="-2"/>
          <w:sz w:val="20"/>
          <w:lang w:val="en-US" w:eastAsia="de-DE" w:bidi="en-US"/>
        </w:rPr>
        <w:fldChar w:fldCharType="end"/>
      </w:r>
      <w:r w:rsidRPr="00032EC6">
        <w:rPr>
          <w:rFonts w:ascii="Palatino Linotype" w:eastAsia="Times New Roman" w:hAnsi="Palatino Linotype" w:cs="Times New Roman"/>
          <w:snapToGrid w:val="0"/>
          <w:color w:val="000000"/>
          <w:spacing w:val="-2"/>
          <w:sz w:val="20"/>
          <w:lang w:val="en-US" w:eastAsia="de-DE" w:bidi="en-US"/>
        </w:rPr>
        <w:t>.</w:t>
      </w:r>
      <w:r w:rsidRPr="00032EC6">
        <w:rPr>
          <w:rFonts w:eastAsia="Times New Roman" w:cs="Times New Roman"/>
          <w:snapToGrid w:val="0"/>
          <w:color w:val="000000"/>
          <w:spacing w:val="-2"/>
          <w:lang w:val="en-US" w:eastAsia="de-DE" w:bidi="en-US"/>
        </w:rPr>
        <w:t xml:space="preserve"> </w:t>
      </w:r>
    </w:p>
    <w:p w14:paraId="4E044EF3" w14:textId="7FB11B0A" w:rsidR="00032EC6" w:rsidRPr="00032EC6" w:rsidRDefault="00032EC6" w:rsidP="00B60D99">
      <w:pPr>
        <w:pStyle w:val="ListParagraph"/>
        <w:spacing w:line="240" w:lineRule="auto"/>
        <w:ind w:left="0" w:firstLine="425"/>
        <w:jc w:val="both"/>
        <w:rPr>
          <w:rFonts w:ascii="Palatino Linotype" w:eastAsia="Times New Roman" w:hAnsi="Palatino Linotype" w:cs="Times New Roman"/>
          <w:snapToGrid w:val="0"/>
          <w:color w:val="000000"/>
          <w:spacing w:val="-2"/>
          <w:sz w:val="20"/>
          <w:lang w:val="en-US" w:eastAsia="de-DE" w:bidi="en-US"/>
        </w:rPr>
      </w:pPr>
      <w:r w:rsidRPr="00032EC6">
        <w:rPr>
          <w:rFonts w:ascii="Palatino Linotype" w:eastAsia="Times New Roman" w:hAnsi="Palatino Linotype" w:cs="Times New Roman"/>
          <w:snapToGrid w:val="0"/>
          <w:color w:val="000000"/>
          <w:spacing w:val="-2"/>
          <w:sz w:val="20"/>
          <w:lang w:val="en-US" w:eastAsia="de-DE" w:bidi="en-US"/>
        </w:rPr>
        <w:t xml:space="preserve">Islamic Religious Education (PAI) seeks to teach its students to be able to carry out the mandate of life from Allah by creating a life that is rahmatan lil alamin and can carry out their duties as a caliph on earth as well as a servant. From several studies conducted by experts, it is shown that PAI held in schools in Indonesia generally has the same problem, namely the lack of methodology in learning so that it is less interesting to learn about Islam itself </w:t>
      </w:r>
      <w:r w:rsidRPr="00032EC6">
        <w:rPr>
          <w:rFonts w:ascii="Palatino Linotype" w:eastAsia="Times New Roman" w:hAnsi="Palatino Linotype" w:cs="Times New Roman"/>
          <w:snapToGrid w:val="0"/>
          <w:color w:val="000000"/>
          <w:spacing w:val="-2"/>
          <w:sz w:val="20"/>
          <w:lang w:val="en-US" w:eastAsia="de-DE" w:bidi="en-US"/>
        </w:rPr>
        <w:fldChar w:fldCharType="begin" w:fldLock="1"/>
      </w:r>
      <w:r w:rsidRPr="00032EC6">
        <w:rPr>
          <w:rFonts w:ascii="Palatino Linotype" w:eastAsia="Times New Roman" w:hAnsi="Palatino Linotype" w:cs="Times New Roman"/>
          <w:snapToGrid w:val="0"/>
          <w:color w:val="000000"/>
          <w:spacing w:val="-2"/>
          <w:sz w:val="20"/>
          <w:lang w:val="en-US" w:eastAsia="de-DE" w:bidi="en-US"/>
        </w:rPr>
        <w:instrText>ADDIN CSL_CITATION {"citationItems":[{"id":"ITEM-1","itemData":{"DOI":"10.31958/jt.v26i1.9026","ISSN":"1410-8208","abstract":"The purpose of this study was to reveal the implementation of Independent Curriculum-based PAI learning and the obstacles encountered in its implementation in SDN Semarangan 4, SDN Semarangan 5, SDN Pengkol, SDIT Ibnu Abbas, SDN 2 Godean, SDN Timon. The method used in this study is qualitative descriptive with a phenomenological design. Data collection was carried out through in-depth interviews with 6 PAI teachers as key informants, as well as observations. The results of the study show that the implementation of learning begins with greetings, apperceptions, basic activities with various methods and approaches used. Assessment is done in different ways, not only relying on exams, but reflection on learning activities is an important aspect of the assessment instrument. Freedom in achieving PAI learning is an important point in this independent curriculum, teachers and students have the freedom to master certain material until it is completed in one semester. Developing an attitude of independence is part of Pancasila's student profile building project. Obstacles encountered in the implementation of the Independent Curriculum, namely the teacher's difficulties in translating the curriculum to strengthen the profile of the Pancasila student into project activities outside of learning","author":[{"dropping-particle":"","family":"Salim","given":"Ahmad","non-dropping-particle":"","parse-names":false,"suffix":""}],"container-title":"Ta'dib","id":"ITEM-1","issue":"1","issued":{"date-parts":[["2023"]]},"page":"199","title":"Islamic Religious Education (PAI) Learning Based on The Independent Curriculum of Elementary School at Yogyakarta","type":"article-journal","volume":"26"},"uris":["http://www.mendeley.com/documents/?uuid=6bc9ccdb-9cf4-48a3-9e2f-3501dab25ea1"]}],"mendeley":{"formattedCitation":"(Salim, 2023)","plainTextFormattedCitation":"(Salim, 2023)","previouslyFormattedCitation":"(Salim, 2023)"},"properties":{"noteIndex":0},"schema":"https://github.com/citation-style-language/schema/raw/master/csl-citation.json"}</w:instrText>
      </w:r>
      <w:r w:rsidRPr="00032EC6">
        <w:rPr>
          <w:rFonts w:ascii="Palatino Linotype" w:eastAsia="Times New Roman" w:hAnsi="Palatino Linotype" w:cs="Times New Roman"/>
          <w:snapToGrid w:val="0"/>
          <w:color w:val="000000"/>
          <w:spacing w:val="-2"/>
          <w:sz w:val="20"/>
          <w:lang w:val="en-US" w:eastAsia="de-DE" w:bidi="en-US"/>
        </w:rPr>
        <w:fldChar w:fldCharType="separate"/>
      </w:r>
      <w:r w:rsidRPr="00032EC6">
        <w:rPr>
          <w:rFonts w:ascii="Palatino Linotype" w:eastAsia="Times New Roman" w:hAnsi="Palatino Linotype" w:cs="Times New Roman"/>
          <w:noProof/>
          <w:snapToGrid w:val="0"/>
          <w:color w:val="000000"/>
          <w:spacing w:val="-2"/>
          <w:sz w:val="20"/>
          <w:lang w:val="en-US" w:eastAsia="de-DE" w:bidi="en-US"/>
        </w:rPr>
        <w:t>(Salim, 2023)</w:t>
      </w:r>
      <w:r w:rsidRPr="00032EC6">
        <w:rPr>
          <w:rFonts w:ascii="Palatino Linotype" w:eastAsia="Times New Roman" w:hAnsi="Palatino Linotype" w:cs="Times New Roman"/>
          <w:snapToGrid w:val="0"/>
          <w:color w:val="000000"/>
          <w:spacing w:val="-2"/>
          <w:sz w:val="20"/>
          <w:lang w:val="en-US" w:eastAsia="de-DE" w:bidi="en-US"/>
        </w:rPr>
        <w:fldChar w:fldCharType="end"/>
      </w:r>
      <w:r w:rsidRPr="00032EC6">
        <w:rPr>
          <w:rFonts w:ascii="Palatino Linotype" w:eastAsia="Times New Roman" w:hAnsi="Palatino Linotype" w:cs="Times New Roman"/>
          <w:snapToGrid w:val="0"/>
          <w:color w:val="000000"/>
          <w:spacing w:val="-2"/>
          <w:sz w:val="20"/>
          <w:lang w:val="en-US" w:eastAsia="de-DE" w:bidi="en-US"/>
        </w:rPr>
        <w:t xml:space="preserve">, </w:t>
      </w:r>
      <w:r w:rsidRPr="00032EC6">
        <w:rPr>
          <w:rFonts w:ascii="Palatino Linotype" w:eastAsia="Times New Roman" w:hAnsi="Palatino Linotype" w:cs="Times New Roman"/>
          <w:snapToGrid w:val="0"/>
          <w:color w:val="000000"/>
          <w:spacing w:val="-2"/>
          <w:sz w:val="20"/>
          <w:lang w:val="en-US" w:eastAsia="de-DE" w:bidi="en-US"/>
        </w:rPr>
        <w:fldChar w:fldCharType="begin" w:fldLock="1"/>
      </w:r>
      <w:r w:rsidR="0015301B">
        <w:rPr>
          <w:rFonts w:ascii="Palatino Linotype" w:eastAsia="Times New Roman" w:hAnsi="Palatino Linotype" w:cs="Times New Roman"/>
          <w:snapToGrid w:val="0"/>
          <w:color w:val="000000"/>
          <w:spacing w:val="-2"/>
          <w:sz w:val="20"/>
          <w:lang w:val="en-US" w:eastAsia="de-DE" w:bidi="en-US"/>
        </w:rPr>
        <w:instrText>ADDIN CSL_CITATION {"citationItems":[{"id":"ITEM-1","itemData":{"DOI":"10.22373/jiif.v23i1.13190","ISSN":"24077542","abstract":"Currently, Islamic religious education (PAI) is experiencing various obstacles due to various factors, and is considered unable to achieve the expected goals of PAI itself, so many criticisms are directed at PAI, this study aims to reveal what is criticized by PAI itself, and what steps should be taken to improve existing constraints, using a qualitative approach and literature study methods the researcher collects from various reliable sources about the problems that occur concerning PAI, the results of this study indicate that the spotlight and criticism of PAI include several aspects, namely PAI learning process is less than optimal, incompetent educators, students who are not pro-active, monotonous learning methods, less varied learning media, and incomplete learning evaluations. These aspects cannot be implemented optimally so that PAI experiences obstacles and setbacks, therefore the improvement and strengthening of these aspects need to be studied to solve problems that occur in PAI.","author":[{"dropping-particle":"","family":"Amaly","given":"Abdul Mun im","non-dropping-particle":"","parse-names":false,"suffix":""},{"dropping-particle":"","family":"Herdiana","given":"Yayan","non-dropping-particle":"","parse-names":false,"suffix":""},{"dropping-particle":"","family":"Ruswandi","given":"Uus","non-dropping-particle":"","parse-names":false,"suffix":""},{"dropping-particle":"","family":"Arifin","given":"Bambang Syamsul","non-dropping-particle":"","parse-names":false,"suffix":""}],"container-title":"Jurnal Ilmiah Islam Futura","id":"ITEM-1","issue":"1","issued":{"date-parts":[["2023"]]},"page":"1-19","title":"the Necessity and Reality of Islamic Religious Education in Schools","type":"article-journal","volume":"23"},"uris":["http://www.mendeley.com/documents/?uuid=0104fb4d-8a8a-4c7d-b114-f0bea26c555d"]}],"mendeley":{"formattedCitation":"(Amaly, Herdiana, Ruswandi, &amp; Arifin, 2023)","plainTextFormattedCitation":"(Amaly, Herdiana, Ruswandi, &amp; Arifin, 2023)","previouslyFormattedCitation":"(Amaly, Herdiana, Ruswandi, &amp; Arifin, 2023)"},"properties":{"noteIndex":0},"schema":"https://github.com/citation-style-language/schema/raw/master/csl-citation.json"}</w:instrText>
      </w:r>
      <w:r w:rsidRPr="00032EC6">
        <w:rPr>
          <w:rFonts w:ascii="Palatino Linotype" w:eastAsia="Times New Roman" w:hAnsi="Palatino Linotype" w:cs="Times New Roman"/>
          <w:snapToGrid w:val="0"/>
          <w:color w:val="000000"/>
          <w:spacing w:val="-2"/>
          <w:sz w:val="20"/>
          <w:lang w:val="en-US" w:eastAsia="de-DE" w:bidi="en-US"/>
        </w:rPr>
        <w:fldChar w:fldCharType="separate"/>
      </w:r>
      <w:r w:rsidR="00DF3C59" w:rsidRPr="00DF3C59">
        <w:rPr>
          <w:rFonts w:ascii="Palatino Linotype" w:eastAsia="Times New Roman" w:hAnsi="Palatino Linotype" w:cs="Times New Roman"/>
          <w:noProof/>
          <w:snapToGrid w:val="0"/>
          <w:color w:val="000000"/>
          <w:spacing w:val="-2"/>
          <w:sz w:val="20"/>
          <w:lang w:val="en-US" w:eastAsia="de-DE" w:bidi="en-US"/>
        </w:rPr>
        <w:t>(Amaly, Herdiana, Ruswandi, &amp; Arifin, 2023)</w:t>
      </w:r>
      <w:r w:rsidRPr="00032EC6">
        <w:rPr>
          <w:rFonts w:ascii="Palatino Linotype" w:eastAsia="Times New Roman" w:hAnsi="Palatino Linotype" w:cs="Times New Roman"/>
          <w:snapToGrid w:val="0"/>
          <w:color w:val="000000"/>
          <w:spacing w:val="-2"/>
          <w:sz w:val="20"/>
          <w:lang w:val="en-US" w:eastAsia="de-DE" w:bidi="en-US"/>
        </w:rPr>
        <w:fldChar w:fldCharType="end"/>
      </w:r>
      <w:r w:rsidRPr="00032EC6">
        <w:rPr>
          <w:rFonts w:ascii="Palatino Linotype" w:eastAsia="Times New Roman" w:hAnsi="Palatino Linotype" w:cs="Times New Roman"/>
          <w:snapToGrid w:val="0"/>
          <w:color w:val="000000"/>
          <w:spacing w:val="-2"/>
          <w:sz w:val="20"/>
          <w:lang w:val="en-US" w:eastAsia="de-DE" w:bidi="en-US"/>
        </w:rPr>
        <w:t xml:space="preserve">. Innovation is needed in Islamic religious education in order to achieve the goal of Islamic religious education which essentially prepares a complete human being (insan kamil) </w:t>
      </w:r>
      <w:r w:rsidRPr="00032EC6">
        <w:rPr>
          <w:rFonts w:ascii="Palatino Linotype" w:eastAsia="Times New Roman" w:hAnsi="Palatino Linotype" w:cs="Times New Roman"/>
          <w:snapToGrid w:val="0"/>
          <w:color w:val="000000"/>
          <w:spacing w:val="-2"/>
          <w:sz w:val="20"/>
          <w:lang w:val="en-US" w:eastAsia="de-DE" w:bidi="en-US"/>
        </w:rPr>
        <w:fldChar w:fldCharType="begin" w:fldLock="1"/>
      </w:r>
      <w:r w:rsidR="0015301B">
        <w:rPr>
          <w:rFonts w:ascii="Palatino Linotype" w:eastAsia="Times New Roman" w:hAnsi="Palatino Linotype" w:cs="Times New Roman"/>
          <w:snapToGrid w:val="0"/>
          <w:color w:val="000000"/>
          <w:spacing w:val="-2"/>
          <w:sz w:val="20"/>
          <w:lang w:val="en-US" w:eastAsia="de-DE" w:bidi="en-US"/>
        </w:rPr>
        <w:instrText>ADDIN CSL_CITATION {"citationItems":[{"id":"ITEM-1","itemData":{"DOI":"10.22373/jie.v6i1.16356","ISSN":"2614-2686","abstract":"It seems that Islamic Religious Education (PAI), which is intended to instill Islamic ideals and noble morals in the whole process to produce authentic and noble Muslim people, has not materialized outwardly. The video showing students in North Sumatra brutally attacking a grandmother on the side of the road suddenly becomes a fact on the ground that does not reflect good character. Departing from this problem, the author wants to explain the concept and implementation of PAI in Islamic educational institutions in Indonesia. From these problems, the author wants to explain the concept and implementation of PAI in Islamic educational institutions in Indonesia. The combination of qualitative research and literature design is the approach taken to answer this research problem. Following are the findings of this study. 1), PAI implementation does not always run smoothly due to the following factors. First, PAI is less effective in fostering student morale. Second, the lack of understanding among students who practice the principles of their religion. Third, many students, including lecturers, are exposed to radicalism. Fourth, there is religious ritualism (individual piety). Meanwhile, the implementation of PAI as a subject in pesantren and madrasas is almost the same, it's just that in pesantren it uses more literal references to the yellow book, in contrast to madrasas which use textbooks published by the Ministry of Religion. Whereas in Islamic schools, the PAI materials are arranged with materials from the tarbiyah movement, as a distinct characteristic. While the implementation of PAI in PTKI, is built into several materials, namely, Al-Qur'an, Hadith, Akidah, and Morals courses.","author":[{"dropping-particle":"","family":"Fathurrohman","given":"Rizal","non-dropping-particle":"","parse-names":false,"suffix":""},{"dropping-particle":"","family":"Arif","given":"Mahmud","non-dropping-particle":"","parse-names":false,"suffix":""},{"dropping-particle":"","family":"Sirait","given":"Sangkot","non-dropping-particle":"","parse-names":false,"suffix":""}],"container-title":"DAYAH: Journal of Islamic Education","id":"ITEM-1","issue":"1","issued":{"date-parts":[["2023"]]},"page":"114","title":"Concept and Implementation of Islamic Education in Islamic Education Institutions in Indonesia","type":"article-journal","volume":"6"},"uris":["http://www.mendeley.com/documents/?uuid=f93fab7c-2957-4f43-936b-a62f042feabc"]}],"mendeley":{"formattedCitation":"(Fathurrohman, Arif, &amp; Sirait, 2023)","plainTextFormattedCitation":"(Fathurrohman, Arif, &amp; Sirait, 2023)","previouslyFormattedCitation":"(Fathurrohman, Arif, &amp; Sirait, 2023)"},"properties":{"noteIndex":0},"schema":"https://github.com/citation-style-language/schema/raw/master/csl-citation.json"}</w:instrText>
      </w:r>
      <w:r w:rsidRPr="00032EC6">
        <w:rPr>
          <w:rFonts w:ascii="Palatino Linotype" w:eastAsia="Times New Roman" w:hAnsi="Palatino Linotype" w:cs="Times New Roman"/>
          <w:snapToGrid w:val="0"/>
          <w:color w:val="000000"/>
          <w:spacing w:val="-2"/>
          <w:sz w:val="20"/>
          <w:lang w:val="en-US" w:eastAsia="de-DE" w:bidi="en-US"/>
        </w:rPr>
        <w:fldChar w:fldCharType="separate"/>
      </w:r>
      <w:r w:rsidR="00DF3C59" w:rsidRPr="00DF3C59">
        <w:rPr>
          <w:rFonts w:ascii="Palatino Linotype" w:eastAsia="Times New Roman" w:hAnsi="Palatino Linotype" w:cs="Times New Roman"/>
          <w:noProof/>
          <w:snapToGrid w:val="0"/>
          <w:color w:val="000000"/>
          <w:spacing w:val="-2"/>
          <w:sz w:val="20"/>
          <w:lang w:val="en-US" w:eastAsia="de-DE" w:bidi="en-US"/>
        </w:rPr>
        <w:t>(Fathurrohman, Arif, &amp; Sirait, 2023)</w:t>
      </w:r>
      <w:r w:rsidRPr="00032EC6">
        <w:rPr>
          <w:rFonts w:ascii="Palatino Linotype" w:eastAsia="Times New Roman" w:hAnsi="Palatino Linotype" w:cs="Times New Roman"/>
          <w:snapToGrid w:val="0"/>
          <w:color w:val="000000"/>
          <w:spacing w:val="-2"/>
          <w:sz w:val="20"/>
          <w:lang w:val="en-US" w:eastAsia="de-DE" w:bidi="en-US"/>
        </w:rPr>
        <w:fldChar w:fldCharType="end"/>
      </w:r>
      <w:r w:rsidRPr="00032EC6">
        <w:rPr>
          <w:rFonts w:ascii="Palatino Linotype" w:eastAsia="Times New Roman" w:hAnsi="Palatino Linotype" w:cs="Times New Roman"/>
          <w:snapToGrid w:val="0"/>
          <w:color w:val="000000"/>
          <w:spacing w:val="-2"/>
          <w:sz w:val="20"/>
          <w:lang w:val="en-US" w:eastAsia="de-DE" w:bidi="en-US"/>
        </w:rPr>
        <w:t>. Thus, the innovation of the Islamic religious education curriculum is aimed at equipping the needs of students in the present, who will come in facing the challenges of life independently, intelligently, critically, rationally, and creatively</w:t>
      </w:r>
      <w:r w:rsidR="00B60D99">
        <w:rPr>
          <w:rFonts w:ascii="Palatino Linotype" w:eastAsia="Times New Roman" w:hAnsi="Palatino Linotype" w:cs="Times New Roman"/>
          <w:snapToGrid w:val="0"/>
          <w:color w:val="000000"/>
          <w:spacing w:val="-2"/>
          <w:sz w:val="20"/>
          <w:lang w:val="en-US" w:eastAsia="de-DE" w:bidi="en-US"/>
        </w:rPr>
        <w:t xml:space="preserve"> </w:t>
      </w:r>
      <w:r w:rsidRPr="00032EC6">
        <w:rPr>
          <w:rFonts w:ascii="Palatino Linotype" w:eastAsia="Times New Roman" w:hAnsi="Palatino Linotype" w:cs="Times New Roman"/>
          <w:snapToGrid w:val="0"/>
          <w:color w:val="000000"/>
          <w:spacing w:val="-2"/>
          <w:sz w:val="20"/>
          <w:lang w:val="en-US" w:eastAsia="de-DE" w:bidi="en-US"/>
        </w:rPr>
        <w:fldChar w:fldCharType="begin" w:fldLock="1"/>
      </w:r>
      <w:r w:rsidRPr="00032EC6">
        <w:rPr>
          <w:rFonts w:ascii="Palatino Linotype" w:eastAsia="Times New Roman" w:hAnsi="Palatino Linotype" w:cs="Times New Roman"/>
          <w:snapToGrid w:val="0"/>
          <w:color w:val="000000"/>
          <w:spacing w:val="-2"/>
          <w:sz w:val="20"/>
          <w:lang w:val="en-US" w:eastAsia="de-DE" w:bidi="en-US"/>
        </w:rPr>
        <w:instrText>ADDIN CSL_CITATION {"citationItems":[{"id":"ITEM-1","itemData":{"ISSN":"2622-7959","abstract":"Peningkatan mutu pendidikan di Indonesia selalu dilakukan oleh pemerintah RI beserta jajaran yang terkait dalam bidang pendidikan, namun ironisnya kuantitas dan kualitas rata-rata pendidikan siswa di Indonesia masih jauh dari harapan sehingga hal ini merupakan problem multinasional yang dihadapi oleh negara RI. Kemunculan Kurikulum Berbasis Kompetensi (KBK) merupakan komitmen bersama yang harus dilakukan oleh para pendidik demi peningkatan mutu pendidikan sebagai upaya untuk menanamkan modal dasar pembangunan pendidikan bangsa. Perubahan kurikulum ini untuk membekali kebutuhan siswa di masa sekarang, yang akan datang dalam menghadapi tantangan kehidupan secara mandiri, cerdas, kritis, rasional dan kreatif. Dalam perkembangannya KBK perlu disempurnakan dengan komplemen kecakapan hidup (life skill) melalui pendekatan pendidikan berbasis luas (Broad Based Education) yang sangat memungkinkan untuk dilaksanakan di setiap jenjang pendidikan tanpa penambahan beban mata pelajaran yang baru. Di setiap jenjang pendidikan mengakomodasi berbagai kebutuhan masyarakat dan atau dunia kerja serta kebutuhan siswa baik yang akan melanjutkan atau tidak melanjutkan ke jenjang pendidikan yang lebih tinggi. Lulusan yang dihasilkan diharapkan dapat memiliki kemampuan akademik dan kecakapan khusus yang mengacu pada standar lokal, nasional maupun internasional mencakup bidang-bidang ilmu dasar, bahasa asing, keteranpilan, lingkungan hidup, teknologi informasi, seni, olahraga prestasi serta kepribadian yang dilandasi oleh budi pekerti dan ajaran agama yang diyakini para siswa.","author":[{"dropping-particle":"","family":"Indrasutanto","given":"Tjondro","non-dropping-particle":"","parse-names":false,"suffix":""}],"container-title":"Magister Scientiae","id":"ITEM-1","issue":"23","issued":{"date-parts":[["2017"]]},"page":"1-29","title":"Kurikulum Berbasis Kompetensi Dan Pendidikan Kecakapan Hidup (Life Skill Education)","type":"article-journal","volume":"0"},"uris":["http://www.mendeley.com/documents/?uuid=30ae58de-51e0-4e15-8fb8-55721c67231d"]}],"mendeley":{"formattedCitation":"(Indrasutanto, 2017)","plainTextFormattedCitation":"(Indrasutanto, 2017)","previouslyFormattedCitation":"(Indrasutanto, 2017)"},"properties":{"noteIndex":0},"schema":"https://github.com/citation-style-language/schema/raw/master/csl-citation.json"}</w:instrText>
      </w:r>
      <w:r w:rsidRPr="00032EC6">
        <w:rPr>
          <w:rFonts w:ascii="Palatino Linotype" w:eastAsia="Times New Roman" w:hAnsi="Palatino Linotype" w:cs="Times New Roman"/>
          <w:snapToGrid w:val="0"/>
          <w:color w:val="000000"/>
          <w:spacing w:val="-2"/>
          <w:sz w:val="20"/>
          <w:lang w:val="en-US" w:eastAsia="de-DE" w:bidi="en-US"/>
        </w:rPr>
        <w:fldChar w:fldCharType="separate"/>
      </w:r>
      <w:r w:rsidRPr="00032EC6">
        <w:rPr>
          <w:rFonts w:ascii="Palatino Linotype" w:eastAsia="Times New Roman" w:hAnsi="Palatino Linotype" w:cs="Times New Roman"/>
          <w:noProof/>
          <w:snapToGrid w:val="0"/>
          <w:color w:val="000000"/>
          <w:spacing w:val="-2"/>
          <w:sz w:val="20"/>
          <w:lang w:val="en-US" w:eastAsia="de-DE" w:bidi="en-US"/>
        </w:rPr>
        <w:t>(Indrasutanto, 2017)</w:t>
      </w:r>
      <w:r w:rsidRPr="00032EC6">
        <w:rPr>
          <w:rFonts w:ascii="Palatino Linotype" w:eastAsia="Times New Roman" w:hAnsi="Palatino Linotype" w:cs="Times New Roman"/>
          <w:snapToGrid w:val="0"/>
          <w:color w:val="000000"/>
          <w:spacing w:val="-2"/>
          <w:sz w:val="20"/>
          <w:lang w:val="en-US" w:eastAsia="de-DE" w:bidi="en-US"/>
        </w:rPr>
        <w:fldChar w:fldCharType="end"/>
      </w:r>
      <w:r w:rsidRPr="00032EC6">
        <w:rPr>
          <w:rFonts w:ascii="Palatino Linotype" w:eastAsia="Times New Roman" w:hAnsi="Palatino Linotype" w:cs="Times New Roman"/>
          <w:snapToGrid w:val="0"/>
          <w:color w:val="000000"/>
          <w:spacing w:val="-2"/>
          <w:sz w:val="20"/>
          <w:lang w:val="en-US" w:eastAsia="de-DE" w:bidi="en-US"/>
        </w:rPr>
        <w:t xml:space="preserve">. </w:t>
      </w:r>
    </w:p>
    <w:p w14:paraId="1655A0DD" w14:textId="77777777" w:rsidR="00032EC6" w:rsidRPr="00032EC6" w:rsidRDefault="00032EC6" w:rsidP="00B60D99">
      <w:pPr>
        <w:pStyle w:val="ListParagraph"/>
        <w:spacing w:after="0" w:line="240" w:lineRule="auto"/>
        <w:ind w:left="0" w:firstLine="425"/>
        <w:jc w:val="both"/>
        <w:rPr>
          <w:rFonts w:ascii="Palatino Linotype" w:eastAsia="Times New Roman" w:hAnsi="Palatino Linotype" w:cs="Times New Roman"/>
          <w:snapToGrid w:val="0"/>
          <w:color w:val="000000"/>
          <w:spacing w:val="-2"/>
          <w:sz w:val="20"/>
          <w:lang w:val="en-US" w:eastAsia="de-DE" w:bidi="en-US"/>
        </w:rPr>
      </w:pPr>
      <w:r w:rsidRPr="00032EC6">
        <w:rPr>
          <w:rFonts w:ascii="Palatino Linotype" w:eastAsia="Times New Roman" w:hAnsi="Palatino Linotype" w:cs="Times New Roman"/>
          <w:snapToGrid w:val="0"/>
          <w:color w:val="000000"/>
          <w:spacing w:val="-2"/>
          <w:sz w:val="20"/>
          <w:lang w:val="en-US" w:eastAsia="de-DE" w:bidi="en-US"/>
        </w:rPr>
        <w:lastRenderedPageBreak/>
        <w:t>Education must always be updated or innovated, considering that education is a human activity that is carried out from birth to burial. Innovation is not only a new idea, practice, or object, but also different from the previous one or another. Innovation becomes a differentiator which then becomes an added value (value added).</w:t>
      </w:r>
      <w:r w:rsidRPr="00032EC6">
        <w:rPr>
          <w:rFonts w:eastAsia="Times New Roman" w:cs="Times New Roman"/>
          <w:snapToGrid w:val="0"/>
          <w:color w:val="000000"/>
          <w:spacing w:val="-2"/>
          <w:lang w:val="en-US" w:eastAsia="de-DE" w:bidi="en-US"/>
        </w:rPr>
        <w:t xml:space="preserve"> </w:t>
      </w:r>
      <w:r w:rsidRPr="00032EC6">
        <w:rPr>
          <w:rFonts w:ascii="Palatino Linotype" w:eastAsia="Times New Roman" w:hAnsi="Palatino Linotype" w:cs="Times New Roman"/>
          <w:snapToGrid w:val="0"/>
          <w:color w:val="000000"/>
          <w:spacing w:val="-2"/>
          <w:sz w:val="20"/>
          <w:lang w:val="en-US" w:eastAsia="de-DE" w:bidi="en-US"/>
        </w:rPr>
        <w:t>The goal of learning innovation is to help students become better personally, understand and analyze information, be successful and moral in carrying out their daily activities, and contribute and handle their lives in a positive way</w:t>
      </w:r>
      <w:r w:rsidRPr="00032EC6">
        <w:rPr>
          <w:rFonts w:ascii="Palatino Linotype" w:eastAsia="Times New Roman" w:hAnsi="Palatino Linotype" w:cs="Times New Roman"/>
          <w:snapToGrid w:val="0"/>
          <w:color w:val="000000"/>
          <w:spacing w:val="-2"/>
          <w:sz w:val="20"/>
          <w:lang w:val="en-US" w:eastAsia="de-DE" w:bidi="en-US"/>
        </w:rPr>
        <w:fldChar w:fldCharType="begin" w:fldLock="1"/>
      </w:r>
      <w:r w:rsidRPr="00032EC6">
        <w:rPr>
          <w:rFonts w:ascii="Palatino Linotype" w:eastAsia="Times New Roman" w:hAnsi="Palatino Linotype" w:cs="Times New Roman"/>
          <w:snapToGrid w:val="0"/>
          <w:color w:val="000000"/>
          <w:spacing w:val="-2"/>
          <w:sz w:val="20"/>
          <w:lang w:val="en-US" w:eastAsia="de-DE" w:bidi="en-US"/>
        </w:rPr>
        <w:instrText>ADDIN CSL_CITATION {"citationItems":[{"id":"ITEM-1","itemData":{"abstract":"Pendidikan mengalami perkembangan seiring dengan kemajuan zaman. Perlu adanya upaya untuk meningkatkan kualitas pendidikan di masa sekarang ini. Guru sebagai tokoh sentral dalam proses pembelajaran harus bisa meningkatkan kualitasnya dalam kegiatan belajar mengajar. Inovasi pembelajaran dalam proses pembelajaran perlu dilakukan untuk mewujudkan mutu pendidikan yang berkualitas. Dengan inovasi pembelajaran dapat menciptakan suasana yang kondusif pada kegiatan belajar mengajar sehingga peserta didik dapat memperoleh ilmu pengetahuan secara maksimal. Materi pembelajaran menjadi salah satu unsur penting dalam proses pembelajaran. Materi yang dikaitkan dengan sejarah local, akan menarik perhatian dan minat siswa untuk belajar sejarah. Penelitian ini bertujuan untuk melakukan inovasi materi dalam pembelajaran sejarah di sekolah menengah atas agar dapat meningkatkan minat belajar siswa. Hal ini dilatar belakangi oleh menurunnya minat siswa dalam mempelajari sejarah khususnya pada materi sejarah kontemporer dunia. Minat belajar yang rendah akan mempengaruhi ketidaktercapaian tujuan pembelajaranan. Adapun metode yang digunakan dalam penelitian ini adalah penelitian kualitatif dengan penggabungan hasil wawancara dengan studi dokumen yang relevan dengan penelitian ini. Hasil dari penelitian ini adalah (1) Mengetahui pembelajaran sejarah di sekolah menengah atas, (2) Mengetahui latar belakang peserta didik merasa bosan terhadap pembelajaran sejarah, (3) Mengetahui bahwa inovasi materi dalam materi sejarah kontemporer dunia dapat meningkatkan minat belajar peserta didik","author":[{"dropping-particle":"","family":"Saputro","given":"Pradata Ardi","non-dropping-particle":"","parse-names":false,"suffix":""}],"container-title":"Jurnal Ilmiah WUNY","id":"ITEM-1","issue":"1","issued":{"date-parts":[["2021"]]},"page":"52-60","title":"Inovasi dalam materi sejarah kontemporer dunia dengan sejarah lokal","type":"article-journal","volume":"5"},"uris":["http://www.mendeley.com/documents/?uuid=8e0c2bac-4696-4e7d-8853-23d4ab4fcac5"]}],"mendeley":{"formattedCitation":"(Saputro, 2021)","plainTextFormattedCitation":"(Saputro, 2021)","previouslyFormattedCitation":"(Saputro, 2021)"},"properties":{"noteIndex":0},"schema":"https://github.com/citation-style-language/schema/raw/master/csl-citation.json"}</w:instrText>
      </w:r>
      <w:r w:rsidRPr="00032EC6">
        <w:rPr>
          <w:rFonts w:ascii="Palatino Linotype" w:eastAsia="Times New Roman" w:hAnsi="Palatino Linotype" w:cs="Times New Roman"/>
          <w:snapToGrid w:val="0"/>
          <w:color w:val="000000"/>
          <w:spacing w:val="-2"/>
          <w:sz w:val="20"/>
          <w:lang w:val="en-US" w:eastAsia="de-DE" w:bidi="en-US"/>
        </w:rPr>
        <w:fldChar w:fldCharType="separate"/>
      </w:r>
      <w:r w:rsidRPr="00032EC6">
        <w:rPr>
          <w:rFonts w:ascii="Palatino Linotype" w:eastAsia="Times New Roman" w:hAnsi="Palatino Linotype" w:cs="Times New Roman"/>
          <w:noProof/>
          <w:snapToGrid w:val="0"/>
          <w:color w:val="000000"/>
          <w:spacing w:val="-2"/>
          <w:sz w:val="20"/>
          <w:lang w:val="en-US" w:eastAsia="de-DE" w:bidi="en-US"/>
        </w:rPr>
        <w:t>(Saputro, 2021)</w:t>
      </w:r>
      <w:r w:rsidRPr="00032EC6">
        <w:rPr>
          <w:rFonts w:ascii="Palatino Linotype" w:eastAsia="Times New Roman" w:hAnsi="Palatino Linotype" w:cs="Times New Roman"/>
          <w:snapToGrid w:val="0"/>
          <w:color w:val="000000"/>
          <w:spacing w:val="-2"/>
          <w:sz w:val="20"/>
          <w:lang w:val="en-US" w:eastAsia="de-DE" w:bidi="en-US"/>
        </w:rPr>
        <w:fldChar w:fldCharType="end"/>
      </w:r>
      <w:r w:rsidRPr="00032EC6">
        <w:rPr>
          <w:rFonts w:ascii="Palatino Linotype" w:eastAsia="Times New Roman" w:hAnsi="Palatino Linotype" w:cs="Times New Roman"/>
          <w:snapToGrid w:val="0"/>
          <w:color w:val="000000"/>
          <w:spacing w:val="-2"/>
          <w:sz w:val="20"/>
          <w:lang w:val="en-US" w:eastAsia="de-DE" w:bidi="en-US"/>
        </w:rPr>
        <w:t xml:space="preserve"> </w:t>
      </w:r>
      <w:r w:rsidRPr="00032EC6">
        <w:rPr>
          <w:rFonts w:ascii="Palatino Linotype" w:eastAsia="Times New Roman" w:hAnsi="Palatino Linotype" w:cs="Times New Roman"/>
          <w:snapToGrid w:val="0"/>
          <w:color w:val="000000"/>
          <w:spacing w:val="-2"/>
          <w:sz w:val="20"/>
          <w:lang w:val="en-US" w:eastAsia="de-DE" w:bidi="en-US"/>
        </w:rPr>
        <w:fldChar w:fldCharType="begin" w:fldLock="1"/>
      </w:r>
      <w:r w:rsidRPr="00032EC6">
        <w:rPr>
          <w:rFonts w:ascii="Palatino Linotype" w:eastAsia="Times New Roman" w:hAnsi="Palatino Linotype" w:cs="Times New Roman"/>
          <w:snapToGrid w:val="0"/>
          <w:color w:val="000000"/>
          <w:spacing w:val="-2"/>
          <w:sz w:val="20"/>
          <w:lang w:val="en-US" w:eastAsia="de-DE" w:bidi="en-US"/>
        </w:rPr>
        <w:instrText>ADDIN CSL_CITATION {"citationItems":[{"id":"ITEM-1","itemData":{"ISSN":"00030937, 21622892","author":[{"dropping-particle":"","family":"Smith","given":"Motimer","non-dropping-particle":"","parse-names":false,"suffix":""}],"container-title":"The American Scholar","id":"ITEM-1","issue":"1","issued":{"date-parts":[["1973","5","28"]]},"page":"133-139","publisher":"The Phi Beta Kappa Society","title":"Educational Innovations: Treasure and Dross","type":"article-journal","volume":"43"},"uris":["http://www.mendeley.com/documents/?uuid=3adb8dbb-c7e6-4bec-83c6-b7960c144e62"]}],"mendeley":{"formattedCitation":"(Smith, 1973)","plainTextFormattedCitation":"(Smith, 1973)","previouslyFormattedCitation":"(Smith, 1973)"},"properties":{"noteIndex":0},"schema":"https://github.com/citation-style-language/schema/raw/master/csl-citation.json"}</w:instrText>
      </w:r>
      <w:r w:rsidRPr="00032EC6">
        <w:rPr>
          <w:rFonts w:ascii="Palatino Linotype" w:eastAsia="Times New Roman" w:hAnsi="Palatino Linotype" w:cs="Times New Roman"/>
          <w:snapToGrid w:val="0"/>
          <w:color w:val="000000"/>
          <w:spacing w:val="-2"/>
          <w:sz w:val="20"/>
          <w:lang w:val="en-US" w:eastAsia="de-DE" w:bidi="en-US"/>
        </w:rPr>
        <w:fldChar w:fldCharType="separate"/>
      </w:r>
      <w:r w:rsidRPr="00032EC6">
        <w:rPr>
          <w:rFonts w:ascii="Palatino Linotype" w:eastAsia="Times New Roman" w:hAnsi="Palatino Linotype" w:cs="Times New Roman"/>
          <w:noProof/>
          <w:snapToGrid w:val="0"/>
          <w:color w:val="000000"/>
          <w:spacing w:val="-2"/>
          <w:sz w:val="20"/>
          <w:lang w:val="en-US" w:eastAsia="de-DE" w:bidi="en-US"/>
        </w:rPr>
        <w:t>(Smith, 1973)</w:t>
      </w:r>
      <w:r w:rsidRPr="00032EC6">
        <w:rPr>
          <w:rFonts w:ascii="Palatino Linotype" w:eastAsia="Times New Roman" w:hAnsi="Palatino Linotype" w:cs="Times New Roman"/>
          <w:snapToGrid w:val="0"/>
          <w:color w:val="000000"/>
          <w:spacing w:val="-2"/>
          <w:sz w:val="20"/>
          <w:lang w:val="en-US" w:eastAsia="de-DE" w:bidi="en-US"/>
        </w:rPr>
        <w:fldChar w:fldCharType="end"/>
      </w:r>
      <w:r w:rsidRPr="00032EC6">
        <w:rPr>
          <w:rFonts w:ascii="Palatino Linotype" w:eastAsia="Times New Roman" w:hAnsi="Palatino Linotype" w:cs="Times New Roman"/>
          <w:snapToGrid w:val="0"/>
          <w:color w:val="000000"/>
          <w:spacing w:val="-2"/>
          <w:sz w:val="20"/>
          <w:lang w:val="en-US" w:eastAsia="de-DE" w:bidi="en-US"/>
        </w:rPr>
        <w:t xml:space="preserve">. However, there is no evidence in the field to show that education as a whole prioritizes the development of students' life skills as a curriculum innovation.  </w:t>
      </w:r>
    </w:p>
    <w:p w14:paraId="6E08F6EE" w14:textId="7F364FDA" w:rsidR="00032EC6" w:rsidRPr="00032EC6" w:rsidRDefault="00032EC6" w:rsidP="00B60D99">
      <w:pPr>
        <w:pStyle w:val="Alishlah31text"/>
        <w:spacing w:line="240" w:lineRule="auto"/>
        <w:rPr>
          <w:spacing w:val="-2"/>
        </w:rPr>
      </w:pPr>
      <w:r w:rsidRPr="00032EC6">
        <w:rPr>
          <w:spacing w:val="-2"/>
        </w:rPr>
        <w:t xml:space="preserve">Research on life skills has been carried out by many previous researchers, for example </w:t>
      </w:r>
      <w:r w:rsidRPr="00032EC6">
        <w:rPr>
          <w:spacing w:val="-2"/>
        </w:rPr>
        <w:fldChar w:fldCharType="begin" w:fldLock="1"/>
      </w:r>
      <w:r w:rsidRPr="00032EC6">
        <w:rPr>
          <w:spacing w:val="-2"/>
        </w:rPr>
        <w:instrText>ADDIN CSL_CITATION {"citationItems":[{"id":"ITEM-1","itemData":{"DOI":"10.56854/sasana.v1i1.45","abstract":"Life skill erat kaitannya dengan kecakapan atau kemampuan yang diperlukan sesorang agar menjadi independen dalam kehidupan. Pendidikan life skills mengorientasikan siswa untuk memiliki kemampuan dan modal dasar agar dapat hidup mandiri dan survive di lingkungannya. Pendidikan life skills diperlukan dan mendesak untuk diterapkan di Indonesia karena muatan kurikulum di Indonesia cenderung memperkuat kemampuan teoritis-akademik (academic skills). Pembelajaran life skills merupakan salah satu alternatif sebagai upaya mempersiapkan peserta didik agar memiliki sikap dan kecakapan hidup sebagai bekal bagi kehidupannya kelak melalui sebuah kegiatan pembelajaran yang aktif, kreatis dan menyenangkan.\r Kegiatan ekstra kurikuler dalam pendidikan dimaksudkan sebagai jawaban atas tuntutan dari kebutuhan anak didik, membantu mereka yang kurang, memperkaya lingkungan belajar dan memberikan stimulasi kepada mereka agar lebih kreatif. Suatu kenyataan bahwa banyak kegiatan pendidikan yang tidak selalu dapat dilakukan dalam jam-jam sekolah yang terbatas itu, sehingga terbentuklah perkumpulan anak-anak diluar jam sekolah yang dianggap dapat menampung dan memenuhi kebutuhan serta minat mereka.\r kecakapan hidup (life skills) dapat difahami sebagai usaha untuk membantu dan membimbing aktualisasi potensi peserta didik untuk mencapai sejumlah kopetensi, baik berupa pengetahuan, keterampilan sikap dan nilai, yang mengarah pada kemampuan memecahkan permasalahan hidup, menjalani kehidupan secara mandiri dan bermartabat, serta proaktif dalam mengatasi masalah\r  ","author":[{"dropping-particle":"","family":"Eko Cahyono","given":"Aris","non-dropping-particle":"","parse-names":false,"suffix":""}],"container-title":"Sasana: Jurnal Pendidikan Agama Islam","id":"ITEM-1","issue":"1","issued":{"date-parts":[["2022"]]},"page":"1-11","title":"Model Pembelajaran Ekstrakurikuler Berbasis Kecakapan Hidup (Life Skills)","type":"article-journal","volume":"1"},"uris":["http://www.mendeley.com/documents/?uuid=f8f46d5a-5f14-4a5b-a915-b7db4def4181"]}],"mendeley":{"formattedCitation":"(Eko Cahyono, 2022)","plainTextFormattedCitation":"(Eko Cahyono, 2022)","previouslyFormattedCitation":"(Eko Cahyono, 2022)"},"properties":{"noteIndex":0},"schema":"https://github.com/citation-style-language/schema/raw/master/csl-citation.json"}</w:instrText>
      </w:r>
      <w:r w:rsidRPr="00032EC6">
        <w:rPr>
          <w:spacing w:val="-2"/>
        </w:rPr>
        <w:fldChar w:fldCharType="separate"/>
      </w:r>
      <w:r w:rsidRPr="00032EC6">
        <w:rPr>
          <w:noProof/>
          <w:spacing w:val="-2"/>
        </w:rPr>
        <w:t>(Eko Cahyono, 2022)</w:t>
      </w:r>
      <w:r w:rsidRPr="00032EC6">
        <w:rPr>
          <w:spacing w:val="-2"/>
        </w:rPr>
        <w:fldChar w:fldCharType="end"/>
      </w:r>
      <w:r w:rsidRPr="00032EC6">
        <w:rPr>
          <w:spacing w:val="-2"/>
        </w:rPr>
        <w:t xml:space="preserve"> which focuses on life skills education in the learning process and extracurricular, the importance of life skills education in education </w:t>
      </w:r>
      <w:r w:rsidRPr="00032EC6">
        <w:rPr>
          <w:spacing w:val="-2"/>
        </w:rPr>
        <w:fldChar w:fldCharType="begin" w:fldLock="1"/>
      </w:r>
      <w:r w:rsidR="00F533EA">
        <w:rPr>
          <w:spacing w:val="-2"/>
        </w:rPr>
        <w:instrText>ADDIN CSL_CITATION {"citationItems":[{"id":"ITEM-1","itemData":{"DOI":"10.55529/jlep.32.1.5","abstract":"The world is facing a tremendous change in the economic and socio-cultural structure. Life skills relates the abilities that help an individual to behave appropriately in a given situation and thus prepares him to live happily. These skills are different from the academic skills in the sense that they enable to use, manage, understand the emotions well and live a stress-free life. They bring the peace and harmony inside an individual and create an affection and content with the self as well as with others. The life skills facilitates to take the rational decisions and hence creates problem solving attitude. With life skills, one can communicate well, take right decisions at the right time, and make use of the creative as well as critical thinking for problem solving purposes.","author":[{"dropping-particle":"","family":"Tabish","given":"Sayed Iram","non-dropping-particle":"","parse-names":false,"suffix":""},{"dropping-particle":"","family":"Geelani","given":"Syed Zahoor Ahmad","non-dropping-particle":"","parse-names":false,"suffix":""}],"container-title":"Journal of Learning and Educational Policy","id":"ITEM-1","issue":"02","issued":{"date-parts":[["2023"]]},"page":"1-5","title":"Life skills: Need and Importance in Academics","type":"article-journal","volume":"03"},"uris":["http://www.mendeley.com/documents/?uuid=1618f850-46a0-4f4f-8f91-fdabfbaf397f"]}],"mendeley":{"formattedCitation":"(Tabish &amp; Geelani, 2023)","plainTextFormattedCitation":"(Tabish &amp; Geelani, 2023)","previouslyFormattedCitation":"(Iram Tabish &amp; Zahoor Ahmad Geelani, 2023)"},"properties":{"noteIndex":0},"schema":"https://github.com/citation-style-language/schema/raw/master/csl-citation.json"}</w:instrText>
      </w:r>
      <w:r w:rsidRPr="00032EC6">
        <w:rPr>
          <w:spacing w:val="-2"/>
        </w:rPr>
        <w:fldChar w:fldCharType="separate"/>
      </w:r>
      <w:r w:rsidR="00F533EA" w:rsidRPr="00F533EA">
        <w:rPr>
          <w:noProof/>
          <w:spacing w:val="-2"/>
        </w:rPr>
        <w:t>(Tabish &amp; Geelani, 2023)</w:t>
      </w:r>
      <w:r w:rsidRPr="00032EC6">
        <w:rPr>
          <w:spacing w:val="-2"/>
        </w:rPr>
        <w:fldChar w:fldCharType="end"/>
      </w:r>
      <w:r w:rsidRPr="00032EC6">
        <w:rPr>
          <w:spacing w:val="-2"/>
        </w:rPr>
        <w:t xml:space="preserve">, Life Skills Training for Students </w:t>
      </w:r>
      <w:r w:rsidRPr="00032EC6">
        <w:rPr>
          <w:spacing w:val="-2"/>
        </w:rPr>
        <w:fldChar w:fldCharType="begin" w:fldLock="1"/>
      </w:r>
      <w:r w:rsidRPr="00032EC6">
        <w:rPr>
          <w:spacing w:val="-2"/>
        </w:rPr>
        <w:instrText>ADDIN CSL_CITATION {"citationItems":[{"id":"ITEM-1","itemData":{"DOI":"10.55927/jpmb.v2i5.4181","abstract":"This service aims to provide life skills education about independence and skills for students with special needs so that they can face everyday life more independently. The method used is skills training, which consists of three stages, namely the preparation, training, and evaluation stages, to assess the effectiveness of the training program and provide feedback for improvement and development of the program in the future. Skills training covers basic skills such as taking care of yourself, managing finances, and communicating with the surrounding environment. The results of the study show that this activity can improve students' ability to face everyday life more independently and increase their role in society. The training also helps students gain self-confidence and improve their quality of life. In addition, this training also received support from parents and the school.","author":[{"dropping-particle":"","family":"Jusmirad","given":"Muhammad","non-dropping-particle":"","parse-names":false,"suffix":""},{"dropping-particle":"","family":"Khibran","given":"Muhammad Fauzan","non-dropping-particle":"","parse-names":false,"suffix":""},{"dropping-particle":"","family":"Irfawandi","given":"","non-dropping-particle":"","parse-names":false,"suffix":""},{"dropping-particle":"","family":"Sarah","given":"Yuni","non-dropping-particle":"","parse-names":false,"suffix":""},{"dropping-particle":"","family":"Songkeng","given":"Syamsinar Rusmiati","non-dropping-particle":"","parse-names":false,"suffix":""},{"dropping-particle":"","family":"Arina","given":"Alya","non-dropping-particle":"","parse-names":false,"suffix":""}],"container-title":"Jurnal Pengabdian Masyarakat Bestari","id":"ITEM-1","issue":"5","issued":{"date-parts":[["2023"]]},"page":"387-396","title":"Life Skills Education for Students with Special Needs to Improve Independence and Skills in Daily Life at UPT SLBN 2 Makassar","type":"article-journal","volume":"2"},"uris":["http://www.mendeley.com/documents/?uuid=a32ad9ef-bc61-4b8a-8bdd-63a69ea5d4c9"]}],"mendeley":{"formattedCitation":"(Jusmirad et al., 2023)","plainTextFormattedCitation":"(Jusmirad et al., 2023)","previouslyFormattedCitation":"(Jusmirad et al., 2023)"},"properties":{"noteIndex":0},"schema":"https://github.com/citation-style-language/schema/raw/master/csl-citation.json"}</w:instrText>
      </w:r>
      <w:r w:rsidRPr="00032EC6">
        <w:rPr>
          <w:spacing w:val="-2"/>
        </w:rPr>
        <w:fldChar w:fldCharType="separate"/>
      </w:r>
      <w:r w:rsidRPr="00032EC6">
        <w:rPr>
          <w:noProof/>
          <w:spacing w:val="-2"/>
        </w:rPr>
        <w:t>(Jusmirad et al., 2023)</w:t>
      </w:r>
      <w:r w:rsidRPr="00032EC6">
        <w:rPr>
          <w:spacing w:val="-2"/>
        </w:rPr>
        <w:fldChar w:fldCharType="end"/>
      </w:r>
      <w:r w:rsidRPr="00032EC6">
        <w:rPr>
          <w:spacing w:val="-2"/>
        </w:rPr>
        <w:t xml:space="preserve">, improvement of the Competency-Based Curriculum (KBK) with life skills complements (life skill) through a broad-based approach to education (Broad Based Education) </w:t>
      </w:r>
      <w:r w:rsidRPr="00032EC6">
        <w:rPr>
          <w:spacing w:val="-2"/>
        </w:rPr>
        <w:fldChar w:fldCharType="begin" w:fldLock="1"/>
      </w:r>
      <w:r w:rsidRPr="00032EC6">
        <w:rPr>
          <w:spacing w:val="-2"/>
        </w:rPr>
        <w:instrText>ADDIN CSL_CITATION {"citationItems":[{"id":"ITEM-1","itemData":{"ISSN":"2622-7959","abstract":"Peningkatan mutu pendidikan di Indonesia selalu dilakukan oleh pemerintah RI beserta jajaran yang terkait dalam bidang pendidikan, namun ironisnya kuantitas dan kualitas rata-rata pendidikan siswa di Indonesia masih jauh dari harapan sehingga hal ini merupakan problem multinasional yang dihadapi oleh negara RI. Kemunculan Kurikulum Berbasis Kompetensi (KBK) merupakan komitmen bersama yang harus dilakukan oleh para pendidik demi peningkatan mutu pendidikan sebagai upaya untuk menanamkan modal dasar pembangunan pendidikan bangsa. Perubahan kurikulum ini untuk membekali kebutuhan siswa di masa sekarang, yang akan datang dalam menghadapi tantangan kehidupan secara mandiri, cerdas, kritis, rasional dan kreatif. Dalam perkembangannya KBK perlu disempurnakan dengan komplemen kecakapan hidup (life skill) melalui pendekatan pendidikan berbasis luas (Broad Based Education) yang sangat memungkinkan untuk dilaksanakan di setiap jenjang pendidikan tanpa penambahan beban mata pelajaran yang baru. Di setiap jenjang pendidikan mengakomodasi berbagai kebutuhan masyarakat dan atau dunia kerja serta kebutuhan siswa baik yang akan melanjutkan atau tidak melanjutkan ke jenjang pendidikan yang lebih tinggi. Lulusan yang dihasilkan diharapkan dapat memiliki kemampuan akademik dan kecakapan khusus yang mengacu pada standar lokal, nasional maupun internasional mencakup bidang-bidang ilmu dasar, bahasa asing, keteranpilan, lingkungan hidup, teknologi informasi, seni, olahraga prestasi serta kepribadian yang dilandasi oleh budi pekerti dan ajaran agama yang diyakini para siswa.","author":[{"dropping-particle":"","family":"Indrasutanto","given":"Tjondro","non-dropping-particle":"","parse-names":false,"suffix":""}],"container-title":"Magister Scientiae","id":"ITEM-1","issue":"23","issued":{"date-parts":[["2017"]]},"page":"1-29","title":"Kurikulum Berbasis Kompetensi Dan Pendidikan Kecakapan Hidup (Life Skill Education)","type":"article-journal","volume":"0"},"uris":["http://www.mendeley.com/documents/?uuid=30ae58de-51e0-4e15-8fb8-55721c67231d"]}],"mendeley":{"formattedCitation":"(Indrasutanto, 2017)","plainTextFormattedCitation":"(Indrasutanto, 2017)","previouslyFormattedCitation":"(Indrasutanto, 2017)"},"properties":{"noteIndex":0},"schema":"https://github.com/citation-style-language/schema/raw/master/csl-citation.json"}</w:instrText>
      </w:r>
      <w:r w:rsidRPr="00032EC6">
        <w:rPr>
          <w:spacing w:val="-2"/>
        </w:rPr>
        <w:fldChar w:fldCharType="separate"/>
      </w:r>
      <w:r w:rsidRPr="00032EC6">
        <w:rPr>
          <w:noProof/>
          <w:spacing w:val="-2"/>
        </w:rPr>
        <w:t>(Indrasutanto, 2017)</w:t>
      </w:r>
      <w:r w:rsidRPr="00032EC6">
        <w:rPr>
          <w:spacing w:val="-2"/>
        </w:rPr>
        <w:fldChar w:fldCharType="end"/>
      </w:r>
      <w:r w:rsidRPr="00032EC6">
        <w:rPr>
          <w:spacing w:val="-2"/>
        </w:rPr>
        <w:t xml:space="preserve">. Many studies that have been carried out, it has not specifically been carried out to conduct an in-depth study of Islamic education curriculum innovations in the context of improving life skills for students. Curriculum innovation is a fundamental need for the formation of a learning climate that encourages students as mandated by national education </w:t>
      </w:r>
      <w:r w:rsidRPr="00032EC6">
        <w:rPr>
          <w:spacing w:val="-2"/>
        </w:rPr>
        <w:fldChar w:fldCharType="begin" w:fldLock="1"/>
      </w:r>
      <w:r w:rsidR="0015301B">
        <w:rPr>
          <w:spacing w:val="-2"/>
        </w:rPr>
        <w:instrText>ADDIN CSL_CITATION {"citationItems":[{"id":"ITEM-1","itemData":{"abstract":"This study examines how curriculum innovation is based on the characteristics and procedures for developing several curriculum innovations. The curriculum as one of the most important components of education must make changes and renewals to face the demands of the times in order to produce graduates or human resources who are able to compete in this era of globalization. The curriculum holds a key position in education, because it is related to determining the direction, content and process of education, which ultimately determines the qualifications of graduates of an educational institution. The curriculum is a very important tool in the success of an education, without a good and appropriate curriculum, it will have difficulty in achieving the goals and objectives of the education that is aspired to. Curriculum innovation is a necessity that must be prepared to respond to the needs and demands of the times. The needs and demands of society tend to change due to advances and discoveries of science and technology. In addition, curriculum development cannot be avoided over time. It aims to be able to produce a curriculum character that is in accordance with the times. Therefore, educational institutions need innovation that concerns the problem of how to develop a curriculum by looking at the existing situations and conditions.","author":[{"dropping-particle":"","family":"Julaeha","given":"Siti","non-dropping-particle":"","parse-names":false,"suffix":""},{"dropping-particle":"","family":"Hadiana","given":"Eri","non-dropping-particle":"","parse-names":false,"suffix":""},{"dropping-particle":"","family":"Zaqiah","given":"Qiqi Yulianti","non-dropping-particle":"","parse-names":false,"suffix":""}],"container-title":"Jurnal Manajemen Pendidikan Islam","id":"ITEM-1","issue":"1","issued":{"date-parts":[["2021"]]},"page":"1-26","title":"Manajemen Inovasi Kurikulum: Karakteristik dan Prosedur Pengembangan Beberapa Inovasi Kurikulum","type":"article-journal","volume":"02"},"uris":["http://www.mendeley.com/documents/?uuid=7beffe83-7987-4297-8f94-b7674cfceb31"]}],"mendeley":{"formattedCitation":"(Julaeha, Hadiana, &amp; Zaqiah, 2021)","plainTextFormattedCitation":"(Julaeha, Hadiana, &amp; Zaqiah, 2021)","previouslyFormattedCitation":"(Julaeha, Hadiana, &amp; Zaqiah, 2021)"},"properties":{"noteIndex":0},"schema":"https://github.com/citation-style-language/schema/raw/master/csl-citation.json"}</w:instrText>
      </w:r>
      <w:r w:rsidRPr="00032EC6">
        <w:rPr>
          <w:spacing w:val="-2"/>
        </w:rPr>
        <w:fldChar w:fldCharType="separate"/>
      </w:r>
      <w:r w:rsidR="00DF3C59" w:rsidRPr="00DF3C59">
        <w:rPr>
          <w:noProof/>
          <w:spacing w:val="-2"/>
        </w:rPr>
        <w:t>(Julaeha, Hadiana, &amp; Zaqiah, 2021)</w:t>
      </w:r>
      <w:r w:rsidRPr="00032EC6">
        <w:rPr>
          <w:spacing w:val="-2"/>
        </w:rPr>
        <w:fldChar w:fldCharType="end"/>
      </w:r>
      <w:r w:rsidRPr="00032EC6">
        <w:rPr>
          <w:spacing w:val="-2"/>
        </w:rPr>
        <w:t>. Thus, this study aims to analyze the innovation of Islamic religious education carried out by Mi Unggulan Sabilillah Lamongan with the Islamic Boarding School Day program and its activities in fostering life skills for students to be able to be an alternative and have an impact on the curriculum innovation for schools, students, policymakers, other researchers on the same theme and parties interested in education.</w:t>
      </w:r>
    </w:p>
    <w:p w14:paraId="68F5EE96" w14:textId="77777777" w:rsidR="00727D5A" w:rsidRDefault="00727D5A" w:rsidP="005B5AEC">
      <w:pPr>
        <w:pStyle w:val="Alishlah31text"/>
        <w:rPr>
          <w:rFonts w:eastAsia="SimSun"/>
          <w:spacing w:val="-2"/>
          <w:lang w:val="en-ID" w:eastAsia="zh-CN"/>
        </w:rPr>
      </w:pPr>
    </w:p>
    <w:p w14:paraId="3DCEE083" w14:textId="77777777" w:rsidR="005B5AEC" w:rsidRPr="00723B12" w:rsidRDefault="005B5AEC" w:rsidP="005B5AEC">
      <w:pPr>
        <w:pStyle w:val="Alishlah21heading1"/>
        <w:rPr>
          <w:rFonts w:eastAsia="Arial"/>
        </w:rPr>
      </w:pPr>
      <w:r w:rsidRPr="00723B12">
        <w:rPr>
          <w:rFonts w:eastAsia="Arial"/>
        </w:rPr>
        <w:t xml:space="preserve">METHODS </w:t>
      </w:r>
    </w:p>
    <w:p w14:paraId="4487CA45" w14:textId="77777777" w:rsidR="00B60D99" w:rsidRPr="00B60D99" w:rsidRDefault="00B60D99" w:rsidP="00B60D99">
      <w:pPr>
        <w:spacing w:after="0"/>
        <w:ind w:firstLine="426"/>
        <w:jc w:val="both"/>
        <w:rPr>
          <w:rFonts w:ascii="Palatino Linotype" w:hAnsi="Palatino Linotype" w:cstheme="majorBidi"/>
          <w:sz w:val="20"/>
          <w:szCs w:val="20"/>
        </w:rPr>
      </w:pPr>
      <w:r w:rsidRPr="00B60D99">
        <w:rPr>
          <w:rFonts w:ascii="Palatino Linotype" w:hAnsi="Palatino Linotype" w:cstheme="majorBidi"/>
          <w:sz w:val="20"/>
          <w:szCs w:val="20"/>
        </w:rPr>
        <w:t xml:space="preserve">This study uses a qualitative design with a phenomenological approach that consists of data collection and analysis to understand the phenomenon. Qualitative data consists of interviews, documentation, and observations </w:t>
      </w:r>
      <w:r w:rsidRPr="00B60D99">
        <w:rPr>
          <w:rFonts w:ascii="Palatino Linotype" w:hAnsi="Palatino Linotype" w:cstheme="majorBidi"/>
          <w:sz w:val="20"/>
          <w:szCs w:val="20"/>
        </w:rPr>
        <w:fldChar w:fldCharType="begin" w:fldLock="1"/>
      </w:r>
      <w:r w:rsidRPr="00B60D99">
        <w:rPr>
          <w:rFonts w:ascii="Palatino Linotype" w:hAnsi="Palatino Linotype" w:cstheme="majorBidi"/>
          <w:sz w:val="20"/>
          <w:szCs w:val="20"/>
        </w:rPr>
        <w:instrText>ADDIN CSL_CITATION {"citationItems":[{"id":"ITEM-1","itemData":{"ISBN":"9781506386706","abstract":"In this chapter we describe the Decoding the Disciplines Faculty Learning Community at Mount Royal University and how Decoding has been used in new and multidisciplinary ways in the various teaching, curriculum, and research projects that are presented in detail in subsequent chapters.","author":[{"dropping-particle":"","family":"Creswell","given":"John W.","non-dropping-particle":"","parse-names":false,"suffix":""},{"dropping-particle":"","family":"Creswell","given":"J. David","non-dropping-particle":"","parse-names":false,"suffix":""}],"container-title":"Research Defign: Qualitative, Quantitative, and Mixed M ethods Approaches","id":"ITEM-1","issued":{"date-parts":[["2018"]]},"number-of-pages":"pg 418","title":"Mixed Methods Procedures","type":"book"},"uris":["http://www.mendeley.com/documents/?uuid=cba6008d-5b09-4c78-ad23-ed9462855856"]}],"mendeley":{"formattedCitation":"(Creswell &amp; Creswell, 2018)","plainTextFormattedCitation":"(Creswell &amp; Creswell, 2018)","previouslyFormattedCitation":"(Creswell &amp; Creswell, 2018)"},"properties":{"noteIndex":0},"schema":"https://github.com/citation-style-language/schema/raw/master/csl-citation.json"}</w:instrText>
      </w:r>
      <w:r w:rsidRPr="00B60D99">
        <w:rPr>
          <w:rFonts w:ascii="Palatino Linotype" w:hAnsi="Palatino Linotype" w:cstheme="majorBidi"/>
          <w:sz w:val="20"/>
          <w:szCs w:val="20"/>
        </w:rPr>
        <w:fldChar w:fldCharType="separate"/>
      </w:r>
      <w:r w:rsidRPr="00B60D99">
        <w:rPr>
          <w:rFonts w:ascii="Palatino Linotype" w:hAnsi="Palatino Linotype" w:cstheme="majorBidi"/>
          <w:noProof/>
          <w:sz w:val="20"/>
          <w:szCs w:val="20"/>
        </w:rPr>
        <w:t>(Creswell &amp; Creswell, 2018)</w:t>
      </w:r>
      <w:r w:rsidRPr="00B60D99">
        <w:rPr>
          <w:rFonts w:ascii="Palatino Linotype" w:hAnsi="Palatino Linotype" w:cstheme="majorBidi"/>
          <w:sz w:val="20"/>
          <w:szCs w:val="20"/>
        </w:rPr>
        <w:fldChar w:fldCharType="end"/>
      </w:r>
      <w:r w:rsidRPr="00B60D99">
        <w:rPr>
          <w:rFonts w:ascii="Palatino Linotype" w:hAnsi="Palatino Linotype" w:cstheme="majorBidi"/>
          <w:sz w:val="20"/>
          <w:szCs w:val="20"/>
        </w:rPr>
        <w:t xml:space="preserve">, </w:t>
      </w:r>
      <w:r w:rsidRPr="00B60D99">
        <w:rPr>
          <w:rFonts w:ascii="Palatino Linotype" w:hAnsi="Palatino Linotype" w:cstheme="majorBidi"/>
          <w:sz w:val="20"/>
          <w:szCs w:val="20"/>
        </w:rPr>
        <w:fldChar w:fldCharType="begin" w:fldLock="1"/>
      </w:r>
      <w:r w:rsidRPr="00B60D99">
        <w:rPr>
          <w:rFonts w:ascii="Palatino Linotype" w:hAnsi="Palatino Linotype" w:cstheme="majorBidi"/>
          <w:sz w:val="20"/>
          <w:szCs w:val="20"/>
        </w:rPr>
        <w:instrText>ADDIN CSL_CITATION {"citationItems":[{"id":"ITEM-1","itemData":{"DOI":"10.1177/1035719X0300300213","ISSN":"25159372","author":[{"dropping-particle":"","family":"Patton","given":"Michael Quinn","non-dropping-particle":"","parse-names":false,"suffix":""}],"container-title":"Evaluation Journal of Australasia","id":"ITEM-1","issue":"2","issued":{"date-parts":[["2002"]]},"page":"60-61","title":"Qualitative Research and Evaluation Methods (3rd ed.)","type":"article","volume":"3"},"uris":["http://www.mendeley.com/documents/?uuid=89396149-3c94-4b10-9209-742ed518c656"]}],"mendeley":{"formattedCitation":"(Patton, 2002)","plainTextFormattedCitation":"(Patton, 2002)","previouslyFormattedCitation":"(Patton, 2002)"},"properties":{"noteIndex":0},"schema":"https://github.com/citation-style-language/schema/raw/master/csl-citation.json"}</w:instrText>
      </w:r>
      <w:r w:rsidRPr="00B60D99">
        <w:rPr>
          <w:rFonts w:ascii="Palatino Linotype" w:hAnsi="Palatino Linotype" w:cstheme="majorBidi"/>
          <w:sz w:val="20"/>
          <w:szCs w:val="20"/>
        </w:rPr>
        <w:fldChar w:fldCharType="separate"/>
      </w:r>
      <w:r w:rsidRPr="00B60D99">
        <w:rPr>
          <w:rFonts w:ascii="Palatino Linotype" w:hAnsi="Palatino Linotype" w:cstheme="majorBidi"/>
          <w:noProof/>
          <w:sz w:val="20"/>
          <w:szCs w:val="20"/>
        </w:rPr>
        <w:t>(Patton, 2002)</w:t>
      </w:r>
      <w:r w:rsidRPr="00B60D99">
        <w:rPr>
          <w:rFonts w:ascii="Palatino Linotype" w:hAnsi="Palatino Linotype" w:cstheme="majorBidi"/>
          <w:sz w:val="20"/>
          <w:szCs w:val="20"/>
        </w:rPr>
        <w:fldChar w:fldCharType="end"/>
      </w:r>
      <w:r w:rsidRPr="00B60D99">
        <w:rPr>
          <w:rFonts w:ascii="Palatino Linotype" w:hAnsi="Palatino Linotype" w:cstheme="majorBidi"/>
          <w:sz w:val="20"/>
          <w:szCs w:val="20"/>
        </w:rPr>
        <w:t>. The design of this study uses a transformative design, supported by a data collection form to fully understand a problem from the results of the research.</w:t>
      </w:r>
    </w:p>
    <w:p w14:paraId="28679A40" w14:textId="77777777" w:rsidR="00B60D99" w:rsidRPr="00B60D99" w:rsidRDefault="00B60D99" w:rsidP="00B60D99">
      <w:pPr>
        <w:spacing w:after="0"/>
        <w:ind w:firstLine="426"/>
        <w:jc w:val="both"/>
        <w:rPr>
          <w:rFonts w:ascii="Palatino Linotype" w:hAnsi="Palatino Linotype" w:cstheme="majorBidi"/>
          <w:sz w:val="20"/>
          <w:szCs w:val="20"/>
        </w:rPr>
      </w:pPr>
      <w:r w:rsidRPr="00B60D99">
        <w:rPr>
          <w:rFonts w:ascii="Palatino Linotype" w:hAnsi="Palatino Linotype" w:cstheme="majorBidi"/>
          <w:sz w:val="20"/>
          <w:szCs w:val="20"/>
        </w:rPr>
        <w:t>The subject of this study is the number of students and teachers from grade 6 in Mi Unggulan Sabililah Lamongan, East Java, Indonesia. Curriculum innovation in madrasah institutions through the "Pesatren Day" program with various structured activities carried out outside of learning hours.  To get the results of triangulation of data sources from students and teachers, the research instrument uses interview forms, observations, and documentation to explore the benefits and impacts of curriculum innovation for students and teachers. The interviews conducted by the researcher on the subjects were 5 teachers and 10 grade 6 students of Mi Unggulan Sabililah Lamongan, East Java, Indonesia. The observation made by the researcher in the implementation of "Pesantren Day" is a method of observing the phenomenon that exists directly.</w:t>
      </w:r>
    </w:p>
    <w:p w14:paraId="29955348" w14:textId="77777777" w:rsidR="00B60D99" w:rsidRPr="00B60D99" w:rsidRDefault="00B60D99" w:rsidP="00B60D99">
      <w:pPr>
        <w:spacing w:after="0"/>
        <w:ind w:firstLine="426"/>
        <w:jc w:val="both"/>
        <w:rPr>
          <w:rFonts w:ascii="Palatino Linotype" w:hAnsi="Palatino Linotype" w:cstheme="majorBidi"/>
          <w:sz w:val="20"/>
          <w:szCs w:val="20"/>
        </w:rPr>
      </w:pPr>
      <w:r w:rsidRPr="00B60D99">
        <w:rPr>
          <w:rFonts w:ascii="Palatino Linotype" w:hAnsi="Palatino Linotype" w:cstheme="majorBidi"/>
          <w:sz w:val="20"/>
          <w:szCs w:val="20"/>
        </w:rPr>
        <w:t>Observations show what events, behaviors, and activities are and confirmed by the results of research so that it is clearer in receiving and getting an overview of events or can be done in recording and documentation. Other photo documentation is done directly by looking at existing documents such as books, grades, notes, etc. Documentation is used as data validation. Furthermore, documentation is useful as a collection of data where the data is a record.</w:t>
      </w:r>
    </w:p>
    <w:p w14:paraId="4FDE530C" w14:textId="6DE0520B" w:rsidR="007F3802" w:rsidRPr="007F3802" w:rsidRDefault="007F3802" w:rsidP="007F3802">
      <w:pPr>
        <w:spacing w:after="0" w:line="240" w:lineRule="auto"/>
        <w:ind w:firstLine="567"/>
        <w:jc w:val="both"/>
        <w:rPr>
          <w:rFonts w:ascii="Palatino Linotype" w:eastAsia="Times New Roman" w:hAnsi="Palatino Linotype" w:cs="Times New Roman"/>
          <w:sz w:val="20"/>
          <w:szCs w:val="20"/>
        </w:rPr>
      </w:pPr>
      <w:r w:rsidRPr="007F3802">
        <w:rPr>
          <w:rFonts w:ascii="Palatino Linotype" w:eastAsia="Times New Roman" w:hAnsi="Palatino Linotype" w:cs="Times New Roman"/>
          <w:sz w:val="20"/>
          <w:szCs w:val="20"/>
        </w:rPr>
        <w:t>The data analysis technique used by the researcher, the model (Miles et al. 2018) data analysis in qualitative research, is carried out when data collection takes place, and after completing data collection within a certain period. T</w:t>
      </w:r>
      <w:r w:rsidRPr="001F7617">
        <w:rPr>
          <w:rFonts w:ascii="Palatino Linotype" w:eastAsia="Times New Roman" w:hAnsi="Palatino Linotype" w:cs="Times New Roman"/>
          <w:sz w:val="20"/>
          <w:szCs w:val="20"/>
        </w:rPr>
        <w:t xml:space="preserve">he phase of data collecting. comprising the selection process known as "data reduction," which aims to streamline and transform unprocessed data obtained from written field records. Since data collecting starts with summaries, coding, topic analysis, cluster creation, memo </w:t>
      </w:r>
      <w:r w:rsidRPr="001F7617">
        <w:rPr>
          <w:rFonts w:ascii="Palatino Linotype" w:eastAsia="Times New Roman" w:hAnsi="Palatino Linotype" w:cs="Times New Roman"/>
          <w:sz w:val="20"/>
          <w:szCs w:val="20"/>
        </w:rPr>
        <w:lastRenderedPageBreak/>
        <w:t>writing, and other activities, reduction is carried out with the goal of eliminating unnecessary data. Data presentation is completed next. The next stage is to provide descriptions of various structured data sets that allow for inference and action. Texts with narrative structures are used to present qualitative data. The procedures for examining interactive model data are briefly described in the</w:t>
      </w:r>
      <w:r w:rsidRPr="007F3802">
        <w:rPr>
          <w:rFonts w:ascii="Palatino Linotype" w:eastAsia="Times New Roman" w:hAnsi="Palatino Linotype" w:cs="Times New Roman"/>
          <w:sz w:val="20"/>
          <w:szCs w:val="20"/>
        </w:rPr>
        <w:t xml:space="preserve"> figure.1</w:t>
      </w:r>
    </w:p>
    <w:p w14:paraId="1F24E002" w14:textId="3E730C21" w:rsidR="007F3802" w:rsidRDefault="0015301B" w:rsidP="007F3802">
      <w:pPr>
        <w:spacing w:after="0" w:line="240" w:lineRule="auto"/>
        <w:ind w:firstLine="567"/>
        <w:jc w:val="both"/>
        <w:rPr>
          <w:rFonts w:asciiTheme="majorBidi" w:hAnsiTheme="majorBidi" w:cstheme="majorBidi"/>
          <w:sz w:val="24"/>
          <w:szCs w:val="24"/>
        </w:rPr>
      </w:pPr>
      <w:r>
        <w:rPr>
          <w:rFonts w:asciiTheme="majorBidi" w:hAnsiTheme="majorBidi" w:cstheme="majorBidi"/>
          <w:noProof/>
          <w:sz w:val="24"/>
          <w:szCs w:val="24"/>
          <w:lang w:val="en-US"/>
        </w:rPr>
        <mc:AlternateContent>
          <mc:Choice Requires="wps">
            <w:drawing>
              <wp:anchor distT="0" distB="0" distL="114300" distR="114300" simplePos="0" relativeHeight="251659264" behindDoc="0" locked="0" layoutInCell="1" allowOverlap="1" wp14:anchorId="7BE881F4" wp14:editId="02B62D84">
                <wp:simplePos x="0" y="0"/>
                <wp:positionH relativeFrom="column">
                  <wp:posOffset>2679590</wp:posOffset>
                </wp:positionH>
                <wp:positionV relativeFrom="paragraph">
                  <wp:posOffset>87078</wp:posOffset>
                </wp:positionV>
                <wp:extent cx="993913" cy="564542"/>
                <wp:effectExtent l="0" t="0" r="15875" b="26035"/>
                <wp:wrapNone/>
                <wp:docPr id="2" name="Oval 2"/>
                <wp:cNvGraphicFramePr/>
                <a:graphic xmlns:a="http://schemas.openxmlformats.org/drawingml/2006/main">
                  <a:graphicData uri="http://schemas.microsoft.com/office/word/2010/wordprocessingShape">
                    <wps:wsp>
                      <wps:cNvSpPr/>
                      <wps:spPr>
                        <a:xfrm>
                          <a:off x="0" y="0"/>
                          <a:ext cx="993913" cy="564542"/>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13C87D4B" w14:textId="0D8E36E9" w:rsidR="0009384C" w:rsidRPr="0009384C" w:rsidRDefault="0009384C" w:rsidP="0009384C">
                            <w:pPr>
                              <w:jc w:val="center"/>
                              <w:rPr>
                                <w:rFonts w:ascii="Palatino Linotype" w:hAnsi="Palatino Linotype"/>
                                <w:sz w:val="16"/>
                                <w:szCs w:val="16"/>
                                <w:lang w:val="en-US"/>
                              </w:rPr>
                            </w:pPr>
                            <w:r w:rsidRPr="0009384C">
                              <w:rPr>
                                <w:rFonts w:ascii="Palatino Linotype" w:hAnsi="Palatino Linotype"/>
                                <w:sz w:val="16"/>
                                <w:szCs w:val="16"/>
                                <w:lang w:val="en-US"/>
                              </w:rPr>
                              <w:t>Data Collection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E881F4" id="Oval 2" o:spid="_x0000_s1026" style="position:absolute;left:0;text-align:left;margin-left:211pt;margin-top:6.85pt;width:78.25pt;height:4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" fillcolor="white [3201]" strokecolor="black [3200]">
                <v:stroke joinstyle="miter"/>
                <v:textbox>
                  <w:txbxContent>
                    <w:p w14:paraId="13C87D4B" w14:textId="0D8E36E9" w:rsidR="0009384C" w:rsidRPr="0009384C" w:rsidRDefault="0009384C" w:rsidP="0009384C">
                      <w:pPr>
                        <w:jc w:val="center"/>
                        <w:rPr>
                          <w:rFonts w:ascii="Palatino Linotype" w:hAnsi="Palatino Linotype"/>
                          <w:sz w:val="16"/>
                          <w:szCs w:val="16"/>
                          <w:lang w:val="en-US"/>
                        </w:rPr>
                      </w:pPr>
                      <w:r w:rsidRPr="0009384C">
                        <w:rPr>
                          <w:rFonts w:ascii="Palatino Linotype" w:hAnsi="Palatino Linotype"/>
                          <w:sz w:val="16"/>
                          <w:szCs w:val="16"/>
                          <w:lang w:val="en-US"/>
                        </w:rPr>
                        <w:t>Data Collection</w:t>
                      </w:r>
                    </w:p>
                  </w:txbxContent>
                </v:textbox>
              </v:oval>
            </w:pict>
          </mc:Fallback>
        </mc:AlternateContent>
      </w:r>
    </w:p>
    <w:p w14:paraId="33BD38AB" w14:textId="51B85141" w:rsidR="007F3802" w:rsidRDefault="0009384C" w:rsidP="007F3802">
      <w:pPr>
        <w:spacing w:after="0" w:line="240" w:lineRule="auto"/>
        <w:ind w:firstLine="567"/>
        <w:jc w:val="both"/>
        <w:rPr>
          <w:rFonts w:asciiTheme="majorBidi" w:hAnsiTheme="majorBidi" w:cstheme="majorBidi"/>
          <w:sz w:val="24"/>
          <w:szCs w:val="24"/>
        </w:rPr>
      </w:pPr>
      <w:r>
        <w:rPr>
          <w:rFonts w:asciiTheme="majorBidi" w:hAnsiTheme="majorBidi" w:cstheme="majorBidi"/>
          <w:noProof/>
          <w:sz w:val="24"/>
          <w:szCs w:val="24"/>
          <w:lang w:val="en-US"/>
        </w:rPr>
        <mc:AlternateContent>
          <mc:Choice Requires="wps">
            <w:drawing>
              <wp:anchor distT="0" distB="0" distL="114300" distR="114300" simplePos="0" relativeHeight="251669504" behindDoc="0" locked="0" layoutInCell="1" allowOverlap="1" wp14:anchorId="55750CB0" wp14:editId="5B9FB2DE">
                <wp:simplePos x="0" y="0"/>
                <wp:positionH relativeFrom="column">
                  <wp:posOffset>1351722</wp:posOffset>
                </wp:positionH>
                <wp:positionV relativeFrom="paragraph">
                  <wp:posOffset>158308</wp:posOffset>
                </wp:positionV>
                <wp:extent cx="2243455" cy="1420495"/>
                <wp:effectExtent l="0" t="76200" r="0" b="46355"/>
                <wp:wrapNone/>
                <wp:docPr id="14" name="Arc 14"/>
                <wp:cNvGraphicFramePr/>
                <a:graphic xmlns:a="http://schemas.openxmlformats.org/drawingml/2006/main">
                  <a:graphicData uri="http://schemas.microsoft.com/office/word/2010/wordprocessingShape">
                    <wps:wsp>
                      <wps:cNvSpPr/>
                      <wps:spPr>
                        <a:xfrm rot="12059415">
                          <a:off x="0" y="0"/>
                          <a:ext cx="2243455" cy="1420495"/>
                        </a:xfrm>
                        <a:prstGeom prst="arc">
                          <a:avLst>
                            <a:gd name="adj1" fmla="val 14979591"/>
                            <a:gd name="adj2" fmla="val 5141880"/>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5E4D753" id="Arc 14" o:spid="_x0000_s1026" style="position:absolute;margin-left:106.45pt;margin-top:12.45pt;width:176.65pt;height:111.85pt;rotation:-10420863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43455,142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" path="m865399,18792nsc1158700,-24798,1467366,8147,1721890,110208v510624,204755,673224,628858,367702,959061c1897904,1276442,1553879,1408267,1175096,1419691l1121728,710248,865399,18792xem865399,18792nfc1158700,-24798,1467366,8147,1721890,110208v510624,204755,673224,628858,367702,959061c1897904,1276442,1553879,1408267,1175096,1419691e" filled="f" strokecolor="black [3213]" strokeweight=".5pt">
                <v:stroke endarrow="block" joinstyle="miter"/>
                <v:path arrowok="t" o:connecttype="custom" o:connectlocs="865399,18792;1721890,110208;2089592,1069269;1175096,1419691" o:connectangles="0,0,0,0"/>
              </v:shape>
            </w:pict>
          </mc:Fallback>
        </mc:AlternateContent>
      </w:r>
    </w:p>
    <w:p w14:paraId="147AB667" w14:textId="7FCF7466" w:rsidR="007F3802" w:rsidRDefault="0009384C" w:rsidP="007F3802">
      <w:pPr>
        <w:spacing w:after="0" w:line="240" w:lineRule="auto"/>
        <w:ind w:firstLine="567"/>
        <w:jc w:val="both"/>
        <w:rPr>
          <w:rFonts w:asciiTheme="majorBidi" w:hAnsiTheme="majorBidi" w:cstheme="majorBidi"/>
          <w:sz w:val="24"/>
          <w:szCs w:val="24"/>
        </w:rPr>
      </w:pPr>
      <w:r>
        <w:rPr>
          <w:rFonts w:asciiTheme="majorBidi" w:hAnsiTheme="majorBidi" w:cstheme="majorBidi"/>
          <w:noProof/>
          <w:sz w:val="24"/>
          <w:szCs w:val="24"/>
          <w:lang w:val="en-US"/>
        </w:rPr>
        <mc:AlternateContent>
          <mc:Choice Requires="wps">
            <w:drawing>
              <wp:anchor distT="0" distB="0" distL="114300" distR="114300" simplePos="0" relativeHeight="251671552" behindDoc="0" locked="0" layoutInCell="1" allowOverlap="1" wp14:anchorId="54B16025" wp14:editId="302E3332">
                <wp:simplePos x="0" y="0"/>
                <wp:positionH relativeFrom="column">
                  <wp:posOffset>3307080</wp:posOffset>
                </wp:positionH>
                <wp:positionV relativeFrom="paragraph">
                  <wp:posOffset>38100</wp:posOffset>
                </wp:positionV>
                <wp:extent cx="763463" cy="628153"/>
                <wp:effectExtent l="0" t="0" r="93980" b="0"/>
                <wp:wrapNone/>
                <wp:docPr id="16" name="Arc 16"/>
                <wp:cNvGraphicFramePr/>
                <a:graphic xmlns:a="http://schemas.openxmlformats.org/drawingml/2006/main">
                  <a:graphicData uri="http://schemas.microsoft.com/office/word/2010/wordprocessingShape">
                    <wps:wsp>
                      <wps:cNvSpPr/>
                      <wps:spPr>
                        <a:xfrm>
                          <a:off x="0" y="0"/>
                          <a:ext cx="763463" cy="628153"/>
                        </a:xfrm>
                        <a:prstGeom prst="arc">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5729400" id="Arc 16" o:spid="_x0000_s1026" style="position:absolute;margin-left:260.4pt;margin-top:3pt;width:60.1pt;height:49.45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763463,62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" path="m381731,nsc592556,,763463,140617,763463,314077r-381731,c381732,209385,381731,104692,381731,xem381731,nfc592556,,763463,140617,763463,314077e" filled="f" strokecolor="black [3213]" strokeweight=".5pt">
                <v:stroke endarrow="block" joinstyle="miter"/>
                <v:path arrowok="t" o:connecttype="custom" o:connectlocs="381731,0;763463,314077" o:connectangles="0,0"/>
              </v:shape>
            </w:pict>
          </mc:Fallback>
        </mc:AlternateContent>
      </w:r>
      <w:r>
        <w:rPr>
          <w:rFonts w:asciiTheme="majorBidi" w:hAnsiTheme="majorBidi" w:cstheme="majorBidi"/>
          <w:noProof/>
          <w:sz w:val="24"/>
          <w:szCs w:val="24"/>
          <w:lang w:val="en-US"/>
        </w:rPr>
        <mc:AlternateContent>
          <mc:Choice Requires="wps">
            <w:drawing>
              <wp:anchor distT="0" distB="0" distL="114300" distR="114300" simplePos="0" relativeHeight="251670528" behindDoc="0" locked="0" layoutInCell="1" allowOverlap="1" wp14:anchorId="2AB325E9" wp14:editId="3777A0F7">
                <wp:simplePos x="0" y="0"/>
                <wp:positionH relativeFrom="column">
                  <wp:posOffset>2226077</wp:posOffset>
                </wp:positionH>
                <wp:positionV relativeFrom="paragraph">
                  <wp:posOffset>96501</wp:posOffset>
                </wp:positionV>
                <wp:extent cx="709217" cy="671698"/>
                <wp:effectExtent l="18732" t="19368" r="0" b="0"/>
                <wp:wrapNone/>
                <wp:docPr id="15" name="Arc 15"/>
                <wp:cNvGraphicFramePr/>
                <a:graphic xmlns:a="http://schemas.openxmlformats.org/drawingml/2006/main">
                  <a:graphicData uri="http://schemas.microsoft.com/office/word/2010/wordprocessingShape">
                    <wps:wsp>
                      <wps:cNvSpPr/>
                      <wps:spPr>
                        <a:xfrm rot="17329426">
                          <a:off x="0" y="0"/>
                          <a:ext cx="709217" cy="671698"/>
                        </a:xfrm>
                        <a:prstGeom prst="arc">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4168026" id="Arc 15" o:spid="_x0000_s1026" style="position:absolute;margin-left:175.3pt;margin-top:7.6pt;width:55.85pt;height:52.9pt;rotation:-4664606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09217,671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" path="m354608,nsc550453,,709217,150365,709217,335849r-354608,c354609,223899,354608,111950,354608,xem354608,nfc550453,,709217,150365,709217,335849e" filled="f" strokecolor="black [3213]" strokeweight=".5pt">
                <v:stroke startarrow="block" joinstyle="miter"/>
                <v:path arrowok="t" o:connecttype="custom" o:connectlocs="354608,0;709217,335849" o:connectangles="0,0"/>
              </v:shape>
            </w:pict>
          </mc:Fallback>
        </mc:AlternateContent>
      </w:r>
    </w:p>
    <w:p w14:paraId="3445C96E" w14:textId="70192570" w:rsidR="007F3802" w:rsidRDefault="0009384C" w:rsidP="007F3802">
      <w:pPr>
        <w:spacing w:after="0" w:line="240" w:lineRule="auto"/>
        <w:ind w:firstLine="567"/>
        <w:jc w:val="both"/>
        <w:rPr>
          <w:rFonts w:asciiTheme="majorBidi" w:hAnsiTheme="majorBidi" w:cstheme="majorBidi"/>
          <w:sz w:val="24"/>
          <w:szCs w:val="24"/>
        </w:rPr>
      </w:pPr>
      <w:r>
        <w:rPr>
          <w:rFonts w:asciiTheme="majorBidi" w:hAnsiTheme="majorBidi" w:cstheme="majorBidi"/>
          <w:noProof/>
          <w:sz w:val="24"/>
          <w:szCs w:val="24"/>
          <w:lang w:val="en-US"/>
        </w:rPr>
        <mc:AlternateContent>
          <mc:Choice Requires="wps">
            <w:drawing>
              <wp:anchor distT="0" distB="0" distL="114300" distR="114300" simplePos="0" relativeHeight="251663360" behindDoc="0" locked="0" layoutInCell="1" allowOverlap="1" wp14:anchorId="4EF9FF55" wp14:editId="08C0C1EB">
                <wp:simplePos x="0" y="0"/>
                <wp:positionH relativeFrom="column">
                  <wp:posOffset>3737610</wp:posOffset>
                </wp:positionH>
                <wp:positionV relativeFrom="paragraph">
                  <wp:posOffset>174625</wp:posOffset>
                </wp:positionV>
                <wp:extent cx="993775" cy="564515"/>
                <wp:effectExtent l="0" t="0" r="15875" b="26035"/>
                <wp:wrapNone/>
                <wp:docPr id="7" name="Oval 7"/>
                <wp:cNvGraphicFramePr/>
                <a:graphic xmlns:a="http://schemas.openxmlformats.org/drawingml/2006/main">
                  <a:graphicData uri="http://schemas.microsoft.com/office/word/2010/wordprocessingShape">
                    <wps:wsp>
                      <wps:cNvSpPr/>
                      <wps:spPr>
                        <a:xfrm>
                          <a:off x="0" y="0"/>
                          <a:ext cx="993775" cy="564515"/>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693C7347" w14:textId="780E873E" w:rsidR="0009384C" w:rsidRPr="0009384C" w:rsidRDefault="0009384C" w:rsidP="0009384C">
                            <w:pPr>
                              <w:jc w:val="center"/>
                              <w:rPr>
                                <w:rFonts w:ascii="Palatino Linotype" w:hAnsi="Palatino Linotype"/>
                                <w:sz w:val="16"/>
                                <w:szCs w:val="16"/>
                                <w:lang w:val="en-US"/>
                              </w:rPr>
                            </w:pPr>
                            <w:r w:rsidRPr="0009384C">
                              <w:rPr>
                                <w:rFonts w:ascii="Palatino Linotype" w:hAnsi="Palatino Linotype"/>
                                <w:sz w:val="16"/>
                                <w:szCs w:val="16"/>
                                <w:lang w:val="en-US"/>
                              </w:rPr>
                              <w:t xml:space="preserve">Data </w:t>
                            </w:r>
                            <w:r>
                              <w:rPr>
                                <w:rFonts w:ascii="Palatino Linotype" w:hAnsi="Palatino Linotype"/>
                                <w:sz w:val="16"/>
                                <w:szCs w:val="16"/>
                                <w:lang w:val="en-US"/>
                              </w:rPr>
                              <w:t>Display</w:t>
                            </w:r>
                            <w:r w:rsidRPr="0009384C">
                              <w:rPr>
                                <w:rFonts w:ascii="Palatino Linotype" w:hAnsi="Palatino Linotype"/>
                                <w:noProof/>
                                <w:sz w:val="16"/>
                                <w:szCs w:val="16"/>
                                <w:lang w:val="en-US"/>
                              </w:rPr>
                              <w:drawing>
                                <wp:inline distT="0" distB="0" distL="0" distR="0" wp14:anchorId="010864F4" wp14:editId="3A159C9D">
                                  <wp:extent cx="509905" cy="297284"/>
                                  <wp:effectExtent l="0" t="0" r="444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905" cy="2972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F9FF55" id="Oval 7" o:spid="_x0000_s1027" style="position:absolute;left:0;text-align:left;margin-left:294.3pt;margin-top:13.75pt;width:78.25pt;height:4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" fillcolor="white [3201]" strokecolor="black [3200]">
                <v:stroke joinstyle="miter"/>
                <v:textbox>
                  <w:txbxContent>
                    <w:p w14:paraId="693C7347" w14:textId="780E873E" w:rsidR="0009384C" w:rsidRPr="0009384C" w:rsidRDefault="0009384C" w:rsidP="0009384C">
                      <w:pPr>
                        <w:jc w:val="center"/>
                        <w:rPr>
                          <w:rFonts w:ascii="Palatino Linotype" w:hAnsi="Palatino Linotype"/>
                          <w:sz w:val="16"/>
                          <w:szCs w:val="16"/>
                          <w:lang w:val="en-US"/>
                        </w:rPr>
                      </w:pPr>
                      <w:r w:rsidRPr="0009384C">
                        <w:rPr>
                          <w:rFonts w:ascii="Palatino Linotype" w:hAnsi="Palatino Linotype"/>
                          <w:sz w:val="16"/>
                          <w:szCs w:val="16"/>
                          <w:lang w:val="en-US"/>
                        </w:rPr>
                        <w:t xml:space="preserve">Data </w:t>
                      </w:r>
                      <w:r>
                        <w:rPr>
                          <w:rFonts w:ascii="Palatino Linotype" w:hAnsi="Palatino Linotype"/>
                          <w:sz w:val="16"/>
                          <w:szCs w:val="16"/>
                          <w:lang w:val="en-US"/>
                        </w:rPr>
                        <w:t>Display</w:t>
                      </w:r>
                      <w:r w:rsidRPr="0009384C">
                        <w:rPr>
                          <w:rFonts w:ascii="Palatino Linotype" w:hAnsi="Palatino Linotype"/>
                          <w:noProof/>
                          <w:sz w:val="16"/>
                          <w:szCs w:val="16"/>
                          <w:lang w:val="en-US"/>
                        </w:rPr>
                        <w:drawing>
                          <wp:inline distT="0" distB="0" distL="0" distR="0" wp14:anchorId="010864F4" wp14:editId="3A159C9D">
                            <wp:extent cx="509905" cy="297284"/>
                            <wp:effectExtent l="0" t="0" r="444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905" cy="297284"/>
                                    </a:xfrm>
                                    <a:prstGeom prst="rect">
                                      <a:avLst/>
                                    </a:prstGeom>
                                    <a:noFill/>
                                    <a:ln>
                                      <a:noFill/>
                                    </a:ln>
                                  </pic:spPr>
                                </pic:pic>
                              </a:graphicData>
                            </a:graphic>
                          </wp:inline>
                        </w:drawing>
                      </w:r>
                    </w:p>
                  </w:txbxContent>
                </v:textbox>
              </v:oval>
            </w:pict>
          </mc:Fallback>
        </mc:AlternateContent>
      </w:r>
      <w:r>
        <w:rPr>
          <w:rFonts w:asciiTheme="majorBidi" w:hAnsiTheme="majorBidi" w:cstheme="majorBidi"/>
          <w:noProof/>
          <w:sz w:val="24"/>
          <w:szCs w:val="24"/>
          <w:lang w:val="en-US"/>
        </w:rPr>
        <mc:AlternateContent>
          <mc:Choice Requires="wps">
            <w:drawing>
              <wp:anchor distT="0" distB="0" distL="114300" distR="114300" simplePos="0" relativeHeight="251661312" behindDoc="0" locked="0" layoutInCell="1" allowOverlap="1" wp14:anchorId="488BCA49" wp14:editId="793CC8E2">
                <wp:simplePos x="0" y="0"/>
                <wp:positionH relativeFrom="column">
                  <wp:posOffset>1686616</wp:posOffset>
                </wp:positionH>
                <wp:positionV relativeFrom="paragraph">
                  <wp:posOffset>142930</wp:posOffset>
                </wp:positionV>
                <wp:extent cx="993913" cy="564542"/>
                <wp:effectExtent l="0" t="0" r="15875" b="26035"/>
                <wp:wrapNone/>
                <wp:docPr id="5" name="Oval 5"/>
                <wp:cNvGraphicFramePr/>
                <a:graphic xmlns:a="http://schemas.openxmlformats.org/drawingml/2006/main">
                  <a:graphicData uri="http://schemas.microsoft.com/office/word/2010/wordprocessingShape">
                    <wps:wsp>
                      <wps:cNvSpPr/>
                      <wps:spPr>
                        <a:xfrm>
                          <a:off x="0" y="0"/>
                          <a:ext cx="993913" cy="564542"/>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0BA9DEC5" w14:textId="28CD13F8" w:rsidR="0009384C" w:rsidRPr="0009384C" w:rsidRDefault="0009384C" w:rsidP="0009384C">
                            <w:pPr>
                              <w:jc w:val="center"/>
                              <w:rPr>
                                <w:rFonts w:ascii="Palatino Linotype" w:hAnsi="Palatino Linotype"/>
                                <w:sz w:val="16"/>
                                <w:szCs w:val="16"/>
                                <w:lang w:val="en-US"/>
                              </w:rPr>
                            </w:pPr>
                            <w:r w:rsidRPr="0009384C">
                              <w:rPr>
                                <w:rFonts w:ascii="Palatino Linotype" w:hAnsi="Palatino Linotype"/>
                                <w:sz w:val="16"/>
                                <w:szCs w:val="16"/>
                                <w:lang w:val="en-US"/>
                              </w:rPr>
                              <w:t xml:space="preserve">Data </w:t>
                            </w:r>
                            <w:r>
                              <w:rPr>
                                <w:rFonts w:ascii="Palatino Linotype" w:hAnsi="Palatino Linotype"/>
                                <w:sz w:val="16"/>
                                <w:szCs w:val="16"/>
                                <w:lang w:val="en-US"/>
                              </w:rPr>
                              <w:t>Reduction</w:t>
                            </w:r>
                            <w:r w:rsidRPr="0009384C">
                              <w:rPr>
                                <w:rFonts w:ascii="Palatino Linotype" w:hAnsi="Palatino Linotype"/>
                                <w:noProof/>
                                <w:sz w:val="16"/>
                                <w:szCs w:val="16"/>
                                <w:lang w:val="en-US"/>
                              </w:rPr>
                              <w:drawing>
                                <wp:inline distT="0" distB="0" distL="0" distR="0" wp14:anchorId="28DCA524" wp14:editId="198B83B6">
                                  <wp:extent cx="509905" cy="297284"/>
                                  <wp:effectExtent l="0" t="0" r="444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905" cy="2972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8BCA49" id="Oval 5" o:spid="_x0000_s1028" style="position:absolute;left:0;text-align:left;margin-left:132.8pt;margin-top:11.25pt;width:78.25pt;height:4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" fillcolor="white [3201]" strokecolor="black [3200]">
                <v:stroke joinstyle="miter"/>
                <v:textbox>
                  <w:txbxContent>
                    <w:p w14:paraId="0BA9DEC5" w14:textId="28CD13F8" w:rsidR="0009384C" w:rsidRPr="0009384C" w:rsidRDefault="0009384C" w:rsidP="0009384C">
                      <w:pPr>
                        <w:jc w:val="center"/>
                        <w:rPr>
                          <w:rFonts w:ascii="Palatino Linotype" w:hAnsi="Palatino Linotype"/>
                          <w:sz w:val="16"/>
                          <w:szCs w:val="16"/>
                          <w:lang w:val="en-US"/>
                        </w:rPr>
                      </w:pPr>
                      <w:r w:rsidRPr="0009384C">
                        <w:rPr>
                          <w:rFonts w:ascii="Palatino Linotype" w:hAnsi="Palatino Linotype"/>
                          <w:sz w:val="16"/>
                          <w:szCs w:val="16"/>
                          <w:lang w:val="en-US"/>
                        </w:rPr>
                        <w:t xml:space="preserve">Data </w:t>
                      </w:r>
                      <w:r>
                        <w:rPr>
                          <w:rFonts w:ascii="Palatino Linotype" w:hAnsi="Palatino Linotype"/>
                          <w:sz w:val="16"/>
                          <w:szCs w:val="16"/>
                          <w:lang w:val="en-US"/>
                        </w:rPr>
                        <w:t>Reduction</w:t>
                      </w:r>
                      <w:r w:rsidRPr="0009384C">
                        <w:rPr>
                          <w:rFonts w:ascii="Palatino Linotype" w:hAnsi="Palatino Linotype"/>
                          <w:noProof/>
                          <w:sz w:val="16"/>
                          <w:szCs w:val="16"/>
                          <w:lang w:val="en-US"/>
                        </w:rPr>
                        <w:drawing>
                          <wp:inline distT="0" distB="0" distL="0" distR="0" wp14:anchorId="28DCA524" wp14:editId="198B83B6">
                            <wp:extent cx="509905" cy="297284"/>
                            <wp:effectExtent l="0" t="0" r="444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905" cy="297284"/>
                                    </a:xfrm>
                                    <a:prstGeom prst="rect">
                                      <a:avLst/>
                                    </a:prstGeom>
                                    <a:noFill/>
                                    <a:ln>
                                      <a:noFill/>
                                    </a:ln>
                                  </pic:spPr>
                                </pic:pic>
                              </a:graphicData>
                            </a:graphic>
                          </wp:inline>
                        </w:drawing>
                      </w:r>
                    </w:p>
                  </w:txbxContent>
                </v:textbox>
              </v:oval>
            </w:pict>
          </mc:Fallback>
        </mc:AlternateContent>
      </w:r>
    </w:p>
    <w:p w14:paraId="20C846E0" w14:textId="39ED93A0" w:rsidR="007F3802" w:rsidRDefault="007F3802" w:rsidP="007F3802">
      <w:pPr>
        <w:spacing w:after="0" w:line="240" w:lineRule="auto"/>
        <w:ind w:firstLine="567"/>
        <w:jc w:val="both"/>
        <w:rPr>
          <w:rFonts w:asciiTheme="majorBidi" w:hAnsiTheme="majorBidi" w:cstheme="majorBidi"/>
          <w:sz w:val="24"/>
          <w:szCs w:val="24"/>
        </w:rPr>
      </w:pPr>
    </w:p>
    <w:p w14:paraId="0D8DA080" w14:textId="1E87DC6D" w:rsidR="007F3802" w:rsidRDefault="0009384C" w:rsidP="007F3802">
      <w:pPr>
        <w:spacing w:after="0" w:line="240" w:lineRule="auto"/>
        <w:ind w:firstLine="567"/>
        <w:jc w:val="both"/>
        <w:rPr>
          <w:rFonts w:asciiTheme="majorBidi" w:hAnsiTheme="majorBidi" w:cstheme="majorBidi"/>
          <w:sz w:val="24"/>
          <w:szCs w:val="24"/>
        </w:rPr>
      </w:pPr>
      <w:r>
        <w:rPr>
          <w:rFonts w:asciiTheme="majorBidi" w:hAnsiTheme="majorBidi" w:cstheme="majorBidi"/>
          <w:noProof/>
          <w:sz w:val="24"/>
          <w:szCs w:val="24"/>
          <w:lang w:val="en-US"/>
        </w:rPr>
        <mc:AlternateContent>
          <mc:Choice Requires="wps">
            <w:drawing>
              <wp:anchor distT="0" distB="0" distL="114300" distR="114300" simplePos="0" relativeHeight="251668480" behindDoc="0" locked="0" layoutInCell="1" allowOverlap="1" wp14:anchorId="5D1FFC91" wp14:editId="6B0EF531">
                <wp:simplePos x="0" y="0"/>
                <wp:positionH relativeFrom="column">
                  <wp:posOffset>2743145</wp:posOffset>
                </wp:positionH>
                <wp:positionV relativeFrom="paragraph">
                  <wp:posOffset>69519</wp:posOffset>
                </wp:positionV>
                <wp:extent cx="993968" cy="7951"/>
                <wp:effectExtent l="38100" t="76200" r="73025" b="87630"/>
                <wp:wrapNone/>
                <wp:docPr id="13" name="Straight Arrow Connector 13"/>
                <wp:cNvGraphicFramePr/>
                <a:graphic xmlns:a="http://schemas.openxmlformats.org/drawingml/2006/main">
                  <a:graphicData uri="http://schemas.microsoft.com/office/word/2010/wordprocessingShape">
                    <wps:wsp>
                      <wps:cNvCnPr/>
                      <wps:spPr>
                        <a:xfrm>
                          <a:off x="0" y="0"/>
                          <a:ext cx="993968" cy="7951"/>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05B1E09" id="_x0000_t32" coordsize="21600,21600" o:spt="32" o:oned="t" path="m,l21600,21600e" filled="f">
                <v:path arrowok="t" fillok="f" o:connecttype="none"/>
                <o:lock v:ext="edit" shapetype="t"/>
              </v:shapetype>
              <v:shape id="Straight Arrow Connector 13" o:spid="_x0000_s1026" type="#_x0000_t32" style="position:absolute;margin-left:3in;margin-top:5.45pt;width:78.25pt;height:.6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" strokecolor="black [3213]" strokeweight=".5pt">
                <v:stroke startarrow="block" endarrow="block" joinstyle="miter"/>
              </v:shape>
            </w:pict>
          </mc:Fallback>
        </mc:AlternateContent>
      </w:r>
    </w:p>
    <w:p w14:paraId="793CDE77" w14:textId="3CAF49F2" w:rsidR="007F3802" w:rsidRDefault="007F3802" w:rsidP="007F3802">
      <w:pPr>
        <w:spacing w:after="0" w:line="240" w:lineRule="auto"/>
        <w:ind w:firstLine="567"/>
        <w:jc w:val="both"/>
        <w:rPr>
          <w:rFonts w:asciiTheme="majorBidi" w:hAnsiTheme="majorBidi" w:cstheme="majorBidi"/>
          <w:sz w:val="24"/>
          <w:szCs w:val="24"/>
        </w:rPr>
      </w:pPr>
    </w:p>
    <w:p w14:paraId="0FA115A4" w14:textId="777B5D80" w:rsidR="007F3802" w:rsidRDefault="0009384C" w:rsidP="007F3802">
      <w:pPr>
        <w:spacing w:after="0" w:line="240" w:lineRule="auto"/>
        <w:ind w:firstLine="567"/>
        <w:jc w:val="both"/>
        <w:rPr>
          <w:rFonts w:asciiTheme="majorBidi" w:hAnsiTheme="majorBidi" w:cstheme="majorBidi"/>
          <w:sz w:val="24"/>
          <w:szCs w:val="24"/>
        </w:rPr>
      </w:pPr>
      <w:r>
        <w:rPr>
          <w:rFonts w:asciiTheme="majorBidi" w:hAnsiTheme="majorBidi" w:cstheme="majorBidi"/>
          <w:noProof/>
          <w:sz w:val="24"/>
          <w:szCs w:val="24"/>
          <w:lang w:val="en-US"/>
        </w:rPr>
        <mc:AlternateContent>
          <mc:Choice Requires="wps">
            <w:drawing>
              <wp:anchor distT="0" distB="0" distL="114300" distR="114300" simplePos="0" relativeHeight="251667456" behindDoc="0" locked="0" layoutInCell="1" allowOverlap="1" wp14:anchorId="52BEE3C5" wp14:editId="65C0496E">
                <wp:simplePos x="0" y="0"/>
                <wp:positionH relativeFrom="column">
                  <wp:posOffset>3737113</wp:posOffset>
                </wp:positionH>
                <wp:positionV relativeFrom="paragraph">
                  <wp:posOffset>37023</wp:posOffset>
                </wp:positionV>
                <wp:extent cx="238539" cy="222223"/>
                <wp:effectExtent l="38100" t="38100" r="47625" b="64135"/>
                <wp:wrapNone/>
                <wp:docPr id="12" name="Straight Arrow Connector 12"/>
                <wp:cNvGraphicFramePr/>
                <a:graphic xmlns:a="http://schemas.openxmlformats.org/drawingml/2006/main">
                  <a:graphicData uri="http://schemas.microsoft.com/office/word/2010/wordprocessingShape">
                    <wps:wsp>
                      <wps:cNvCnPr/>
                      <wps:spPr>
                        <a:xfrm flipH="1">
                          <a:off x="0" y="0"/>
                          <a:ext cx="238539" cy="222223"/>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FA3E71B" id="Straight Arrow Connector 12" o:spid="_x0000_s1026" type="#_x0000_t32" style="position:absolute;margin-left:294.25pt;margin-top:2.9pt;width:18.8pt;height:1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" strokecolor="black [3213]" strokeweight=".5pt">
                <v:stroke startarrow="block" endarrow="block" joinstyle="miter"/>
              </v:shape>
            </w:pict>
          </mc:Fallback>
        </mc:AlternateContent>
      </w:r>
      <w:r>
        <w:rPr>
          <w:rFonts w:asciiTheme="majorBidi" w:hAnsiTheme="majorBidi" w:cstheme="majorBidi"/>
          <w:noProof/>
          <w:sz w:val="24"/>
          <w:szCs w:val="24"/>
          <w:lang w:val="en-US"/>
        </w:rPr>
        <mc:AlternateContent>
          <mc:Choice Requires="wps">
            <w:drawing>
              <wp:anchor distT="0" distB="0" distL="114300" distR="114300" simplePos="0" relativeHeight="251666432" behindDoc="0" locked="0" layoutInCell="1" allowOverlap="1" wp14:anchorId="68331BA7" wp14:editId="50AD4FCD">
                <wp:simplePos x="0" y="0"/>
                <wp:positionH relativeFrom="column">
                  <wp:posOffset>2528515</wp:posOffset>
                </wp:positionH>
                <wp:positionV relativeFrom="paragraph">
                  <wp:posOffset>5218</wp:posOffset>
                </wp:positionV>
                <wp:extent cx="214685" cy="254469"/>
                <wp:effectExtent l="38100" t="38100" r="52070" b="50800"/>
                <wp:wrapNone/>
                <wp:docPr id="11" name="Straight Arrow Connector 11"/>
                <wp:cNvGraphicFramePr/>
                <a:graphic xmlns:a="http://schemas.openxmlformats.org/drawingml/2006/main">
                  <a:graphicData uri="http://schemas.microsoft.com/office/word/2010/wordprocessingShape">
                    <wps:wsp>
                      <wps:cNvCnPr/>
                      <wps:spPr>
                        <a:xfrm>
                          <a:off x="0" y="0"/>
                          <a:ext cx="214685" cy="254469"/>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E52FAAC" id="Straight Arrow Connector 11" o:spid="_x0000_s1026" type="#_x0000_t32" style="position:absolute;margin-left:199.1pt;margin-top:.4pt;width:16.9pt;height:20.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" strokecolor="black [3213]" strokeweight=".5pt">
                <v:stroke startarrow="block" endarrow="block" joinstyle="miter"/>
              </v:shape>
            </w:pict>
          </mc:Fallback>
        </mc:AlternateContent>
      </w:r>
    </w:p>
    <w:p w14:paraId="70FA214A" w14:textId="2BB499C3" w:rsidR="007F3802" w:rsidRDefault="0009384C" w:rsidP="007F3802">
      <w:pPr>
        <w:spacing w:after="0" w:line="240" w:lineRule="auto"/>
        <w:ind w:firstLine="567"/>
        <w:jc w:val="both"/>
        <w:rPr>
          <w:rFonts w:asciiTheme="majorBidi" w:hAnsiTheme="majorBidi" w:cstheme="majorBidi"/>
          <w:sz w:val="24"/>
          <w:szCs w:val="24"/>
        </w:rPr>
      </w:pPr>
      <w:r>
        <w:rPr>
          <w:rFonts w:asciiTheme="majorBidi" w:hAnsiTheme="majorBidi" w:cstheme="majorBidi"/>
          <w:noProof/>
          <w:sz w:val="24"/>
          <w:szCs w:val="24"/>
          <w:lang w:val="en-US"/>
        </w:rPr>
        <mc:AlternateContent>
          <mc:Choice Requires="wps">
            <w:drawing>
              <wp:anchor distT="0" distB="0" distL="114300" distR="114300" simplePos="0" relativeHeight="251665408" behindDoc="0" locked="0" layoutInCell="1" allowOverlap="1" wp14:anchorId="114187B6" wp14:editId="312C84D6">
                <wp:simplePos x="0" y="0"/>
                <wp:positionH relativeFrom="column">
                  <wp:posOffset>2441050</wp:posOffset>
                </wp:positionH>
                <wp:positionV relativeFrom="paragraph">
                  <wp:posOffset>20817</wp:posOffset>
                </wp:positionV>
                <wp:extent cx="1534602" cy="564515"/>
                <wp:effectExtent l="0" t="0" r="27940" b="26035"/>
                <wp:wrapNone/>
                <wp:docPr id="9" name="Oval 9"/>
                <wp:cNvGraphicFramePr/>
                <a:graphic xmlns:a="http://schemas.openxmlformats.org/drawingml/2006/main">
                  <a:graphicData uri="http://schemas.microsoft.com/office/word/2010/wordprocessingShape">
                    <wps:wsp>
                      <wps:cNvSpPr/>
                      <wps:spPr>
                        <a:xfrm>
                          <a:off x="0" y="0"/>
                          <a:ext cx="1534602" cy="564515"/>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772A9C56" w14:textId="4C3BAE83" w:rsidR="0009384C" w:rsidRPr="0009384C" w:rsidRDefault="0009384C" w:rsidP="0009384C">
                            <w:pPr>
                              <w:jc w:val="center"/>
                              <w:rPr>
                                <w:rFonts w:ascii="Palatino Linotype" w:hAnsi="Palatino Linotype"/>
                                <w:sz w:val="16"/>
                                <w:szCs w:val="16"/>
                                <w:lang w:val="en-US"/>
                              </w:rPr>
                            </w:pPr>
                            <w:r>
                              <w:rPr>
                                <w:rFonts w:ascii="Palatino Linotype" w:hAnsi="Palatino Linotype"/>
                                <w:sz w:val="16"/>
                                <w:szCs w:val="16"/>
                                <w:lang w:val="en-US"/>
                              </w:rPr>
                              <w:t>Conclusion; Drawing/verifying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4187B6" id="Oval 9" o:spid="_x0000_s1029" style="position:absolute;left:0;text-align:left;margin-left:192.2pt;margin-top:1.65pt;width:120.85pt;height:4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" fillcolor="white [3201]" strokecolor="black [3200]">
                <v:stroke joinstyle="miter"/>
                <v:textbox>
                  <w:txbxContent>
                    <w:p w14:paraId="772A9C56" w14:textId="4C3BAE83" w:rsidR="0009384C" w:rsidRPr="0009384C" w:rsidRDefault="0009384C" w:rsidP="0009384C">
                      <w:pPr>
                        <w:jc w:val="center"/>
                        <w:rPr>
                          <w:rFonts w:ascii="Palatino Linotype" w:hAnsi="Palatino Linotype"/>
                          <w:sz w:val="16"/>
                          <w:szCs w:val="16"/>
                          <w:lang w:val="en-US"/>
                        </w:rPr>
                      </w:pPr>
                      <w:r>
                        <w:rPr>
                          <w:rFonts w:ascii="Palatino Linotype" w:hAnsi="Palatino Linotype"/>
                          <w:sz w:val="16"/>
                          <w:szCs w:val="16"/>
                          <w:lang w:val="en-US"/>
                        </w:rPr>
                        <w:t>Conclusion; Drawing/verifying</w:t>
                      </w:r>
                    </w:p>
                  </w:txbxContent>
                </v:textbox>
              </v:oval>
            </w:pict>
          </mc:Fallback>
        </mc:AlternateContent>
      </w:r>
    </w:p>
    <w:p w14:paraId="02946B28" w14:textId="26CA57F5" w:rsidR="007F3802" w:rsidRDefault="007F3802" w:rsidP="007F3802">
      <w:pPr>
        <w:spacing w:after="0" w:line="240" w:lineRule="auto"/>
        <w:ind w:firstLine="567"/>
        <w:jc w:val="both"/>
        <w:rPr>
          <w:rFonts w:asciiTheme="majorBidi" w:hAnsiTheme="majorBidi" w:cstheme="majorBidi"/>
          <w:sz w:val="24"/>
          <w:szCs w:val="24"/>
        </w:rPr>
      </w:pPr>
    </w:p>
    <w:p w14:paraId="6CEBD809" w14:textId="5A5AB530" w:rsidR="007F3802" w:rsidRDefault="007F3802" w:rsidP="007F3802">
      <w:pPr>
        <w:spacing w:after="0" w:line="240" w:lineRule="auto"/>
        <w:ind w:firstLine="567"/>
        <w:jc w:val="both"/>
        <w:rPr>
          <w:rFonts w:asciiTheme="majorBidi" w:hAnsiTheme="majorBidi" w:cstheme="majorBidi"/>
          <w:sz w:val="24"/>
          <w:szCs w:val="24"/>
        </w:rPr>
      </w:pPr>
    </w:p>
    <w:p w14:paraId="0270C1E7" w14:textId="5FADA354" w:rsidR="007F3802" w:rsidRDefault="007F3802" w:rsidP="007F3802">
      <w:pPr>
        <w:spacing w:after="0" w:line="240" w:lineRule="auto"/>
        <w:ind w:firstLine="567"/>
        <w:jc w:val="both"/>
        <w:rPr>
          <w:rFonts w:asciiTheme="majorBidi" w:hAnsiTheme="majorBidi" w:cstheme="majorBidi"/>
          <w:sz w:val="24"/>
          <w:szCs w:val="24"/>
        </w:rPr>
      </w:pPr>
    </w:p>
    <w:p w14:paraId="2C4F237A" w14:textId="0DE11848" w:rsidR="007F3802" w:rsidRPr="007F3802" w:rsidRDefault="007F3802" w:rsidP="007F3802">
      <w:pPr>
        <w:spacing w:after="0" w:line="240" w:lineRule="auto"/>
        <w:ind w:firstLine="567"/>
        <w:jc w:val="center"/>
        <w:rPr>
          <w:rFonts w:ascii="Palatino Linotype" w:hAnsi="Palatino Linotype" w:cstheme="majorBidi"/>
          <w:sz w:val="20"/>
          <w:szCs w:val="20"/>
        </w:rPr>
      </w:pPr>
      <w:r w:rsidRPr="007F3802">
        <w:rPr>
          <w:rFonts w:ascii="Palatino Linotype" w:hAnsi="Palatino Linotype" w:cstheme="majorBidi"/>
          <w:sz w:val="20"/>
          <w:szCs w:val="20"/>
        </w:rPr>
        <w:t>Figure 1. Data Analysis Interactive Model</w:t>
      </w:r>
    </w:p>
    <w:p w14:paraId="7310B87D" w14:textId="77777777" w:rsidR="007F3802" w:rsidRPr="007F3802" w:rsidRDefault="007F3802" w:rsidP="007F3802">
      <w:pPr>
        <w:spacing w:after="0" w:line="240" w:lineRule="auto"/>
        <w:ind w:firstLine="567"/>
        <w:jc w:val="both"/>
        <w:rPr>
          <w:rFonts w:ascii="Palatino Linotype" w:hAnsi="Palatino Linotype" w:cstheme="majorBidi"/>
          <w:sz w:val="20"/>
          <w:szCs w:val="20"/>
        </w:rPr>
      </w:pPr>
    </w:p>
    <w:p w14:paraId="638283F3" w14:textId="77777777" w:rsidR="007F3802" w:rsidRPr="007F3802" w:rsidRDefault="007F3802" w:rsidP="007F3802">
      <w:pPr>
        <w:spacing w:after="0" w:line="240" w:lineRule="auto"/>
        <w:jc w:val="both"/>
        <w:rPr>
          <w:rFonts w:ascii="Palatino Linotype" w:eastAsia="Times New Roman" w:hAnsi="Palatino Linotype" w:cs="Times New Roman"/>
          <w:sz w:val="20"/>
          <w:szCs w:val="20"/>
        </w:rPr>
      </w:pPr>
      <w:r w:rsidRPr="001F7617">
        <w:rPr>
          <w:rFonts w:ascii="Palatino Linotype" w:eastAsia="Times New Roman" w:hAnsi="Palatino Linotype" w:cs="Times New Roman"/>
          <w:sz w:val="20"/>
          <w:szCs w:val="20"/>
        </w:rPr>
        <w:t>In order to verify the accuracy of the data, the data analysis findings are also verified. To ensure that the data received fits the problem being investigated, the triangulation method</w:t>
      </w:r>
      <w:r w:rsidRPr="007F3802">
        <w:rPr>
          <w:rFonts w:ascii="Palatino Linotype" w:eastAsia="Times New Roman" w:hAnsi="Palatino Linotype" w:cs="Times New Roman"/>
          <w:sz w:val="20"/>
          <w:szCs w:val="20"/>
        </w:rPr>
        <w:t xml:space="preserve"> - </w:t>
      </w:r>
      <w:r w:rsidRPr="001F7617">
        <w:rPr>
          <w:rFonts w:ascii="Palatino Linotype" w:eastAsia="Times New Roman" w:hAnsi="Palatino Linotype" w:cs="Times New Roman"/>
          <w:sz w:val="20"/>
          <w:szCs w:val="20"/>
        </w:rPr>
        <w:t>either source or technical triangulation</w:t>
      </w:r>
      <w:r w:rsidRPr="007F3802">
        <w:rPr>
          <w:rFonts w:ascii="Palatino Linotype" w:eastAsia="Times New Roman" w:hAnsi="Palatino Linotype" w:cs="Times New Roman"/>
          <w:sz w:val="20"/>
          <w:szCs w:val="20"/>
        </w:rPr>
        <w:t xml:space="preserve"> - </w:t>
      </w:r>
      <w:r w:rsidRPr="001F7617">
        <w:rPr>
          <w:rFonts w:ascii="Palatino Linotype" w:eastAsia="Times New Roman" w:hAnsi="Palatino Linotype" w:cs="Times New Roman"/>
          <w:sz w:val="20"/>
          <w:szCs w:val="20"/>
        </w:rPr>
        <w:t>is employed as a verification technique.</w:t>
      </w:r>
      <w:r w:rsidRPr="007F3802">
        <w:rPr>
          <w:rFonts w:ascii="Palatino Linotype" w:eastAsia="Times New Roman" w:hAnsi="Palatino Linotype" w:cs="Times New Roman"/>
          <w:sz w:val="20"/>
          <w:szCs w:val="20"/>
        </w:rPr>
        <w:t xml:space="preserve"> </w:t>
      </w:r>
    </w:p>
    <w:p w14:paraId="210CFAE3" w14:textId="77777777" w:rsidR="007F3802" w:rsidRPr="001F7617" w:rsidRDefault="007F3802" w:rsidP="007F3802">
      <w:pPr>
        <w:spacing w:after="0" w:line="240" w:lineRule="auto"/>
        <w:ind w:firstLine="567"/>
        <w:jc w:val="both"/>
        <w:rPr>
          <w:rFonts w:ascii="Palatino Linotype" w:eastAsia="Times New Roman" w:hAnsi="Palatino Linotype" w:cs="Times New Roman"/>
          <w:sz w:val="20"/>
          <w:szCs w:val="20"/>
        </w:rPr>
      </w:pPr>
      <w:r w:rsidRPr="007F3802">
        <w:rPr>
          <w:rFonts w:ascii="Palatino Linotype" w:eastAsia="Times New Roman" w:hAnsi="Palatino Linotype" w:cs="Times New Roman"/>
          <w:sz w:val="20"/>
          <w:szCs w:val="20"/>
        </w:rPr>
        <w:t>In this study, data collected from informants, including students and teachers of grade 6 in Mi Unggulan Sabililah Lamongan, East Java, Indonesia were recorded in detail and thoroughly. Then, the results of the notes are summarized and focused on important things so that the results of data reduction provide a clear picture to make it easier to describe conclusions. After the reduction process, the data is presented in the form of short descriptions and the like. The data presented draws conclusions and verifications. In this study, conclusions and verification will be presented in the form of narrative texts explaining the results of the research.</w:t>
      </w:r>
    </w:p>
    <w:p w14:paraId="43670E01" w14:textId="2693137D" w:rsidR="00B60D99" w:rsidRPr="00B60D99" w:rsidRDefault="00B60D99" w:rsidP="00B60D99">
      <w:pPr>
        <w:pStyle w:val="Alishlah31text"/>
        <w:ind w:firstLine="426"/>
        <w:rPr>
          <w:sz w:val="18"/>
          <w:szCs w:val="20"/>
        </w:rPr>
      </w:pPr>
    </w:p>
    <w:p w14:paraId="63910844" w14:textId="77777777" w:rsidR="005B5AEC" w:rsidRPr="00723B12" w:rsidRDefault="005B5AEC" w:rsidP="005B5AEC">
      <w:pPr>
        <w:pStyle w:val="Alishlah21heading1"/>
        <w:rPr>
          <w:rFonts w:eastAsia="Arial"/>
        </w:rPr>
      </w:pPr>
      <w:r>
        <w:rPr>
          <w:rFonts w:eastAsia="Arial"/>
        </w:rPr>
        <w:t xml:space="preserve">FINDINGS </w:t>
      </w:r>
      <w:r w:rsidRPr="00723B12">
        <w:rPr>
          <w:rFonts w:eastAsia="Arial"/>
        </w:rPr>
        <w:t>AND DISCUSSION</w:t>
      </w:r>
    </w:p>
    <w:p w14:paraId="15332DE2" w14:textId="77777777" w:rsidR="00954A11" w:rsidRPr="00954A11" w:rsidRDefault="00954A11" w:rsidP="00954A11">
      <w:pPr>
        <w:pStyle w:val="Alishlah21heading1"/>
        <w:numPr>
          <w:ilvl w:val="0"/>
          <w:numId w:val="0"/>
        </w:numPr>
        <w:rPr>
          <w:i/>
          <w:iCs/>
        </w:rPr>
      </w:pPr>
      <w:r w:rsidRPr="00954A11">
        <w:rPr>
          <w:i/>
          <w:iCs/>
        </w:rPr>
        <w:t>3.1 Pesantrean Day as an innovation of the Islamic Religious Education curriculum at Mi Unggulan Sabililah Lamongan</w:t>
      </w:r>
    </w:p>
    <w:p w14:paraId="4DF6F29E" w14:textId="22B0595D" w:rsidR="00B60D99" w:rsidRPr="00B60D99" w:rsidRDefault="00B60D99" w:rsidP="00B60D99">
      <w:pPr>
        <w:spacing w:after="0"/>
        <w:ind w:firstLine="426"/>
        <w:jc w:val="both"/>
        <w:rPr>
          <w:rFonts w:ascii="Palatino Linotype" w:hAnsi="Palatino Linotype"/>
          <w:sz w:val="20"/>
          <w:szCs w:val="20"/>
        </w:rPr>
      </w:pPr>
      <w:r w:rsidRPr="00B60D99">
        <w:rPr>
          <w:rFonts w:ascii="Palatino Linotype" w:hAnsi="Palatino Linotype"/>
          <w:sz w:val="20"/>
          <w:szCs w:val="20"/>
        </w:rPr>
        <w:t xml:space="preserve">In developed countries, efforts to teach life skills are carried out by the government in schools in a systematic, planned, and very well-managed manner. Even the community participates in life skills education. Life skills teach not just to know, but to understand and reflect in daily behavior. Life skills consist of the knowledge, attitudes, and values needed by a person to live independently and with dignity in carrying out life </w:t>
      </w:r>
      <w:r w:rsidRPr="00B60D99">
        <w:rPr>
          <w:rFonts w:ascii="Palatino Linotype" w:hAnsi="Palatino Linotype"/>
          <w:sz w:val="20"/>
          <w:szCs w:val="20"/>
        </w:rPr>
        <w:fldChar w:fldCharType="begin" w:fldLock="1"/>
      </w:r>
      <w:r w:rsidRPr="00B60D99">
        <w:rPr>
          <w:rFonts w:ascii="Palatino Linotype" w:hAnsi="Palatino Linotype"/>
          <w:sz w:val="20"/>
          <w:szCs w:val="20"/>
        </w:rPr>
        <w:instrText>ADDIN CSL_CITATION {"citationItems":[{"id":"ITEM-1","itemData":{"DOI":"10.56854/sasana.v1i1.45","abstract":"Life skill erat kaitannya dengan kecakapan atau kemampuan yang diperlukan sesorang agar menjadi independen dalam kehidupan. Pendidikan life skills mengorientasikan siswa untuk memiliki kemampuan dan modal dasar agar dapat hidup mandiri dan survive di lingkungannya. Pendidikan life skills diperlukan dan mendesak untuk diterapkan di Indonesia karena muatan kurikulum di Indonesia cenderung memperkuat kemampuan teoritis-akademik (academic skills). Pembelajaran life skills merupakan salah satu alternatif sebagai upaya mempersiapkan peserta didik agar memiliki sikap dan kecakapan hidup sebagai bekal bagi kehidupannya kelak melalui sebuah kegiatan pembelajaran yang aktif, kreatis dan menyenangkan.\r Kegiatan ekstra kurikuler dalam pendidikan dimaksudkan sebagai jawaban atas tuntutan dari kebutuhan anak didik, membantu mereka yang kurang, memperkaya lingkungan belajar dan memberikan stimulasi kepada mereka agar lebih kreatif. Suatu kenyataan bahwa banyak kegiatan pendidikan yang tidak selalu dapat dilakukan dalam jam-jam sekolah yang terbatas itu, sehingga terbentuklah perkumpulan anak-anak diluar jam sekolah yang dianggap dapat menampung dan memenuhi kebutuhan serta minat mereka.\r kecakapan hidup (life skills) dapat difahami sebagai usaha untuk membantu dan membimbing aktualisasi potensi peserta didik untuk mencapai sejumlah kopetensi, baik berupa pengetahuan, keterampilan sikap dan nilai, yang mengarah pada kemampuan memecahkan permasalahan hidup, menjalani kehidupan secara mandiri dan bermartabat, serta proaktif dalam mengatasi masalah\r  ","author":[{"dropping-particle":"","family":"Eko Cahyono","given":"Aris","non-dropping-particle":"","parse-names":false,"suffix":""}],"container-title":"Sasana: Jurnal Pendidikan Agama Islam","id":"ITEM-1","issue":"1","issued":{"date-parts":[["2022"]]},"page":"1-11","title":"Model Pembelajaran Ekstrakurikuler Berbasis Kecakapan Hidup (Life Skills)","type":"article-journal","volume":"1"},"uris":["http://www.mendeley.com/documents/?uuid=f8f46d5a-5f14-4a5b-a915-b7db4def4181"]}],"mendeley":{"formattedCitation":"(Eko Cahyono, 2022)","plainTextFormattedCitation":"(Eko Cahyono, 2022)","previouslyFormattedCitation":"(Eko Cahyono, 2022)"},"properties":{"noteIndex":0},"schema":"https://github.com/citation-style-language/schema/raw/master/csl-citation.json"}</w:instrText>
      </w:r>
      <w:r w:rsidRPr="00B60D99">
        <w:rPr>
          <w:rFonts w:ascii="Palatino Linotype" w:hAnsi="Palatino Linotype"/>
          <w:sz w:val="20"/>
          <w:szCs w:val="20"/>
        </w:rPr>
        <w:fldChar w:fldCharType="separate"/>
      </w:r>
      <w:r w:rsidRPr="00B60D99">
        <w:rPr>
          <w:rFonts w:ascii="Palatino Linotype" w:hAnsi="Palatino Linotype"/>
          <w:noProof/>
          <w:sz w:val="20"/>
          <w:szCs w:val="20"/>
        </w:rPr>
        <w:t>(Eko Cahyono, 2022)</w:t>
      </w:r>
      <w:r w:rsidRPr="00B60D99">
        <w:rPr>
          <w:rFonts w:ascii="Palatino Linotype" w:hAnsi="Palatino Linotype"/>
          <w:sz w:val="20"/>
          <w:szCs w:val="20"/>
        </w:rPr>
        <w:fldChar w:fldCharType="end"/>
      </w:r>
      <w:r w:rsidRPr="00B60D99">
        <w:rPr>
          <w:rFonts w:ascii="Palatino Linotype" w:hAnsi="Palatino Linotype"/>
          <w:sz w:val="20"/>
          <w:szCs w:val="20"/>
        </w:rPr>
        <w:t xml:space="preserve">. </w:t>
      </w:r>
    </w:p>
    <w:p w14:paraId="15C6700B" w14:textId="7BF6816E" w:rsidR="00B60D99" w:rsidRPr="00B60D99" w:rsidRDefault="00B60D99" w:rsidP="00B60D99">
      <w:pPr>
        <w:spacing w:after="0"/>
        <w:ind w:firstLine="426"/>
        <w:jc w:val="both"/>
        <w:rPr>
          <w:rFonts w:ascii="Palatino Linotype" w:hAnsi="Palatino Linotype"/>
          <w:sz w:val="20"/>
          <w:szCs w:val="20"/>
        </w:rPr>
      </w:pPr>
      <w:r w:rsidRPr="00B60D99">
        <w:rPr>
          <w:rFonts w:ascii="Palatino Linotype" w:hAnsi="Palatino Linotype"/>
          <w:sz w:val="20"/>
          <w:szCs w:val="20"/>
        </w:rPr>
        <w:t xml:space="preserve">Pesantren Day as an innovation of the Islamic Religious Education curriculum at MI Unggulan Sabilillah Lamongan with a Boarding School system to develop life skills education. Boarding school is a "sekolah asrama", it can also be interpreted as a school with a dormitory </w:t>
      </w:r>
      <w:r w:rsidRPr="00B60D99">
        <w:rPr>
          <w:rFonts w:ascii="Palatino Linotype" w:hAnsi="Palatino Linotype"/>
          <w:sz w:val="20"/>
          <w:szCs w:val="20"/>
        </w:rPr>
        <w:fldChar w:fldCharType="begin" w:fldLock="1"/>
      </w:r>
      <w:r w:rsidR="0015301B">
        <w:rPr>
          <w:rFonts w:ascii="Palatino Linotype" w:hAnsi="Palatino Linotype"/>
          <w:sz w:val="20"/>
          <w:szCs w:val="20"/>
        </w:rPr>
        <w:instrText>ADDIN CSL_CITATION {"citationItems":[{"id":"ITEM-1","itemData":{"abstract":"ABSTRAK Sistem boarding school merupakan salah satu sistem penyelenggaraan pendidikan yang memungkinkan para peserta didik tinggal di asrama yang berada di lingkungan sekolah. Melaksanakan kegiatan pendidikan dengan menggunakan kurikulum nasional yang dikolaborasikan dengan kurikulum khas boarding school. Dalam penyelenggaraan pendidikannya, para siswa dibekali juga dengan pemahaman hard skill dan soft skill yang dimaksudkan untuk menunjang kemampuan dan keterampilan siswa sebagai bekal hidup bermasyarakat. SMK Daarut Tauhiid Boarding School Bandung menjadi salah satu sekolah yang menerapkan sistem boarding school. Melalui sistem boarding school sekolah ini menyelenggarakan beberapa program dan kegiatan yang dimaksudkan untuk pendidikan karakter kepemimpinan siswa. Kegiatan harian siswa menjadi salah satu sarana pengembangan pendidikan karakter kepemimpinan yang dilaksanakan di sekolah, mulai dari kegiatan di asrama, di Masjid, di sekolah, hingga kegiatan di luar ruangan semuanya bertujuan untuk membina karakter kepemimpinan siswa.","author":[{"dropping-particle":"","family":"Suntara","given":"Reza Adriantika","non-dropping-particle":"","parse-names":false,"suffix":""},{"dropping-particle":"","family":"Budimansyah","given":"Dasim","non-dropping-particle":"","parse-names":false,"suffix":""},{"dropping-particle":"","family":"Komalasari","given":"Kokom","non-dropping-particle":"","parse-names":false,"suffix":""}],"container-title":"Civicus","id":"ITEM-1","issue":"1","issued":{"date-parts":[["2019"]]},"page":"11","title":"The Application of Boarding School System in Realizing Leadership Character Education in School","type":"article-journal","volume":"19"},"uris":["http://www.mendeley.com/documents/?uuid=2675225a-af3e-4d0d-a916-2a965f2fb07f"]}],"mendeley":{"formattedCitation":"(Suntara, Budimansyah, &amp; Komalasari, 2019)","plainTextFormattedCitation":"(Suntara, Budimansyah, &amp; Komalasari, 2019)","previouslyFormattedCitation":"(Suntara, Budimansyah, &amp; Komalasari, 2019)"},"properties":{"noteIndex":0},"schema":"https://github.com/citation-style-language/schema/raw/master/csl-citation.json"}</w:instrText>
      </w:r>
      <w:r w:rsidRPr="00B60D99">
        <w:rPr>
          <w:rFonts w:ascii="Palatino Linotype" w:hAnsi="Palatino Linotype"/>
          <w:sz w:val="20"/>
          <w:szCs w:val="20"/>
        </w:rPr>
        <w:fldChar w:fldCharType="separate"/>
      </w:r>
      <w:r w:rsidR="00DF3C59" w:rsidRPr="00DF3C59">
        <w:rPr>
          <w:rFonts w:ascii="Palatino Linotype" w:hAnsi="Palatino Linotype"/>
          <w:noProof/>
          <w:sz w:val="20"/>
          <w:szCs w:val="20"/>
        </w:rPr>
        <w:t>(Suntara, Budimansyah, &amp; Komalasari, 2019)</w:t>
      </w:r>
      <w:r w:rsidRPr="00B60D99">
        <w:rPr>
          <w:rFonts w:ascii="Palatino Linotype" w:hAnsi="Palatino Linotype"/>
          <w:sz w:val="20"/>
          <w:szCs w:val="20"/>
        </w:rPr>
        <w:fldChar w:fldCharType="end"/>
      </w:r>
      <w:r w:rsidRPr="00B60D99">
        <w:rPr>
          <w:rFonts w:ascii="Palatino Linotype" w:hAnsi="Palatino Linotype"/>
          <w:sz w:val="20"/>
          <w:szCs w:val="20"/>
        </w:rPr>
        <w:t>. The dormitory itself is a boarding house for students, where students learn in total in the school environment. The management of the Pesantren Day is an adaptation of the Boarding School as an implementation of life skill development so that students who live together at school for a while by turn the classroom into a temporary dormitory. Pesantren Day at Mi Unggulan Sabilillah Lamongan is held for 2-3 nights on Friday-Sunday every 2 weeks for 1 semester as an effort to improve students' life skills, especially in the field of Islam and language.</w:t>
      </w:r>
    </w:p>
    <w:p w14:paraId="10F349B0" w14:textId="0323A7BC" w:rsidR="008A3D5B" w:rsidRDefault="008A3D5B" w:rsidP="008A3D5B">
      <w:pPr>
        <w:spacing w:after="0" w:line="240" w:lineRule="auto"/>
        <w:ind w:firstLine="426"/>
        <w:jc w:val="both"/>
        <w:rPr>
          <w:rFonts w:ascii="Palatino Linotype" w:hAnsi="Palatino Linotype" w:cs="Times New Roman"/>
          <w:sz w:val="20"/>
          <w:szCs w:val="20"/>
        </w:rPr>
      </w:pPr>
      <w:r w:rsidRPr="008A3D5B">
        <w:rPr>
          <w:rFonts w:ascii="Palatino Linotype" w:hAnsi="Palatino Linotype" w:cs="Times New Roman"/>
          <w:sz w:val="20"/>
          <w:szCs w:val="20"/>
        </w:rPr>
        <w:lastRenderedPageBreak/>
        <w:t>In contrast to the definition of pesantren in general, which tends to last for a long time. At the pesantren day at Mi Unggulan Sabilillah, the dormitory is used to facilitate the implementation of programs and activities that are arranged. Dormitories are used to shape students through independent experiences with a deliberate and planned environment. Cultural formation is another part of the madrasah to instill life skills in students. These cultures include; discipline, neat queues, independence, cooperation, mutual respect, decision-making, critical thinking, problem solving, and self-improvement. With the culture that is programmed during pesantren day activities, students have the opportunity to learn independently and grow in the students of that culture in the process of interaction with other students during the activity.</w:t>
      </w:r>
    </w:p>
    <w:p w14:paraId="09E67AD1" w14:textId="13393FC6" w:rsidR="008A3D5B" w:rsidRDefault="008A3D5B" w:rsidP="008A3D5B">
      <w:pPr>
        <w:spacing w:after="0" w:line="240" w:lineRule="auto"/>
        <w:ind w:firstLine="426"/>
        <w:jc w:val="both"/>
        <w:rPr>
          <w:rFonts w:ascii="Palatino Linotype" w:hAnsi="Palatino Linotype" w:cs="Times New Roman"/>
          <w:sz w:val="20"/>
          <w:szCs w:val="20"/>
        </w:rPr>
      </w:pPr>
      <w:r w:rsidRPr="008A3D5B">
        <w:rPr>
          <w:rFonts w:ascii="Palatino Linotype" w:hAnsi="Palatino Linotype" w:cs="Times New Roman"/>
          <w:sz w:val="20"/>
          <w:szCs w:val="20"/>
        </w:rPr>
        <w:t xml:space="preserve">Through the environment and culture created by the madrasah in the dormitory system, students get independent learning life skills. Although its implementation has experienced several obstacles, with the planning, commitment, and competence of teachers supported by parents, the success of creating an environment and culture in the pesantren day program as a form of life skills can run well. This was shown by Tabish and Geelani </w:t>
      </w:r>
      <w:r w:rsidRPr="008A3D5B">
        <w:rPr>
          <w:rStyle w:val="FootnoteReference"/>
          <w:rFonts w:ascii="Palatino Linotype" w:hAnsi="Palatino Linotype" w:cs="Times New Roman"/>
          <w:sz w:val="20"/>
          <w:szCs w:val="20"/>
        </w:rPr>
        <w:fldChar w:fldCharType="begin" w:fldLock="1"/>
      </w:r>
      <w:r w:rsidR="00F533EA">
        <w:rPr>
          <w:rFonts w:ascii="Palatino Linotype" w:hAnsi="Palatino Linotype" w:cs="Times New Roman"/>
          <w:sz w:val="20"/>
          <w:szCs w:val="20"/>
        </w:rPr>
        <w:instrText>ADDIN CSL_CITATION {"citationItems":[{"id":"ITEM-1","itemData":{"DOI":"10.55529/jlep.32.1.5","abstract":"The world is facing a tremendous change in the economic and socio-cultural structure. Life skills relates the abilities that help an individual to behave appropriately in a given situation and thus prepares him to live happily. These skills are different from the academic skills in the sense that they enable to use, manage, understand the emotions well and live a stress-free life. They bring the peace and harmony inside an individual and create an affection and content with the self as well as with others. The life skills facilitates to take the rational decisions and hence creates problem solving attitude. With life skills, one can communicate well, take right decisions at the right time, and make use of the creative as well as critical thinking for problem solving purposes.","author":[{"dropping-particle":"","family":"Tabish","given":"Sayed Iram","non-dropping-particle":"","parse-names":false,"suffix":""},{"dropping-particle":"","family":"Geelani","given":"Syed Zahoor Ahmad","non-dropping-particle":"","parse-names":false,"suffix":""}],"container-title":"Journal of Learning and Educational Policy","id":"ITEM-1","issue":"02","issued":{"date-parts":[["2023"]]},"page":"1-5","title":"Life skills: Need and Importance in Academics","type":"article-journal","volume":"03"},"uris":["http://www.mendeley.com/documents/?uuid=1618f850-46a0-4f4f-8f91-fdabfbaf397f"]}],"mendeley":{"formattedCitation":"(Tabish &amp; Geelani, 2023)","plainTextFormattedCitation":"(Tabish &amp; Geelani, 2023)","previouslyFormattedCitation":"(Tabish &amp; Geelani, 2023)"},"properties":{"noteIndex":0},"schema":"https://github.com/citation-style-language/schema/raw/master/csl-citation.json"}</w:instrText>
      </w:r>
      <w:r w:rsidRPr="008A3D5B">
        <w:rPr>
          <w:rStyle w:val="FootnoteReference"/>
          <w:rFonts w:ascii="Palatino Linotype" w:hAnsi="Palatino Linotype" w:cs="Times New Roman"/>
          <w:sz w:val="20"/>
          <w:szCs w:val="20"/>
        </w:rPr>
        <w:fldChar w:fldCharType="separate"/>
      </w:r>
      <w:r w:rsidRPr="008A3D5B">
        <w:rPr>
          <w:rFonts w:ascii="Palatino Linotype" w:hAnsi="Palatino Linotype" w:cs="Times New Roman"/>
          <w:noProof/>
          <w:sz w:val="20"/>
          <w:szCs w:val="20"/>
        </w:rPr>
        <w:t>(Tabish &amp; Geelani, 2023)</w:t>
      </w:r>
      <w:r w:rsidRPr="008A3D5B">
        <w:rPr>
          <w:rStyle w:val="FootnoteReference"/>
          <w:rFonts w:ascii="Palatino Linotype" w:hAnsi="Palatino Linotype" w:cs="Times New Roman"/>
          <w:sz w:val="20"/>
          <w:szCs w:val="20"/>
        </w:rPr>
        <w:fldChar w:fldCharType="end"/>
      </w:r>
      <w:r w:rsidRPr="008A3D5B">
        <w:rPr>
          <w:rFonts w:ascii="Palatino Linotype" w:hAnsi="Palatino Linotype" w:cs="Times New Roman"/>
          <w:sz w:val="20"/>
          <w:szCs w:val="20"/>
        </w:rPr>
        <w:t xml:space="preserve"> life skills help in communicating effectively, empathizing with others, thinking objectively and creatively to solve problems, coping with stress, and helping in building a positive attitude, relationships, and self-awareness. Skills are generally identified as thinking skills which involve skills related to thinking, and social skills which help us deal effectively with others</w:t>
      </w:r>
    </w:p>
    <w:p w14:paraId="1F5B29A7" w14:textId="77777777" w:rsidR="008A3D5B" w:rsidRDefault="008A3D5B" w:rsidP="008A3D5B">
      <w:pPr>
        <w:spacing w:after="0" w:line="240" w:lineRule="auto"/>
        <w:ind w:firstLine="426"/>
        <w:jc w:val="both"/>
        <w:rPr>
          <w:rFonts w:ascii="Palatino Linotype" w:hAnsi="Palatino Linotype" w:cs="Times New Roman"/>
          <w:sz w:val="20"/>
          <w:szCs w:val="20"/>
        </w:rPr>
      </w:pPr>
    </w:p>
    <w:p w14:paraId="18AD3639" w14:textId="2B777986" w:rsidR="008A3D5B" w:rsidRPr="00F533EA" w:rsidRDefault="008A3D5B" w:rsidP="008A3D5B">
      <w:pPr>
        <w:pStyle w:val="IsiText"/>
        <w:spacing w:line="240" w:lineRule="auto"/>
        <w:ind w:firstLine="0"/>
        <w:rPr>
          <w:rFonts w:ascii="Palatino Linotype" w:hAnsi="Palatino Linotype"/>
          <w:b/>
          <w:bCs/>
          <w:i/>
          <w:iCs/>
          <w:sz w:val="20"/>
          <w:szCs w:val="20"/>
          <w:lang w:val="en-US"/>
        </w:rPr>
      </w:pPr>
      <w:r w:rsidRPr="00F533EA">
        <w:rPr>
          <w:rFonts w:ascii="Palatino Linotype" w:hAnsi="Palatino Linotype"/>
          <w:b/>
          <w:bCs/>
          <w:i/>
          <w:iCs/>
          <w:sz w:val="20"/>
          <w:szCs w:val="20"/>
          <w:lang w:val="en-US"/>
        </w:rPr>
        <w:t xml:space="preserve">3.2 </w:t>
      </w:r>
      <w:r w:rsidRPr="00F533EA">
        <w:rPr>
          <w:rFonts w:ascii="Palatino Linotype" w:hAnsi="Palatino Linotype"/>
          <w:b/>
          <w:bCs/>
          <w:i/>
          <w:iCs/>
          <w:sz w:val="20"/>
          <w:szCs w:val="20"/>
          <w:lang w:val="en-US"/>
        </w:rPr>
        <w:t>Pesantren day fosters students' life skills</w:t>
      </w:r>
    </w:p>
    <w:p w14:paraId="78C504E6" w14:textId="3E36F805" w:rsidR="00B60D99" w:rsidRDefault="00B60D99" w:rsidP="00B60D99">
      <w:pPr>
        <w:pStyle w:val="IsiText"/>
        <w:spacing w:line="240" w:lineRule="auto"/>
        <w:ind w:firstLine="426"/>
        <w:rPr>
          <w:rFonts w:ascii="Palatino Linotype" w:hAnsi="Palatino Linotype"/>
          <w:sz w:val="20"/>
          <w:szCs w:val="20"/>
          <w:lang w:val="en-US"/>
        </w:rPr>
      </w:pPr>
      <w:r w:rsidRPr="00B60D99">
        <w:rPr>
          <w:rFonts w:ascii="Palatino Linotype" w:hAnsi="Palatino Linotype"/>
          <w:sz w:val="20"/>
          <w:szCs w:val="20"/>
        </w:rPr>
        <w:t xml:space="preserve">In Pesantren Day activities, children are trained in independence to bring out their potential and talent interests through systematic activities. </w:t>
      </w:r>
      <w:r w:rsidRPr="00B60D99">
        <w:rPr>
          <w:rFonts w:ascii="Palatino Linotype" w:hAnsi="Palatino Linotype"/>
          <w:sz w:val="20"/>
          <w:szCs w:val="20"/>
          <w:lang w:val="en-US"/>
        </w:rPr>
        <w:t xml:space="preserve">Independence is meant to be the ability to make and execute important decisions by oneself, without any outward guidance of responsibility and the willingness to answer the consequences of one's actions and the belief that such behavior is practical, socially possible, and morally correct </w:t>
      </w:r>
      <w:r w:rsidRPr="00B60D99">
        <w:rPr>
          <w:rFonts w:ascii="Palatino Linotype" w:hAnsi="Palatino Linotype"/>
          <w:sz w:val="20"/>
          <w:szCs w:val="20"/>
          <w:lang w:val="en-US"/>
        </w:rPr>
        <w:fldChar w:fldCharType="begin" w:fldLock="1"/>
      </w:r>
      <w:r w:rsidRPr="00B60D99">
        <w:rPr>
          <w:rFonts w:ascii="Palatino Linotype" w:hAnsi="Palatino Linotype"/>
          <w:sz w:val="20"/>
          <w:szCs w:val="20"/>
          <w:lang w:val="en-US"/>
        </w:rPr>
        <w:instrText>ADDIN CSL_CITATION {"citationItems":[{"id":"ITEM-1","itemData":{"DOI":"10.2753/RES1060-9393310957","ISSN":"0038-5360","abstract":"There is hardly any more valuable?and, it would seem, more obvious and definite?personal quality than independence. We can unhesitatingly enumerate the character and behavior traits that are embraced by this concept?internal freedom, internal uniqueness, distinctiveness, nonstandardization, originality. But let us reflect. As a personal quality, independence indeed presupposes (1) the ability to make and carry out important decisions by oneself, without outside coaching; (2) the responsibility and willingness to answer for the consequences of one's actions; and (3) the conviction that such behavior is practicable, socially possible, and morally correct.","author":[{"dropping-particle":"","family":"Kon","given":"I S","non-dropping-particle":"","parse-names":false,"suffix":""}],"container-title":"Soviet Education","id":"ITEM-1","issue":"9","issued":{"date-parts":[["1989","9","1"]]},"note":"doi: 10.2753/RES1060-9393310957","page":"57-64","publisher":"Routledge","title":"The Psychology of Independence","type":"article-journal","volume":"31"},"uris":["http://www.mendeley.com/documents/?uuid=2d784ad4-248e-48ec-b77e-5d60d32eb54a"]}],"mendeley":{"formattedCitation":"(Kon, 1989)","plainTextFormattedCitation":"(Kon, 1989)","previouslyFormattedCitation":"(Kon, 1989)"},"properties":{"noteIndex":0},"schema":"https://github.com/citation-style-language/schema/raw/master/csl-citation.json"}</w:instrText>
      </w:r>
      <w:r w:rsidRPr="00B60D99">
        <w:rPr>
          <w:rFonts w:ascii="Palatino Linotype" w:hAnsi="Palatino Linotype"/>
          <w:sz w:val="20"/>
          <w:szCs w:val="20"/>
          <w:lang w:val="en-US"/>
        </w:rPr>
        <w:fldChar w:fldCharType="separate"/>
      </w:r>
      <w:r w:rsidRPr="00B60D99">
        <w:rPr>
          <w:rFonts w:ascii="Palatino Linotype" w:hAnsi="Palatino Linotype"/>
          <w:sz w:val="20"/>
          <w:szCs w:val="20"/>
          <w:lang w:val="en-US"/>
        </w:rPr>
        <w:t>(Kon, 1989)</w:t>
      </w:r>
      <w:r w:rsidRPr="00B60D99">
        <w:rPr>
          <w:rFonts w:ascii="Palatino Linotype" w:hAnsi="Palatino Linotype"/>
          <w:sz w:val="20"/>
          <w:szCs w:val="20"/>
          <w:lang w:val="en-US"/>
        </w:rPr>
        <w:fldChar w:fldCharType="end"/>
      </w:r>
      <w:r w:rsidRPr="00B60D99">
        <w:rPr>
          <w:rFonts w:ascii="Palatino Linotype" w:hAnsi="Palatino Linotype"/>
          <w:sz w:val="20"/>
          <w:szCs w:val="20"/>
        </w:rPr>
        <w:t xml:space="preserve">. "Independence" comes from the word "autonomy", which means a state in which a person has confidence and does not depend on others to make decisions. According to Steinberg, independence is a person's ability to control themselves. The three main dimensions of psychosocial independence consist of: First, emotional autonomy which is related to changes in the closeness or attachment of an individual's emotional relationships, especially with parents. </w:t>
      </w:r>
      <w:r w:rsidRPr="00B60D99">
        <w:rPr>
          <w:rFonts w:ascii="Palatino Linotype" w:hAnsi="Palatino Linotype"/>
          <w:sz w:val="20"/>
          <w:szCs w:val="20"/>
          <w:lang w:val="en-US"/>
        </w:rPr>
        <w:t>The second dimension is behavioral autonomy, which relates to the ability to make decisions freely and follow them. The third dimension is values autonomy, which relates to the freedom to understand various principles about right and wrong or important and unimportant.</w:t>
      </w:r>
      <w:r w:rsidR="008762F6">
        <w:rPr>
          <w:rFonts w:ascii="Palatino Linotype" w:hAnsi="Palatino Linotype"/>
          <w:sz w:val="20"/>
          <w:szCs w:val="20"/>
          <w:lang w:val="en-US"/>
        </w:rPr>
        <w:t xml:space="preserve"> </w:t>
      </w:r>
      <w:r w:rsidR="008762F6" w:rsidRPr="008762F6">
        <w:rPr>
          <w:rFonts w:ascii="Palatino Linotype" w:hAnsi="Palatino Linotype"/>
          <w:sz w:val="20"/>
          <w:szCs w:val="20"/>
          <w:lang w:val="en-US"/>
        </w:rPr>
        <w:t>The development of psychological, emotional, cognitive, behavioral, and resilience abilities to deal with day-to-day obstacles and engage in constructive community engagement has been shown to need life skills</w:t>
      </w:r>
      <w:r w:rsidR="008762F6">
        <w:rPr>
          <w:rFonts w:ascii="Palatino Linotype" w:hAnsi="Palatino Linotype"/>
          <w:sz w:val="20"/>
          <w:szCs w:val="20"/>
          <w:lang w:val="en-US"/>
        </w:rPr>
        <w:t xml:space="preserve"> </w:t>
      </w:r>
      <w:r w:rsidR="008762F6">
        <w:rPr>
          <w:rFonts w:ascii="Palatino Linotype" w:hAnsi="Palatino Linotype"/>
          <w:sz w:val="20"/>
          <w:szCs w:val="20"/>
          <w:lang w:val="en-US"/>
        </w:rPr>
        <w:fldChar w:fldCharType="begin" w:fldLock="1"/>
      </w:r>
      <w:r w:rsidR="008762F6">
        <w:rPr>
          <w:rFonts w:ascii="Palatino Linotype" w:hAnsi="Palatino Linotype"/>
          <w:sz w:val="20"/>
          <w:szCs w:val="20"/>
          <w:lang w:val="en-US"/>
        </w:rPr>
        <w:instrText>ADDIN CSL_CITATION {"citationItems":[{"id":"ITEM-1","itemData":{"DOI":"10.1080/02673843.2018.1479278","ISSN":"02673843","abstract":"A systematic review was conducted to investigate the literature on effectiveness of life skills programs. The aim of this review was to gain a comprehensive understanding on the effectiveness of life skills education globally, and to identify research gaps and priorities. Findings revealed differences in life skills education within developing countries and developed countries. In general, developed countries conduct more systematic life skills education programs promoting positive behavior, with research articulating outcomes on individual youth. In contrast, the majority of developing countries’ life skills programs lack systematic implementation, evaluation and monitoring. Programs are often conducted to yield short term results only. This review will be useful to administrators, policy makers, researchers and teachers to implement effective life skills programs. The findings can be used as inputs for developing sustainable life skills programs to ensure transfer of knowledge and skills.","author":[{"dropping-particle":"","family":"Nasheeda","given":"Aishath","non-dropping-particle":"","parse-names":false,"suffix":""},{"dropping-particle":"","family":"Abdullah","given":"Haslinda Binti","non-dropping-particle":"","parse-names":false,"suffix":""},{"dropping-particle":"","family":"Krauss","given":"Steven Eric","non-dropping-particle":"","parse-names":false,"suffix":""},{"dropping-particle":"","family":"Ahmed","given":"Nobaya Binti","non-dropping-particle":"","parse-names":false,"suffix":""}],"container-title":"International Journal of Adolescence and Youth","id":"ITEM-1","issue":"3","issued":{"date-parts":[["2019"]]},"page":"362-379","publisher":"Routledge","title":"A narrative systematic review of life skills education: effectiveness, research gaps and priorities","type":"article-journal","volume":"24"},"uris":["http://www.mendeley.com/documents/?uuid=d7043a9a-326b-45ff-8776-3ad8ee29c6e6"]}],"mendeley":{"formattedCitation":"(Nasheeda, Abdullah, Krauss, &amp; Ahmed, 2019)","plainTextFormattedCitation":"(Nasheeda, Abdullah, Krauss, &amp; Ahmed, 2019)","previouslyFormattedCitation":"(Nasheeda, Abdullah, Krauss, &amp; Ahmed, 2019)"},"properties":{"noteIndex":0},"schema":"https://github.com/citation-style-language/schema/raw/master/csl-citation.json"}</w:instrText>
      </w:r>
      <w:r w:rsidR="008762F6">
        <w:rPr>
          <w:rFonts w:ascii="Palatino Linotype" w:hAnsi="Palatino Linotype"/>
          <w:sz w:val="20"/>
          <w:szCs w:val="20"/>
          <w:lang w:val="en-US"/>
        </w:rPr>
        <w:fldChar w:fldCharType="separate"/>
      </w:r>
      <w:r w:rsidR="008762F6" w:rsidRPr="008762F6">
        <w:rPr>
          <w:rFonts w:ascii="Palatino Linotype" w:hAnsi="Palatino Linotype"/>
          <w:sz w:val="20"/>
          <w:szCs w:val="20"/>
          <w:lang w:val="en-US"/>
        </w:rPr>
        <w:t>(Nasheeda, Abdullah, Krauss, &amp; Ahmed, 2019)</w:t>
      </w:r>
      <w:r w:rsidR="008762F6">
        <w:rPr>
          <w:rFonts w:ascii="Palatino Linotype" w:hAnsi="Palatino Linotype"/>
          <w:sz w:val="20"/>
          <w:szCs w:val="20"/>
          <w:lang w:val="en-US"/>
        </w:rPr>
        <w:fldChar w:fldCharType="end"/>
      </w:r>
      <w:r w:rsidR="008762F6" w:rsidRPr="008762F6">
        <w:rPr>
          <w:rFonts w:ascii="Palatino Linotype" w:hAnsi="Palatino Linotype"/>
          <w:sz w:val="20"/>
          <w:szCs w:val="20"/>
          <w:lang w:val="en-US"/>
        </w:rPr>
        <w:t>.</w:t>
      </w:r>
    </w:p>
    <w:p w14:paraId="043949E5" w14:textId="77777777" w:rsidR="008A3D5B" w:rsidRPr="008A3D5B" w:rsidRDefault="008A3D5B" w:rsidP="008A3D5B">
      <w:pPr>
        <w:pStyle w:val="IsiText"/>
        <w:spacing w:line="240" w:lineRule="auto"/>
        <w:ind w:left="426" w:firstLine="0"/>
        <w:rPr>
          <w:rFonts w:ascii="Palatino Linotype" w:hAnsi="Palatino Linotype"/>
          <w:i/>
          <w:iCs/>
          <w:sz w:val="20"/>
          <w:szCs w:val="20"/>
          <w:lang w:val="en-US"/>
        </w:rPr>
      </w:pPr>
      <w:r w:rsidRPr="008A3D5B">
        <w:rPr>
          <w:rFonts w:ascii="Palatino Linotype" w:hAnsi="Palatino Linotype"/>
          <w:i/>
          <w:iCs/>
          <w:sz w:val="20"/>
          <w:szCs w:val="20"/>
          <w:lang w:val="en-US"/>
        </w:rPr>
        <w:t>"In the pesantren day activities, teachers are as facilitators for students in carrying out the activities that have been prepared. We have prepared these activities so that they carry out independently, unlike when they are at home. It is hoped that this independence will form students with planned life skills. R.1</w:t>
      </w:r>
    </w:p>
    <w:p w14:paraId="5DD5B434" w14:textId="77777777" w:rsidR="008A3D5B" w:rsidRPr="00B60D99" w:rsidRDefault="008A3D5B" w:rsidP="00B60D99">
      <w:pPr>
        <w:pStyle w:val="IsiText"/>
        <w:spacing w:line="240" w:lineRule="auto"/>
        <w:ind w:firstLine="426"/>
        <w:rPr>
          <w:rFonts w:ascii="Palatino Linotype" w:hAnsi="Palatino Linotype"/>
          <w:sz w:val="20"/>
          <w:szCs w:val="20"/>
          <w:lang w:val="en-US"/>
        </w:rPr>
      </w:pPr>
    </w:p>
    <w:p w14:paraId="0190769B" w14:textId="0DB5BFD5" w:rsidR="00E37216" w:rsidRDefault="00E37216" w:rsidP="00B60D99">
      <w:pPr>
        <w:spacing w:after="0"/>
        <w:ind w:firstLine="426"/>
        <w:jc w:val="both"/>
        <w:rPr>
          <w:rFonts w:ascii="Palatino Linotype" w:hAnsi="Palatino Linotype" w:cs="Times New Roman"/>
          <w:sz w:val="20"/>
          <w:szCs w:val="20"/>
        </w:rPr>
      </w:pPr>
      <w:r w:rsidRPr="00E37216">
        <w:rPr>
          <w:rFonts w:ascii="Palatino Linotype" w:hAnsi="Palatino Linotype" w:cs="Times New Roman"/>
          <w:sz w:val="20"/>
          <w:szCs w:val="20"/>
        </w:rPr>
        <w:t>Research observations identify that students during the implementation of Pesantren Day carry out activities independently, teachers are more facilitators of individual and group activities. Activities such as independent assignments, group assignments, stage preparations, self-cleaning activities, and worship preparations for students seem to enjoy it very much, independent and responsible</w:t>
      </w:r>
      <w:r>
        <w:rPr>
          <w:rFonts w:ascii="Palatino Linotype" w:hAnsi="Palatino Linotype" w:cs="Times New Roman"/>
          <w:sz w:val="20"/>
          <w:szCs w:val="20"/>
        </w:rPr>
        <w:t>.</w:t>
      </w:r>
    </w:p>
    <w:p w14:paraId="108D120B" w14:textId="7B6860F4" w:rsidR="008A3D5B" w:rsidRPr="008A3D5B" w:rsidRDefault="008A3D5B" w:rsidP="008A3D5B">
      <w:pPr>
        <w:spacing w:after="0"/>
        <w:ind w:left="426"/>
        <w:jc w:val="both"/>
        <w:rPr>
          <w:rFonts w:ascii="Palatino Linotype" w:hAnsi="Palatino Linotype"/>
          <w:sz w:val="20"/>
          <w:szCs w:val="20"/>
        </w:rPr>
      </w:pPr>
      <w:r w:rsidRPr="008A3D5B">
        <w:rPr>
          <w:rFonts w:ascii="Palatino Linotype" w:hAnsi="Palatino Linotype" w:cs="Times New Roman"/>
          <w:i/>
          <w:iCs/>
          <w:sz w:val="20"/>
          <w:szCs w:val="20"/>
        </w:rPr>
        <w:t>"Research observations identify that students during the implementation of Pesantren Day carry out activities independently, teachers are more facilitators of individual and group activities. Activities such as independent assignments, group assignments, stage preparations, self-cleaning activities, and worship preparations for students seem to enjoy it very much, independent and responsible". Ob.1</w:t>
      </w:r>
    </w:p>
    <w:p w14:paraId="3369EF7B" w14:textId="77777777" w:rsidR="008A3D5B" w:rsidRDefault="008A3D5B" w:rsidP="008762F6">
      <w:pPr>
        <w:spacing w:after="0"/>
        <w:ind w:firstLine="426"/>
        <w:jc w:val="both"/>
        <w:rPr>
          <w:rFonts w:ascii="Palatino Linotype" w:hAnsi="Palatino Linotype"/>
          <w:sz w:val="20"/>
          <w:szCs w:val="20"/>
        </w:rPr>
      </w:pPr>
    </w:p>
    <w:p w14:paraId="33137FDD" w14:textId="7E2D8590" w:rsidR="008762F6" w:rsidRDefault="00B60D99" w:rsidP="008762F6">
      <w:pPr>
        <w:spacing w:after="0"/>
        <w:ind w:firstLine="426"/>
        <w:jc w:val="both"/>
        <w:rPr>
          <w:rFonts w:ascii="Palatino Linotype" w:hAnsi="Palatino Linotype"/>
          <w:sz w:val="20"/>
          <w:szCs w:val="20"/>
        </w:rPr>
      </w:pPr>
      <w:r w:rsidRPr="00B60D99">
        <w:rPr>
          <w:rFonts w:ascii="Palatino Linotype" w:hAnsi="Palatino Linotype"/>
          <w:sz w:val="20"/>
          <w:szCs w:val="20"/>
        </w:rPr>
        <w:lastRenderedPageBreak/>
        <w:t xml:space="preserve">Independence as a life skill for students, MI Unggulan Sabilillah Lamongan is internalized in the "Pesantren Day" program which is held every 2 weeks for 1 semester, with various activities that support mainly in improving students' life skills in the field of Islam and language. By providing life skills at school, students are expected to learn independently little by little, interact with others, recognize their potential and actualize it, work, and be able to appreciate others well </w:t>
      </w:r>
      <w:r w:rsidRPr="00B60D99">
        <w:rPr>
          <w:rFonts w:ascii="Palatino Linotype" w:hAnsi="Palatino Linotype"/>
          <w:sz w:val="20"/>
          <w:szCs w:val="20"/>
        </w:rPr>
        <w:fldChar w:fldCharType="begin" w:fldLock="1"/>
      </w:r>
      <w:r w:rsidR="0015301B">
        <w:rPr>
          <w:rFonts w:ascii="Palatino Linotype" w:hAnsi="Palatino Linotype"/>
          <w:sz w:val="20"/>
          <w:szCs w:val="20"/>
        </w:rPr>
        <w:instrText>ADDIN CSL_CITATION {"citationItems":[{"id":"ITEM-1","itemData":{"DOI":"10.19030/cier.v10i1.9875","ISSN":"1940-5847","abstract":"Adolescence is a period when the intellectual, physical, social, emotional and all the capabilities are very high, but, unfortunately, most of the adolescents are unable to utilize their potential to maximum due to various reasons.  They face many emerging issues such as global warming, famines, poverty, suicide, population explosion as well as other issues like alcoholism, drug abuse, sexual abuse, smoking, juvenile delinquency, anti-social acts, etc. that have an adverse effect on them and others too, to a large extent. The cut-throat competition, unemployment, lack of job security, etc. are some of the major concerns for the educated and as a result, they are caught in the mad race.  This new challenge requires immediate and effective responses from a socially responsible system of education. ‘Education’ is important, but education to support and live life better is more important. It has been felt that life skills education bridges the gap between basic functioning and capabilities. It strengthens the ability of an individual to meet the needs and demands of the present society and helps in dealing with the above issues in a manner to get desired behavior practical. Imparting life skill training through inculcating life skill education will help youth to overcome such difficulties in life. The present paper focuses on the importance of life skills education and the benefits of imparting life skill education in our curriculum i.e. developing social, emotional &amp; thinking skills in students, as they are the important building blocks for a dynamic citizen, who can cope up with future challenges, and survive well.","author":[{"dropping-particle":"","family":"Prajapati","given":"Ravindra","non-dropping-particle":"","parse-names":false,"suffix":""},{"dropping-particle":"","family":"Sharma","given":"Bosky","non-dropping-particle":"","parse-names":false,"suffix":""},{"dropping-particle":"","family":"Sharma","given":"Dharmendra","non-dropping-particle":"","parse-names":false,"suffix":""}],"container-title":"Contemporary Issues in Education Research (CIER)","id":"ITEM-1","issue":"1","issued":{"date-parts":[["2016"]]},"page":"1-6","title":"Significance Of Life Skills Education","type":"article-journal","volume":"10"},"uris":["http://www.mendeley.com/documents/?uuid=87505015-5cd9-491b-b451-b83f9d84758c"]}],"mendeley":{"formattedCitation":"(Prajapati, Sharma, &amp; Sharma, 2016)","plainTextFormattedCitation":"(Prajapati, Sharma, &amp; Sharma, 2016)","previouslyFormattedCitation":"(Prajapati, Sharma, &amp; Sharma, 2016)"},"properties":{"noteIndex":0},"schema":"https://github.com/citation-style-language/schema/raw/master/csl-citation.json"}</w:instrText>
      </w:r>
      <w:r w:rsidRPr="00B60D99">
        <w:rPr>
          <w:rFonts w:ascii="Palatino Linotype" w:hAnsi="Palatino Linotype"/>
          <w:sz w:val="20"/>
          <w:szCs w:val="20"/>
        </w:rPr>
        <w:fldChar w:fldCharType="separate"/>
      </w:r>
      <w:r w:rsidR="00DF3C59" w:rsidRPr="00DF3C59">
        <w:rPr>
          <w:rFonts w:ascii="Palatino Linotype" w:hAnsi="Palatino Linotype"/>
          <w:noProof/>
          <w:sz w:val="20"/>
          <w:szCs w:val="20"/>
        </w:rPr>
        <w:t>(Prajapati, Sharma, &amp; Sharma, 2016)</w:t>
      </w:r>
      <w:r w:rsidRPr="00B60D99">
        <w:rPr>
          <w:rFonts w:ascii="Palatino Linotype" w:hAnsi="Palatino Linotype"/>
          <w:sz w:val="20"/>
          <w:szCs w:val="20"/>
        </w:rPr>
        <w:fldChar w:fldCharType="end"/>
      </w:r>
      <w:r w:rsidRPr="00B60D99">
        <w:rPr>
          <w:rFonts w:ascii="Palatino Linotype" w:hAnsi="Palatino Linotype"/>
          <w:sz w:val="20"/>
          <w:szCs w:val="20"/>
        </w:rPr>
        <w:t xml:space="preserve">. With various positive life skills lessons, students become more active, independent, and confident </w:t>
      </w:r>
      <w:r w:rsidRPr="00B60D99">
        <w:rPr>
          <w:rFonts w:ascii="Palatino Linotype" w:hAnsi="Palatino Linotype"/>
          <w:sz w:val="20"/>
          <w:szCs w:val="20"/>
        </w:rPr>
        <w:fldChar w:fldCharType="begin" w:fldLock="1"/>
      </w:r>
      <w:r w:rsidRPr="00B60D99">
        <w:rPr>
          <w:rFonts w:ascii="Palatino Linotype" w:hAnsi="Palatino Linotype"/>
          <w:sz w:val="20"/>
          <w:szCs w:val="20"/>
        </w:rPr>
        <w:instrText>ADDIN CSL_CITATION {"citationItems":[{"id":"ITEM-1","itemData":{"DOI":"10.30736/atl.v1i1.75","ISSN":"2579-6259","abstract":"Abstract: Life skills are defined as psychosocial abilities for adaptive and positive behavior that enable individuals to deal effectively with demands and challenges of everyday life. Life skills are problem solving behavior used appropriately and responsibly in management of personal affairs. Life skills may be learn by teaching or simply by personal experience. Actually no life skills is used alone, there’s always a combination of more than more. Scientific approach is empirical knowledge. This approach can be considered as a way to think critically and systematically. The scientific method is rooted in the knowledge gained by finding problems through observation, experimentation, and through a process of objective reasoning and logic. Scientific approach strongly supports the active role of students in learning so that students can be learn life skills such as finding out, gather information, ask questions, and the establishment of confidence students through class discussions.Keywords: Life Skills, Pendekatan Scientific","author":[{"dropping-particle":"","family":"Khairiyah","given":"Ummu","non-dropping-particle":"","parse-names":false,"suffix":""}],"container-title":"At-Thullab : Jurnal Pendidikan Guru Madrasah Ibtidaiyah","id":"ITEM-1","issue":"1","issued":{"date-parts":[["2020"]]},"page":"36","title":"Melatihkan Life Skills Melalui Pembelajaran Ipa Dengan Pendekatan Scientific Untuk Meningkatkan Hasil Belajar Siswa","type":"article-journal","volume":"1"},"uris":["http://www.mendeley.com/documents/?uuid=75a3b594-aba8-4671-b186-8ec189cfb6e7"]}],"mendeley":{"formattedCitation":"(Khairiyah, 2020)","plainTextFormattedCitation":"(Khairiyah, 2020)","previouslyFormattedCitation":"(Khairiyah, 2020)"},"properties":{"noteIndex":0},"schema":"https://github.com/citation-style-language/schema/raw/master/csl-citation.json"}</w:instrText>
      </w:r>
      <w:r w:rsidRPr="00B60D99">
        <w:rPr>
          <w:rFonts w:ascii="Palatino Linotype" w:hAnsi="Palatino Linotype"/>
          <w:sz w:val="20"/>
          <w:szCs w:val="20"/>
        </w:rPr>
        <w:fldChar w:fldCharType="separate"/>
      </w:r>
      <w:r w:rsidRPr="00B60D99">
        <w:rPr>
          <w:rFonts w:ascii="Palatino Linotype" w:hAnsi="Palatino Linotype"/>
          <w:noProof/>
          <w:sz w:val="20"/>
          <w:szCs w:val="20"/>
        </w:rPr>
        <w:t>(Khairiyah, 2020)</w:t>
      </w:r>
      <w:r w:rsidRPr="00B60D99">
        <w:rPr>
          <w:rFonts w:ascii="Palatino Linotype" w:hAnsi="Palatino Linotype"/>
          <w:sz w:val="20"/>
          <w:szCs w:val="20"/>
        </w:rPr>
        <w:fldChar w:fldCharType="end"/>
      </w:r>
      <w:r w:rsidRPr="00B60D99">
        <w:rPr>
          <w:rFonts w:ascii="Palatino Linotype" w:hAnsi="Palatino Linotype"/>
          <w:sz w:val="20"/>
          <w:szCs w:val="20"/>
        </w:rPr>
        <w:t xml:space="preserve">, </w:t>
      </w:r>
      <w:r w:rsidRPr="00B60D99">
        <w:rPr>
          <w:rFonts w:ascii="Palatino Linotype" w:hAnsi="Palatino Linotype"/>
          <w:sz w:val="20"/>
          <w:szCs w:val="20"/>
        </w:rPr>
        <w:fldChar w:fldCharType="begin" w:fldLock="1"/>
      </w:r>
      <w:r w:rsidRPr="00B60D99">
        <w:rPr>
          <w:rFonts w:ascii="Palatino Linotype" w:hAnsi="Palatino Linotype"/>
          <w:sz w:val="20"/>
          <w:szCs w:val="20"/>
        </w:rPr>
        <w:instrText>ADDIN CSL_CITATION {"citationItems":[{"id":"ITEM-1","itemData":{"DOI":"10.12928/ijemi.v2i1.3195","abstract":"The industrial era 4.0 requires that every individual must have superior competence and wise morals. Life skill education is an effective strategy to face the XXI century competition. However, there has been no development in line with the demands, resulting in much unemployment in Indonesia. Character education is encouraged to maintain and strengthen the culture and character of the nation. However, in reality, character education has not yet integrated into all school-based development programs. This research explores the development of character education based on life skill education at Pondok Pesantren Modern Muhammadiyah Boarding School (PPM MBS) Yogyakarta. This qualitative research uses an ethnographic approach.  Researchers' data is through the interview, observation, and documentation techniques—data analysis process with data reduction stages, data presentation, and conclusion. Triangulation sources and techniques used as a test of data validity. This study's findings show the strengthening of character education through life skills education orienting on self-development and boarding schools' cultural development. This study's findings recommend various life skill education programs that can develop and character education strategies in formal schools.","author":[{"dropping-particle":"","family":"Defitrika","given":"Fajar","non-dropping-particle":"","parse-names":false,"suffix":""},{"dropping-particle":"","family":"Mahmudah","given":"Fitri Nur","non-dropping-particle":"","parse-names":false,"suffix":""}],"container-title":"International Journal of Educational Management and Innovation","id":"ITEM-1","issue":"1","issued":{"date-parts":[["2021"]]},"page":"116","title":"Development of Life Skills Education As Character Building","type":"article-journal","volume":"2"},"uris":["http://www.mendeley.com/documents/?uuid=a6250d94-5b2a-496f-887d-1c1187e0f3a0"]}],"mendeley":{"formattedCitation":"(Defitrika &amp; Mahmudah, 2021)","plainTextFormattedCitation":"(Defitrika &amp; Mahmudah, 2021)","previouslyFormattedCitation":"(Defitrika &amp; Mahmudah, 2021)"},"properties":{"noteIndex":0},"schema":"https://github.com/citation-style-language/schema/raw/master/csl-citation.json"}</w:instrText>
      </w:r>
      <w:r w:rsidRPr="00B60D99">
        <w:rPr>
          <w:rFonts w:ascii="Palatino Linotype" w:hAnsi="Palatino Linotype"/>
          <w:sz w:val="20"/>
          <w:szCs w:val="20"/>
        </w:rPr>
        <w:fldChar w:fldCharType="separate"/>
      </w:r>
      <w:r w:rsidRPr="00B60D99">
        <w:rPr>
          <w:rFonts w:ascii="Palatino Linotype" w:hAnsi="Palatino Linotype"/>
          <w:noProof/>
          <w:sz w:val="20"/>
          <w:szCs w:val="20"/>
        </w:rPr>
        <w:t>(Defitrika &amp; Mahmudah, 2021)</w:t>
      </w:r>
      <w:r w:rsidRPr="00B60D99">
        <w:rPr>
          <w:rFonts w:ascii="Palatino Linotype" w:hAnsi="Palatino Linotype"/>
          <w:sz w:val="20"/>
          <w:szCs w:val="20"/>
        </w:rPr>
        <w:fldChar w:fldCharType="end"/>
      </w:r>
      <w:r w:rsidRPr="00B60D99">
        <w:rPr>
          <w:rFonts w:ascii="Palatino Linotype" w:hAnsi="Palatino Linotype"/>
          <w:sz w:val="20"/>
          <w:szCs w:val="20"/>
        </w:rPr>
        <w:t>. Another lesson that can be learned is to inspire students to discover their strengths and talents in life so that they are able to increasing their poten</w:t>
      </w:r>
      <w:r w:rsidR="008762F6">
        <w:rPr>
          <w:rFonts w:ascii="Palatino Linotype" w:hAnsi="Palatino Linotype"/>
          <w:sz w:val="20"/>
          <w:szCs w:val="20"/>
        </w:rPr>
        <w:t>tial and become more confident.</w:t>
      </w:r>
    </w:p>
    <w:p w14:paraId="2323EBD9" w14:textId="337B8AB1" w:rsidR="008A3D5B" w:rsidRPr="008A3D5B" w:rsidRDefault="008A3D5B" w:rsidP="008762F6">
      <w:pPr>
        <w:spacing w:after="0"/>
        <w:ind w:firstLine="426"/>
        <w:jc w:val="both"/>
        <w:rPr>
          <w:rFonts w:ascii="Palatino Linotype" w:hAnsi="Palatino Linotype" w:cs="Times New Roman"/>
          <w:sz w:val="20"/>
          <w:szCs w:val="20"/>
        </w:rPr>
      </w:pPr>
      <w:r w:rsidRPr="008A3D5B">
        <w:rPr>
          <w:rFonts w:ascii="Palatino Linotype" w:hAnsi="Palatino Linotype" w:cs="Times New Roman"/>
          <w:sz w:val="20"/>
          <w:szCs w:val="20"/>
        </w:rPr>
        <w:t>In the introduction of the potential advantages of each student, stimulants are given by the teacher as a facilitator with the teacher's expertise. The stimulant is intended to spark hidden interests and talents due to lack of confidence so that they can be explored naturally from students. Through the talent show activities prepared on the pesantren day, the emergence of potential that students are interested in can be known and convinced with simple awards in the form of appreciation</w:t>
      </w:r>
    </w:p>
    <w:p w14:paraId="2A3F43E5" w14:textId="7D1ECF51" w:rsidR="008762F6" w:rsidRPr="008762F6" w:rsidRDefault="00F533EA" w:rsidP="008762F6">
      <w:pPr>
        <w:spacing w:after="0"/>
        <w:ind w:firstLine="426"/>
        <w:jc w:val="both"/>
        <w:rPr>
          <w:rFonts w:ascii="Palatino Linotype" w:hAnsi="Palatino Linotype"/>
          <w:sz w:val="20"/>
          <w:szCs w:val="20"/>
        </w:rPr>
      </w:pPr>
      <w:r>
        <w:rPr>
          <w:rFonts w:ascii="Palatino Linotype" w:hAnsi="Palatino Linotype" w:cs="Times New Roman"/>
          <w:sz w:val="20"/>
          <w:szCs w:val="20"/>
        </w:rPr>
        <w:t>T</w:t>
      </w:r>
      <w:r w:rsidR="00BB48E0" w:rsidRPr="00BB48E0">
        <w:rPr>
          <w:rFonts w:ascii="Palatino Linotype" w:hAnsi="Palatino Linotype" w:cs="Times New Roman"/>
          <w:sz w:val="20"/>
          <w:szCs w:val="20"/>
        </w:rPr>
        <w:t>he research result document, the activities in the Pesantren Day Program at MI Unggulan Sabilillah Lamongan as an effort to improve life skills were found to be several student activities, namely: personal activities, group activities, language demonstration activities, yellow book reading activities, muhadhoroh (public speaking), art creations, ubudiyah activities and sports written in the activity schedule document</w:t>
      </w:r>
      <w:r w:rsidR="00B60D99" w:rsidRPr="00B60D99">
        <w:rPr>
          <w:rFonts w:ascii="Palatino Linotype" w:hAnsi="Palatino Linotype"/>
          <w:bCs/>
          <w:sz w:val="20"/>
          <w:szCs w:val="20"/>
        </w:rPr>
        <w:t xml:space="preserve">. </w:t>
      </w:r>
      <w:r w:rsidR="008762F6" w:rsidRPr="008762F6">
        <w:rPr>
          <w:rFonts w:ascii="Palatino Linotype" w:hAnsi="Palatino Linotype"/>
          <w:bCs/>
          <w:sz w:val="20"/>
          <w:szCs w:val="20"/>
        </w:rPr>
        <w:t>Furthermore, life skills initiatives have been put into practice within a variety of programming contexts, including athletics and at-risk behavior</w:t>
      </w:r>
      <w:r w:rsidR="008762F6">
        <w:rPr>
          <w:rFonts w:ascii="Palatino Linotype" w:hAnsi="Palatino Linotype"/>
          <w:bCs/>
          <w:sz w:val="20"/>
          <w:szCs w:val="20"/>
        </w:rPr>
        <w:t xml:space="preserve"> </w:t>
      </w:r>
      <w:r w:rsidR="008762F6">
        <w:rPr>
          <w:rFonts w:ascii="Palatino Linotype" w:hAnsi="Palatino Linotype"/>
          <w:bCs/>
          <w:sz w:val="20"/>
          <w:szCs w:val="20"/>
        </w:rPr>
        <w:fldChar w:fldCharType="begin" w:fldLock="1"/>
      </w:r>
      <w:r>
        <w:rPr>
          <w:rFonts w:ascii="Palatino Linotype" w:hAnsi="Palatino Linotype"/>
          <w:bCs/>
          <w:sz w:val="20"/>
          <w:szCs w:val="20"/>
        </w:rPr>
        <w:instrText>ADDIN CSL_CITATION {"citationItems":[{"id":"ITEM-1","itemData":{"abstract":"Objectives: Youth sport programs have been designed to facilitate positive development of young sportspeople by teaching life skills. It is unclear which life skills are needed by adolescent athletes and whichlife skills should be included inyouth sport programs. Therefore, the purpose of this study was to explorehow life skills are deﬁned, which life skills British adolescent athletes need, and which life skills are themost important. Design and method: Nineteen adolescent athletes,10 coaches, 4 experts in sport psychology (pilot group)and 5 graduate students (pilot group) participated in a series of focus groups. An inductive analysisrevealed how life skills are deﬁned, which life skills British adolescent athletes need, and of these skillswhich are the most important. Results: Life skills were deﬁned as ranges of transferable skills needed for everyday life, by everybody,that help people thrive. Participants described the need for interpersonal skills including social skills,respect, leadership, family interactions, and communication. Personal skills including self-organization,discipline, self-reliance, goal setting, managing performance outcomes, and motivation, were also re-ported. Social skills were identiﬁed as the most important life skills. Conclusions: In conclusion, ﬁndings add support to existing positive youth development research whileadding an insight into which life skills should be built into youth sport programs in the United Kingdom","author":[{"dropping-particle":"","family":"Jones","given":"Martin Ian","non-dropping-particle":"","parse-names":false,"suffix":""},{"dropping-particle":"","family":"Lavallee","given":"David","non-dropping-particle":"","parse-names":false,"suffix":""}],"container-title":"Psychology of Sport and Exercise","id":"ITEM-1","issue":"1","issued":{"date-parts":[["2009"]]},"page":"159-167","title":"Exploring the life skills needs of British adolescent athletes , Psychology of Sport and Exercise","type":"article-journal","volume":"10"},"uris":["http://www.mendeley.com/documents/?uuid=6f28a95d-6325-474d-816b-a1f031ffddcb"]}],"mendeley":{"formattedCitation":"(Jones &amp; Lavallee, 2009)","plainTextFormattedCitation":"(Jones &amp; Lavallee, 2009)","previouslyFormattedCitation":"(Jones &amp; Lavallee, 2009)"},"properties":{"noteIndex":0},"schema":"https://github.com/citation-style-language/schema/raw/master/csl-citation.json"}</w:instrText>
      </w:r>
      <w:r w:rsidR="008762F6">
        <w:rPr>
          <w:rFonts w:ascii="Palatino Linotype" w:hAnsi="Palatino Linotype"/>
          <w:bCs/>
          <w:sz w:val="20"/>
          <w:szCs w:val="20"/>
        </w:rPr>
        <w:fldChar w:fldCharType="separate"/>
      </w:r>
      <w:r w:rsidR="008762F6" w:rsidRPr="008762F6">
        <w:rPr>
          <w:rFonts w:ascii="Palatino Linotype" w:hAnsi="Palatino Linotype"/>
          <w:bCs/>
          <w:noProof/>
          <w:sz w:val="20"/>
          <w:szCs w:val="20"/>
        </w:rPr>
        <w:t>(Jones &amp; Lavallee, 2009)</w:t>
      </w:r>
      <w:r w:rsidR="008762F6">
        <w:rPr>
          <w:rFonts w:ascii="Palatino Linotype" w:hAnsi="Palatino Linotype"/>
          <w:bCs/>
          <w:sz w:val="20"/>
          <w:szCs w:val="20"/>
        </w:rPr>
        <w:fldChar w:fldCharType="end"/>
      </w:r>
      <w:r w:rsidR="008762F6" w:rsidRPr="008762F6">
        <w:rPr>
          <w:rFonts w:ascii="Palatino Linotype" w:hAnsi="Palatino Linotype"/>
          <w:bCs/>
          <w:sz w:val="20"/>
          <w:szCs w:val="20"/>
        </w:rPr>
        <w:t>.</w:t>
      </w:r>
    </w:p>
    <w:p w14:paraId="52FBB677" w14:textId="5ADEA3D0" w:rsidR="00B60D99" w:rsidRPr="00B60D99" w:rsidRDefault="00B60D99" w:rsidP="00BB48E0">
      <w:pPr>
        <w:tabs>
          <w:tab w:val="left" w:pos="142"/>
        </w:tabs>
        <w:spacing w:after="0"/>
        <w:ind w:firstLine="426"/>
        <w:jc w:val="both"/>
        <w:rPr>
          <w:rFonts w:ascii="Palatino Linotype" w:hAnsi="Palatino Linotype"/>
          <w:sz w:val="20"/>
          <w:szCs w:val="20"/>
        </w:rPr>
      </w:pPr>
      <w:r w:rsidRPr="00B60D99">
        <w:rPr>
          <w:rFonts w:ascii="Palatino Linotype" w:hAnsi="Palatino Linotype"/>
          <w:sz w:val="20"/>
          <w:szCs w:val="20"/>
        </w:rPr>
        <w:t xml:space="preserve">Personal activities such as eating, praying, bathing, and sleeping together with their friends without the help of their parents, its aim to train students' independence, sense of responsibility, and discipline. Building independence is part of a child's individual development, including his or her social skills </w:t>
      </w:r>
      <w:r w:rsidRPr="00B60D99">
        <w:rPr>
          <w:rFonts w:ascii="Palatino Linotype" w:hAnsi="Palatino Linotype"/>
          <w:sz w:val="20"/>
          <w:szCs w:val="20"/>
        </w:rPr>
        <w:fldChar w:fldCharType="begin" w:fldLock="1"/>
      </w:r>
      <w:r w:rsidR="0015301B">
        <w:rPr>
          <w:rFonts w:ascii="Palatino Linotype" w:hAnsi="Palatino Linotype"/>
          <w:sz w:val="20"/>
          <w:szCs w:val="20"/>
        </w:rPr>
        <w:instrText>ADDIN CSL_CITATION {"citationItems":[{"id":"ITEM-1","itemData":{"abstract":"The purpose of this study is to describe the independence of children in emotional social development learning in early childhood Assalam Muara Bangkahulu Bengkulu City. The type of research used in this study is quantitative descriptive research and data collection techniques through observation. Data analysis using statistics with the presentese formula. The subjects of this study were 18 children. The results showed that the independence of children in learning emotional social development of children in the group B2 PAUD Assalam Muara Bangkahulu City Bengkulu in good classification. The aspect is confidence in the classification of enough, while responsible, sociable, sharing, and controlling the average emotion in the good classification. It is advisable for further researchers to increase the child's confidence in emotional social development learning.","author":[{"dropping-particle":"","family":"Pangestu","given":"Suci","non-dropping-particle":"","parse-names":false,"suffix":""},{"dropping-particle":"","family":"Saparahayuningsih","given":"Sri","non-dropping-particle":"","parse-names":false,"suffix":""},{"dropping-particle":"","family":"D","given":"Delrefi","non-dropping-particle":"","parse-names":false,"suffix":""}],"container-title":"Jurnal Ilmiah Potensia","id":"ITEM-1","issue":"2","issued":{"date-parts":[["2017"]]},"page":"86-90","title":"Kemandirian Anak Dalam Pembelajaran Pengembangan Sosial Emosional","type":"article-journal","volume":"2"},"uris":["http://www.mendeley.com/documents/?uuid=6b2ee4b2-a456-427d-9a43-a7d9420b279b"]}],"mendeley":{"formattedCitation":"(Pangestu, Saparahayuningsih, &amp; D, 2017)","plainTextFormattedCitation":"(Pangestu, Saparahayuningsih, &amp; D, 2017)","previouslyFormattedCitation":"(Pangestu, Saparahayuningsih, &amp; D, 2017)"},"properties":{"noteIndex":0},"schema":"https://github.com/citation-style-language/schema/raw/master/csl-citation.json"}</w:instrText>
      </w:r>
      <w:r w:rsidRPr="00B60D99">
        <w:rPr>
          <w:rFonts w:ascii="Palatino Linotype" w:hAnsi="Palatino Linotype"/>
          <w:sz w:val="20"/>
          <w:szCs w:val="20"/>
        </w:rPr>
        <w:fldChar w:fldCharType="separate"/>
      </w:r>
      <w:r w:rsidR="00DF3C59" w:rsidRPr="00DF3C59">
        <w:rPr>
          <w:rFonts w:ascii="Palatino Linotype" w:hAnsi="Palatino Linotype"/>
          <w:noProof/>
          <w:sz w:val="20"/>
          <w:szCs w:val="20"/>
        </w:rPr>
        <w:t>(Pangestu, Saparahayuningsih, &amp; D, 2017)</w:t>
      </w:r>
      <w:r w:rsidRPr="00B60D99">
        <w:rPr>
          <w:rFonts w:ascii="Palatino Linotype" w:hAnsi="Palatino Linotype"/>
          <w:sz w:val="20"/>
          <w:szCs w:val="20"/>
        </w:rPr>
        <w:fldChar w:fldCharType="end"/>
      </w:r>
      <w:r w:rsidRPr="00B60D99">
        <w:rPr>
          <w:rFonts w:ascii="Palatino Linotype" w:hAnsi="Palatino Linotype"/>
          <w:sz w:val="20"/>
          <w:szCs w:val="20"/>
        </w:rPr>
        <w:t xml:space="preserve">. With an independent attitude, students feel that they have control over their lives, so they are not vulnerable to external dangers, for example by the influence of gadgets or bad environmental influences </w:t>
      </w:r>
      <w:r w:rsidRPr="00B60D99">
        <w:rPr>
          <w:rFonts w:ascii="Palatino Linotype" w:hAnsi="Palatino Linotype"/>
          <w:sz w:val="20"/>
          <w:szCs w:val="20"/>
        </w:rPr>
        <w:fldChar w:fldCharType="begin" w:fldLock="1"/>
      </w:r>
      <w:r w:rsidR="0015301B">
        <w:rPr>
          <w:rFonts w:ascii="Palatino Linotype" w:hAnsi="Palatino Linotype"/>
          <w:sz w:val="20"/>
          <w:szCs w:val="20"/>
        </w:rPr>
        <w:instrText>ADDIN CSL_CITATION {"citationItems":[{"id":"ITEM-1","itemData":{"DOI":"10.14421/joyced.2022.22-07","ISSN":"2798-0359","abstract":"This study aims to examine the method of habituation in getting used to the attitude of independence in early childhood in Malahayati Kindergarten, which can be seen in the early days of schooling early childhood in school have behavior that cannot be separated from parents and the existence of bad attitudes that exist in children when children at home, then through this study the researchers wanted to see how the adoption of the habituation method applied in Malahayati Kindergarten in shaping the attitude of independence in children. The type of research used in this study is qualitative research with a descriptive approach. Furthermore, the data collection tools used are interviews aimed at class teachers as those who plan and implement learning activities for children and observations aimed at class B children with documentation as complementary data. The research results show that the formation of independence in children with the habituation method can change children's behavior with the help of teachers who become role models.","author":[{"dropping-particle":"","family":"Irhamna","given":"Irhamna","non-dropping-particle":"","parse-names":false,"suffix":""},{"dropping-particle":"","family":"Mardiana","given":"Elvi","non-dropping-particle":"","parse-names":false,"suffix":""},{"dropping-particle":"","family":"Putro","given":"Khamin Zarkasih","non-dropping-particle":"","parse-names":false,"suffix":""},{"dropping-particle":"","family":"Na'imah","given":"Na'imah","non-dropping-particle":"","parse-names":false,"suffix":""}],"container-title":"JOYCED: Journal of Early Childhood Education","id":"ITEM-1","issue":"2","issued":{"date-parts":[["2022"]]},"page":"176-185","title":"Forming Independence in Young Children Through The Habituation Method","type":"article-journal","volume":"2"},"uris":["http://www.mendeley.com/documents/?uuid=55a4af99-6da6-4b2a-b077-45194ad08207"]}],"mendeley":{"formattedCitation":"(Irhamna, Mardiana, Putro, &amp; Na’imah, 2022)","plainTextFormattedCitation":"(Irhamna, Mardiana, Putro, &amp; Na’imah, 2022)","previouslyFormattedCitation":"(Irhamna, Mardiana, Putro, &amp; Na’imah, 2022)"},"properties":{"noteIndex":0},"schema":"https://github.com/citation-style-language/schema/raw/master/csl-citation.json"}</w:instrText>
      </w:r>
      <w:r w:rsidRPr="00B60D99">
        <w:rPr>
          <w:rFonts w:ascii="Palatino Linotype" w:hAnsi="Palatino Linotype"/>
          <w:sz w:val="20"/>
          <w:szCs w:val="20"/>
        </w:rPr>
        <w:fldChar w:fldCharType="separate"/>
      </w:r>
      <w:r w:rsidR="00DF3C59" w:rsidRPr="00DF3C59">
        <w:rPr>
          <w:rFonts w:ascii="Palatino Linotype" w:hAnsi="Palatino Linotype"/>
          <w:noProof/>
          <w:sz w:val="20"/>
          <w:szCs w:val="20"/>
        </w:rPr>
        <w:t>(Irhamna, Mardiana, Putro, &amp; Na’imah, 2022)</w:t>
      </w:r>
      <w:r w:rsidRPr="00B60D99">
        <w:rPr>
          <w:rFonts w:ascii="Palatino Linotype" w:hAnsi="Palatino Linotype"/>
          <w:sz w:val="20"/>
          <w:szCs w:val="20"/>
        </w:rPr>
        <w:fldChar w:fldCharType="end"/>
      </w:r>
      <w:r w:rsidRPr="00B60D99">
        <w:rPr>
          <w:rFonts w:ascii="Palatino Linotype" w:hAnsi="Palatino Linotype"/>
          <w:sz w:val="20"/>
          <w:szCs w:val="20"/>
        </w:rPr>
        <w:t>.</w:t>
      </w:r>
    </w:p>
    <w:p w14:paraId="1D93D1DE" w14:textId="77777777" w:rsidR="00B60D99" w:rsidRPr="00B60D99" w:rsidRDefault="00B60D99" w:rsidP="00B60D99">
      <w:pPr>
        <w:tabs>
          <w:tab w:val="left" w:pos="142"/>
        </w:tabs>
        <w:spacing w:after="0"/>
        <w:ind w:firstLine="426"/>
        <w:jc w:val="both"/>
        <w:rPr>
          <w:rFonts w:ascii="Palatino Linotype" w:hAnsi="Palatino Linotype"/>
          <w:sz w:val="20"/>
          <w:szCs w:val="20"/>
        </w:rPr>
      </w:pPr>
    </w:p>
    <w:p w14:paraId="4AE6F4EF" w14:textId="77777777" w:rsidR="00B60D99" w:rsidRPr="00B60D99" w:rsidRDefault="00B60D99" w:rsidP="00B60D99">
      <w:pPr>
        <w:spacing w:after="0"/>
        <w:ind w:firstLine="426"/>
        <w:jc w:val="both"/>
        <w:rPr>
          <w:rFonts w:ascii="Palatino Linotype" w:hAnsi="Palatino Linotype"/>
          <w:sz w:val="20"/>
          <w:szCs w:val="20"/>
        </w:rPr>
      </w:pPr>
      <w:r w:rsidRPr="00B60D99">
        <w:rPr>
          <w:rFonts w:ascii="Palatino Linotype" w:hAnsi="Palatino Linotype"/>
          <w:sz w:val="20"/>
          <w:szCs w:val="20"/>
        </w:rPr>
        <w:t>"</w:t>
      </w:r>
      <w:r w:rsidRPr="00B60D99">
        <w:rPr>
          <w:rFonts w:ascii="Palatino Linotype" w:hAnsi="Palatino Linotype"/>
          <w:i/>
          <w:iCs/>
          <w:sz w:val="20"/>
          <w:szCs w:val="20"/>
        </w:rPr>
        <w:t>Children at home are still dependent on their parents, in this pesantren day program, we intend to train them to be independent at least in daily activities such as eating, bathing, wearing clothes, cleaning rooms, preparing equipment, preparing for activities</w:t>
      </w:r>
      <w:r w:rsidRPr="00B60D99">
        <w:rPr>
          <w:rFonts w:ascii="Palatino Linotype" w:hAnsi="Palatino Linotype"/>
          <w:sz w:val="20"/>
          <w:szCs w:val="20"/>
        </w:rPr>
        <w:t xml:space="preserve">. “R.1 </w:t>
      </w:r>
    </w:p>
    <w:p w14:paraId="194F5303" w14:textId="77777777" w:rsidR="00B60D99" w:rsidRPr="00B60D99" w:rsidRDefault="00B60D99" w:rsidP="00B60D99">
      <w:pPr>
        <w:spacing w:after="0"/>
        <w:ind w:firstLine="426"/>
        <w:jc w:val="both"/>
        <w:rPr>
          <w:rFonts w:ascii="Palatino Linotype" w:hAnsi="Palatino Linotype"/>
          <w:sz w:val="20"/>
          <w:szCs w:val="20"/>
        </w:rPr>
      </w:pPr>
    </w:p>
    <w:p w14:paraId="262EA5DA" w14:textId="0ECB5D4B" w:rsidR="00F533EA" w:rsidRPr="00F533EA" w:rsidRDefault="00F533EA" w:rsidP="00F533EA">
      <w:pPr>
        <w:spacing w:after="0" w:line="240" w:lineRule="auto"/>
        <w:jc w:val="both"/>
        <w:rPr>
          <w:rFonts w:ascii="Palatino Linotype" w:hAnsi="Palatino Linotype" w:cs="Times New Roman"/>
          <w:b/>
          <w:bCs/>
          <w:i/>
          <w:iCs/>
          <w:sz w:val="20"/>
          <w:szCs w:val="20"/>
        </w:rPr>
      </w:pPr>
      <w:r w:rsidRPr="00F533EA">
        <w:rPr>
          <w:rFonts w:ascii="Palatino Linotype" w:hAnsi="Palatino Linotype" w:cs="Times New Roman"/>
          <w:b/>
          <w:bCs/>
          <w:i/>
          <w:iCs/>
          <w:sz w:val="20"/>
          <w:szCs w:val="20"/>
        </w:rPr>
        <w:t xml:space="preserve">3.3 </w:t>
      </w:r>
      <w:r w:rsidRPr="00F533EA">
        <w:rPr>
          <w:rFonts w:ascii="Palatino Linotype" w:hAnsi="Palatino Linotype" w:cs="Times New Roman"/>
          <w:b/>
          <w:bCs/>
          <w:i/>
          <w:iCs/>
          <w:sz w:val="20"/>
          <w:szCs w:val="20"/>
        </w:rPr>
        <w:t>Life skills are grown through various systematic activity programs</w:t>
      </w:r>
    </w:p>
    <w:p w14:paraId="133059EF" w14:textId="3B78CDF0" w:rsidR="00B60D99" w:rsidRPr="00B60D99" w:rsidRDefault="00B60D99" w:rsidP="00B60D99">
      <w:pPr>
        <w:spacing w:after="0"/>
        <w:ind w:firstLine="426"/>
        <w:jc w:val="both"/>
        <w:rPr>
          <w:rFonts w:ascii="Palatino Linotype" w:hAnsi="Palatino Linotype"/>
          <w:sz w:val="20"/>
          <w:szCs w:val="20"/>
        </w:rPr>
      </w:pPr>
      <w:r w:rsidRPr="00B60D99">
        <w:rPr>
          <w:rFonts w:ascii="Palatino Linotype" w:hAnsi="Palatino Linotype"/>
          <w:sz w:val="20"/>
          <w:szCs w:val="20"/>
        </w:rPr>
        <w:t xml:space="preserve">As a result of observation records, the Pesantren Day program carried out Arabic and English language demonstration activities. In the morning each child pairs up to communicate in Arabic and English according to the vocabulary they know. Arabic, and English demonstration activities, are aimed at training students to think critically, practice communication and interaction, increase creativity, confidence, open insights and minds, and the courage to express ideas </w:t>
      </w:r>
      <w:r w:rsidRPr="00B60D99">
        <w:rPr>
          <w:rFonts w:ascii="Palatino Linotype" w:hAnsi="Palatino Linotype"/>
          <w:sz w:val="20"/>
          <w:szCs w:val="20"/>
        </w:rPr>
        <w:fldChar w:fldCharType="begin" w:fldLock="1"/>
      </w:r>
      <w:r w:rsidRPr="00B60D99">
        <w:rPr>
          <w:rFonts w:ascii="Palatino Linotype" w:hAnsi="Palatino Linotype"/>
          <w:sz w:val="20"/>
          <w:szCs w:val="20"/>
        </w:rPr>
        <w:instrText>ADDIN CSL_CITATION {"citationItems":[{"id":"ITEM-1","itemData":{"DOI":"10.3390/educsci13010050","ISBN":"2227-7102","abstract":"Dialogue is one of the most important methods of achieving a desired goal and persuading others to accept a certain idea. This research aims to identify the effect of the role-play strategy on the development of dialogue skills among advanced-level students in the Arabic Language Teaching Unit for Non-Native Speakers at Qassim University. Using the quasi-experimental approach, the study was administered to 50 students, 25 students in the experimental group and the same number in the control group. The experimental group was taught through role-play, while the control group was taught through the traditional textbook-based methods. Quantitative data were collected by means of a dialogue skills assessment scale designed to assess the designated dialogue skills of the study sample. A quantitative analysis of the results showed a positive effect of role-play on the development of dialogue skills in terms of self-esteem, good listening, the expression of opinion, and respect for others. The results also showed that the simulation of real-life situations motivated students to develop dialogue skills in an organized manner. The results also highlighted the positive and negative aspects of using role-play in enhancing dialogue skills of learners of Arabic as a second language. The study recommends expanding the use of the role-play strategy in teaching the various basic skills of the Arabic language to the non-native speakers at Qassim University. It also suggests useful ideas for other researchers to study innovative techniques for improving the acquisition of language skills among learners of Arabic as a second language.","author":[{"dropping-particle":"","family":"Daif-Allah","given":"Ayman S","non-dropping-particle":"","parse-names":false,"suffix":""},{"dropping-particle":"","family":"Al-Sultan","given":"Muhammad S","non-dropping-particle":"","parse-names":false,"suffix":""}],"container-title":"Education Sciences","id":"ITEM-1","issue":"1","issued":{"date-parts":[["2023"]]},"title":"The Effect of Role-Play on the Development of Dialogue Skills among Learners of Arabic as a Second Language","type":"article","volume":"13"},"uris":["http://www.mendeley.com/documents/?uuid=06781179-15c8-42d2-ab6e-d2bf21fed91b"]}],"mendeley":{"formattedCitation":"(Daif-Allah &amp; Al-Sultan, 2023)","plainTextFormattedCitation":"(Daif-Allah &amp; Al-Sultan, 2023)","previouslyFormattedCitation":"(Daif-Allah &amp; Al-Sultan, 2023)"},"properties":{"noteIndex":0},"schema":"https://github.com/citation-style-language/schema/raw/master/csl-citation.json"}</w:instrText>
      </w:r>
      <w:r w:rsidRPr="00B60D99">
        <w:rPr>
          <w:rFonts w:ascii="Palatino Linotype" w:hAnsi="Palatino Linotype"/>
          <w:sz w:val="20"/>
          <w:szCs w:val="20"/>
        </w:rPr>
        <w:fldChar w:fldCharType="separate"/>
      </w:r>
      <w:r w:rsidRPr="00B60D99">
        <w:rPr>
          <w:rFonts w:ascii="Palatino Linotype" w:hAnsi="Palatino Linotype"/>
          <w:noProof/>
          <w:sz w:val="20"/>
          <w:szCs w:val="20"/>
        </w:rPr>
        <w:t>(Daif-Allah &amp; Al-Sultan, 2023)</w:t>
      </w:r>
      <w:r w:rsidRPr="00B60D99">
        <w:rPr>
          <w:rFonts w:ascii="Palatino Linotype" w:hAnsi="Palatino Linotype"/>
          <w:sz w:val="20"/>
          <w:szCs w:val="20"/>
        </w:rPr>
        <w:fldChar w:fldCharType="end"/>
      </w:r>
      <w:r w:rsidRPr="00B60D99">
        <w:rPr>
          <w:rFonts w:ascii="Palatino Linotype" w:hAnsi="Palatino Linotype"/>
          <w:sz w:val="20"/>
          <w:szCs w:val="20"/>
        </w:rPr>
        <w:t xml:space="preserve">, and can be a provision for students to master foreign languages as a need for the development of the times </w:t>
      </w:r>
      <w:r w:rsidRPr="00B60D99">
        <w:rPr>
          <w:rFonts w:ascii="Palatino Linotype" w:hAnsi="Palatino Linotype"/>
          <w:sz w:val="20"/>
          <w:szCs w:val="20"/>
        </w:rPr>
        <w:fldChar w:fldCharType="begin" w:fldLock="1"/>
      </w:r>
      <w:r w:rsidRPr="00B60D99">
        <w:rPr>
          <w:rFonts w:ascii="Palatino Linotype" w:hAnsi="Palatino Linotype"/>
          <w:sz w:val="20"/>
          <w:szCs w:val="20"/>
        </w:rPr>
        <w:instrText>ADDIN CSL_CITATION {"citationItems":[{"id":"ITEM-1","itemData":{"author":[{"dropping-particle":"","family":"Gupta","given":"Aeka","non-dropping-particle":"","parse-names":false,"suffix":""}],"container-title":"GAP BODHI TARU. Global Jurnal Of Humanities","id":"ITEM-1","issue":"Iii","issued":{"date-parts":[["2022"]]},"page":"69-73","title":"Paralanguage And Meta Comunication : Empowering Student Through Communication Skill","type":"article-journal"},"uris":["http://www.mendeley.com/documents/?uuid=c6ce3a03-c3b0-4961-9bb0-d8ad42b9d1b4"]}],"mendeley":{"formattedCitation":"(Gupta, 2022)","plainTextFormattedCitation":"(Gupta, 2022)","previouslyFormattedCitation":"(Gupta, 2022)"},"properties":{"noteIndex":0},"schema":"https://github.com/citation-style-language/schema/raw/master/csl-citation.json"}</w:instrText>
      </w:r>
      <w:r w:rsidRPr="00B60D99">
        <w:rPr>
          <w:rFonts w:ascii="Palatino Linotype" w:hAnsi="Palatino Linotype"/>
          <w:sz w:val="20"/>
          <w:szCs w:val="20"/>
        </w:rPr>
        <w:fldChar w:fldCharType="separate"/>
      </w:r>
      <w:r w:rsidRPr="00B60D99">
        <w:rPr>
          <w:rFonts w:ascii="Palatino Linotype" w:hAnsi="Palatino Linotype"/>
          <w:noProof/>
          <w:sz w:val="20"/>
          <w:szCs w:val="20"/>
        </w:rPr>
        <w:t>(Gupta, 2022)</w:t>
      </w:r>
      <w:r w:rsidRPr="00B60D99">
        <w:rPr>
          <w:rFonts w:ascii="Palatino Linotype" w:hAnsi="Palatino Linotype"/>
          <w:sz w:val="20"/>
          <w:szCs w:val="20"/>
        </w:rPr>
        <w:fldChar w:fldCharType="end"/>
      </w:r>
      <w:r w:rsidRPr="00B60D99">
        <w:rPr>
          <w:rFonts w:ascii="Palatino Linotype" w:hAnsi="Palatino Linotype"/>
          <w:sz w:val="20"/>
          <w:szCs w:val="20"/>
        </w:rPr>
        <w:t xml:space="preserve">. Communication is a skill of 21st century society in order to become a global society </w:t>
      </w:r>
      <w:r w:rsidRPr="00B60D99">
        <w:rPr>
          <w:rFonts w:ascii="Palatino Linotype" w:hAnsi="Palatino Linotype"/>
          <w:sz w:val="20"/>
          <w:szCs w:val="20"/>
        </w:rPr>
        <w:fldChar w:fldCharType="begin" w:fldLock="1"/>
      </w:r>
      <w:r w:rsidRPr="00B60D99">
        <w:rPr>
          <w:rFonts w:ascii="Palatino Linotype" w:hAnsi="Palatino Linotype"/>
          <w:sz w:val="20"/>
          <w:szCs w:val="20"/>
        </w:rPr>
        <w:instrText>ADDIN CSL_CITATION {"citationItems":[{"id":"ITEM-1","itemData":{"DOI":"10.14419/ijet.v7i4.5.19998","ISSN":"2227524X","abstract":"Electronic Media is no more a buzz word now. Almost every educated and semi-educated person all over the world is a part of digital media and access information electronically. Affordable smart phones, electronic gadgets and telecommunication services have made communication fast and multimedia-rich containing text, images, audio-video and animation messages. In this 21st century, digital media has given a democratic opportunity to all of us to become a broadcaster. People discuss online about issues of considerable importance and as well as trivial matters. This online platform has brought out many changes in personality and thoughts of its users an d especially of the coming generation. Sharing confidential information and being accessible 24X7 has brought out changes in behavior and mannerism of new generation. New generation has become more expressive and communicate more than earlier generation. They are conne cted to more and diverse set of people all at once and every time. Communication which is always based on emotions has changed in current scenario which is the theme of this paper.","author":[{"dropping-particle":"","family":"Niket","given":"Mehta","non-dropping-particle":"","parse-names":false,"suffix":""},{"dropping-particle":"","family":"Suparna","given":"Dutta","non-dropping-particle":"","parse-names":false,"suffix":""}],"container-title":"International Journal of Engineering and Technology(UAE)","id":"ITEM-1","issue":"4","issued":{"date-parts":[["2018"]]},"page":"5-7","title":"Emotions and 21st century communication","type":"article-journal","volume":"7"},"uris":["http://www.mendeley.com/documents/?uuid=009f0cf0-ad82-4478-9973-66e462163fcb"]}],"mendeley":{"formattedCitation":"(Niket &amp; Suparna, 2018)","plainTextFormattedCitation":"(Niket &amp; Suparna, 2018)","previouslyFormattedCitation":"(Niket &amp; Suparna, 2018)"},"properties":{"noteIndex":0},"schema":"https://github.com/citation-style-language/schema/raw/master/csl-citation.json"}</w:instrText>
      </w:r>
      <w:r w:rsidRPr="00B60D99">
        <w:rPr>
          <w:rFonts w:ascii="Palatino Linotype" w:hAnsi="Palatino Linotype"/>
          <w:sz w:val="20"/>
          <w:szCs w:val="20"/>
        </w:rPr>
        <w:fldChar w:fldCharType="separate"/>
      </w:r>
      <w:r w:rsidRPr="00B60D99">
        <w:rPr>
          <w:rFonts w:ascii="Palatino Linotype" w:hAnsi="Palatino Linotype"/>
          <w:noProof/>
          <w:sz w:val="20"/>
          <w:szCs w:val="20"/>
        </w:rPr>
        <w:t>(Niket &amp; Suparna, 2018)</w:t>
      </w:r>
      <w:r w:rsidRPr="00B60D99">
        <w:rPr>
          <w:rFonts w:ascii="Palatino Linotype" w:hAnsi="Palatino Linotype"/>
          <w:sz w:val="20"/>
          <w:szCs w:val="20"/>
        </w:rPr>
        <w:fldChar w:fldCharType="end"/>
      </w:r>
      <w:r w:rsidRPr="00B60D99">
        <w:rPr>
          <w:rFonts w:ascii="Palatino Linotype" w:hAnsi="Palatino Linotype"/>
          <w:sz w:val="20"/>
          <w:szCs w:val="20"/>
        </w:rPr>
        <w:t xml:space="preserve">. </w:t>
      </w:r>
    </w:p>
    <w:p w14:paraId="40F6D002" w14:textId="77777777" w:rsidR="00B60D99" w:rsidRPr="00B60D99" w:rsidRDefault="00B60D99" w:rsidP="00B60D99">
      <w:pPr>
        <w:spacing w:after="0"/>
        <w:ind w:firstLine="426"/>
        <w:jc w:val="both"/>
        <w:rPr>
          <w:rFonts w:ascii="Palatino Linotype" w:hAnsi="Palatino Linotype"/>
          <w:sz w:val="20"/>
          <w:szCs w:val="20"/>
        </w:rPr>
      </w:pPr>
    </w:p>
    <w:p w14:paraId="5796C0AE" w14:textId="77777777" w:rsidR="00B60D99" w:rsidRPr="00B60D99" w:rsidRDefault="00B60D99" w:rsidP="00B60D99">
      <w:pPr>
        <w:spacing w:after="0"/>
        <w:ind w:firstLine="426"/>
        <w:jc w:val="both"/>
        <w:rPr>
          <w:rFonts w:ascii="Palatino Linotype" w:hAnsi="Palatino Linotype"/>
          <w:sz w:val="20"/>
          <w:szCs w:val="20"/>
        </w:rPr>
      </w:pPr>
      <w:r w:rsidRPr="00B60D99">
        <w:rPr>
          <w:rFonts w:ascii="Palatino Linotype" w:hAnsi="Palatino Linotype"/>
          <w:sz w:val="20"/>
          <w:szCs w:val="20"/>
        </w:rPr>
        <w:t>"</w:t>
      </w:r>
      <w:r w:rsidRPr="00B60D99">
        <w:rPr>
          <w:rFonts w:ascii="Palatino Linotype" w:hAnsi="Palatino Linotype"/>
          <w:i/>
          <w:iCs/>
          <w:sz w:val="20"/>
          <w:szCs w:val="20"/>
        </w:rPr>
        <w:t>In the current era, students need language as a provision for communication between countries. We try to foster a love for foreign languages so that in the future they will be familiar with these languages and become their communication tools</w:t>
      </w:r>
      <w:r w:rsidRPr="00B60D99">
        <w:rPr>
          <w:rFonts w:ascii="Palatino Linotype" w:hAnsi="Palatino Linotype"/>
          <w:sz w:val="20"/>
          <w:szCs w:val="20"/>
        </w:rPr>
        <w:t>.". R.2</w:t>
      </w:r>
    </w:p>
    <w:p w14:paraId="4D6AB8E3" w14:textId="77777777" w:rsidR="00B60D99" w:rsidRPr="00B60D99" w:rsidRDefault="00B60D99" w:rsidP="00B60D99">
      <w:pPr>
        <w:spacing w:after="0"/>
        <w:ind w:firstLine="426"/>
        <w:jc w:val="both"/>
        <w:rPr>
          <w:rFonts w:ascii="Palatino Linotype" w:hAnsi="Palatino Linotype"/>
          <w:sz w:val="20"/>
          <w:szCs w:val="20"/>
        </w:rPr>
      </w:pPr>
    </w:p>
    <w:p w14:paraId="1243C8F7" w14:textId="641BA48B" w:rsidR="00B60D99" w:rsidRPr="00B60D99" w:rsidRDefault="00BB48E0" w:rsidP="00BB48E0">
      <w:pPr>
        <w:spacing w:after="0"/>
        <w:ind w:firstLine="426"/>
        <w:jc w:val="both"/>
        <w:rPr>
          <w:rFonts w:ascii="Palatino Linotype" w:hAnsi="Palatino Linotype"/>
          <w:sz w:val="20"/>
          <w:szCs w:val="20"/>
        </w:rPr>
      </w:pPr>
      <w:r w:rsidRPr="00BB48E0">
        <w:rPr>
          <w:rFonts w:ascii="Palatino Linotype" w:hAnsi="Palatino Linotype"/>
          <w:sz w:val="20"/>
          <w:szCs w:val="20"/>
        </w:rPr>
        <w:lastRenderedPageBreak/>
        <w:t xml:space="preserve">In this study, it was found that activities in the </w:t>
      </w:r>
      <w:r>
        <w:rPr>
          <w:rFonts w:ascii="Palatino Linotype" w:hAnsi="Palatino Linotype"/>
          <w:sz w:val="20"/>
          <w:szCs w:val="20"/>
        </w:rPr>
        <w:t xml:space="preserve">Pesantren </w:t>
      </w:r>
      <w:r w:rsidRPr="00BB48E0">
        <w:rPr>
          <w:rFonts w:ascii="Palatino Linotype" w:hAnsi="Palatino Linotype"/>
          <w:sz w:val="20"/>
          <w:szCs w:val="20"/>
        </w:rPr>
        <w:t>Day program are an innovation in the curriculum to strengthen life skills</w:t>
      </w:r>
      <w:r w:rsidR="00B60D99" w:rsidRPr="00B60D99">
        <w:rPr>
          <w:rFonts w:ascii="Palatino Linotype" w:hAnsi="Palatino Linotype"/>
          <w:sz w:val="20"/>
          <w:szCs w:val="20"/>
        </w:rPr>
        <w:t xml:space="preserve"> is reading the yellow book </w:t>
      </w:r>
      <w:r w:rsidR="00B60D99" w:rsidRPr="00B60D99">
        <w:rPr>
          <w:rFonts w:ascii="Palatino Linotype" w:hAnsi="Palatino Linotype"/>
          <w:i/>
          <w:iCs/>
          <w:sz w:val="20"/>
          <w:szCs w:val="20"/>
        </w:rPr>
        <w:t>"turost</w:t>
      </w:r>
      <w:r w:rsidR="00B60D99" w:rsidRPr="00B60D99">
        <w:rPr>
          <w:rFonts w:ascii="Palatino Linotype" w:hAnsi="Palatino Linotype"/>
          <w:sz w:val="20"/>
          <w:szCs w:val="20"/>
        </w:rPr>
        <w:t xml:space="preserve">" and its meaning. The activity introduced and taught the yellow book with simple concepts that students could understand and master with the method of memorizing </w:t>
      </w:r>
      <w:r w:rsidR="00B60D99" w:rsidRPr="00B60D99">
        <w:rPr>
          <w:rFonts w:ascii="Palatino Linotype" w:hAnsi="Palatino Linotype"/>
          <w:i/>
          <w:iCs/>
          <w:sz w:val="20"/>
          <w:szCs w:val="20"/>
        </w:rPr>
        <w:t>"nadhoman</w:t>
      </w:r>
      <w:r w:rsidR="00B60D99" w:rsidRPr="00B60D99">
        <w:rPr>
          <w:rFonts w:ascii="Palatino Linotype" w:hAnsi="Palatino Linotype"/>
          <w:sz w:val="20"/>
          <w:szCs w:val="20"/>
        </w:rPr>
        <w:t xml:space="preserve">" and the lecture method. The purpose of the activity is for students to learn more about Islamic knowledge with various topics that are adapted to the age of the child. Understanding the holy book, the old book </w:t>
      </w:r>
      <w:r w:rsidR="00B60D99" w:rsidRPr="00B60D99">
        <w:rPr>
          <w:rFonts w:ascii="Palatino Linotype" w:hAnsi="Palatino Linotype"/>
          <w:i/>
          <w:iCs/>
          <w:sz w:val="20"/>
          <w:szCs w:val="20"/>
        </w:rPr>
        <w:t>"turost</w:t>
      </w:r>
      <w:r w:rsidR="00B60D99" w:rsidRPr="00B60D99">
        <w:rPr>
          <w:rFonts w:ascii="Palatino Linotype" w:hAnsi="Palatino Linotype"/>
          <w:sz w:val="20"/>
          <w:szCs w:val="20"/>
        </w:rPr>
        <w:t xml:space="preserve">" in Arabic equips students to be able to apply it in daily life. Understanding the correct interpretation provides a basis for students to avoid errors in the interpretation of the text </w:t>
      </w:r>
      <w:r w:rsidR="00B60D99" w:rsidRPr="00B60D99">
        <w:rPr>
          <w:rFonts w:ascii="Palatino Linotype" w:hAnsi="Palatino Linotype"/>
          <w:sz w:val="20"/>
          <w:szCs w:val="20"/>
        </w:rPr>
        <w:fldChar w:fldCharType="begin" w:fldLock="1"/>
      </w:r>
      <w:r w:rsidR="00B60D99" w:rsidRPr="00B60D99">
        <w:rPr>
          <w:rFonts w:ascii="Palatino Linotype" w:hAnsi="Palatino Linotype"/>
          <w:sz w:val="20"/>
          <w:szCs w:val="20"/>
        </w:rPr>
        <w:instrText>ADDIN CSL_CITATION {"citationItems":[{"id":"ITEM-1","itemData":{"DOI":"10.6035/monti.2009.1.8","abstract":"This article provides an overview of the nature of meaning, emphasizing the associa-tive character of lexical meanings. The essay also comments on the meaning-related difficulties the translator must often overcome in order to reach a coherent interpretation due to the dubious quality of many original texts. The author illustrates this point through texts from the European Union. He also discusses some exceptional situations , especially regarding religious and traditional texts such as the Lord' s Prayer, whose formal power, including the magical ring of words, seems to outshine the alleged universal need for coherence and signification. Thus, any attempt to promote an alternative translation is systematically rejected because although the new version might be more meaningful, it would also go against the symbolic power of the coined formula. [Javier Franco Aixelá] Resumen En este artículo se realiza un repaso de la naturaleza del significado, con énfasis en el carácter asociativo de los significados léxicos. Igualmente, se comentan las dificul-tades semánticas que el traductor debe superar en múltiples ocasiones, ilustrándolas a través de textos de la Unión Europea, para poder alcanzar una interpretación co-herente debido a la discutible calidad de muchos textos originales. También se co-mentan situaciones excepcionales, especialmente en textos de carácter religioso y de gran tradición como el \"Padre Nuestro\", donde el poder formal, incluso la magia de las palabras parece eclipsar la supuesta necesidad universal de coherencia y significa-ción, de tal manera que se rechaza cualquier intento de traducción alternativa porque aunque pueda resultar más significativa también quebraría el poder simbólico de la fórmula acuñada. 1. Note from the editors: We wish to express our most sincere thanks to Eugene A. Nida for this special off-topic article, which in spite of his delicate health he has written as a token of support to this new translation journal. We consider it a great honour and privilege to include Dr. Nida' s contribution in our first issue.","author":[{"dropping-particle":"","family":"Albert Nida","given":"Eugene","non-dropping-particle":"","parse-names":false,"suffix":""}],"container-title":"MonTi: Monografías de Traducción e Interpretación","id":"ITEM-1","issue":"1","issued":{"date-parts":[["2009"]]},"page":"175-182","title":"Understanding the meaning","type":"article-journal"},"uris":["http://www.mendeley.com/documents/?uuid=defefe68-108c-468e-a162-f3cf5e8e922c"]}],"mendeley":{"formattedCitation":"(Albert Nida, 2009)","plainTextFormattedCitation":"(Albert Nida, 2009)","previouslyFormattedCitation":"(Albert Nida, 2009)"},"properties":{"noteIndex":0},"schema":"https://github.com/citation-style-language/schema/raw/master/csl-citation.json"}</w:instrText>
      </w:r>
      <w:r w:rsidR="00B60D99" w:rsidRPr="00B60D99">
        <w:rPr>
          <w:rFonts w:ascii="Palatino Linotype" w:hAnsi="Palatino Linotype"/>
          <w:sz w:val="20"/>
          <w:szCs w:val="20"/>
        </w:rPr>
        <w:fldChar w:fldCharType="separate"/>
      </w:r>
      <w:r w:rsidR="00B60D99" w:rsidRPr="00B60D99">
        <w:rPr>
          <w:rFonts w:ascii="Palatino Linotype" w:hAnsi="Palatino Linotype"/>
          <w:noProof/>
          <w:sz w:val="20"/>
          <w:szCs w:val="20"/>
        </w:rPr>
        <w:t>(Albert Nida, 2009)</w:t>
      </w:r>
      <w:r w:rsidR="00B60D99" w:rsidRPr="00B60D99">
        <w:rPr>
          <w:rFonts w:ascii="Palatino Linotype" w:hAnsi="Palatino Linotype"/>
          <w:sz w:val="20"/>
          <w:szCs w:val="20"/>
        </w:rPr>
        <w:fldChar w:fldCharType="end"/>
      </w:r>
      <w:r w:rsidR="00B60D99" w:rsidRPr="00B60D99">
        <w:rPr>
          <w:rFonts w:ascii="Palatino Linotype" w:hAnsi="Palatino Linotype"/>
          <w:sz w:val="20"/>
          <w:szCs w:val="20"/>
        </w:rPr>
        <w:t xml:space="preserve">.  </w:t>
      </w:r>
    </w:p>
    <w:p w14:paraId="4D815FCE" w14:textId="3F21594C" w:rsidR="00B60D99" w:rsidRDefault="00B60D99" w:rsidP="00B60D99">
      <w:pPr>
        <w:spacing w:after="0"/>
        <w:ind w:firstLine="426"/>
        <w:jc w:val="both"/>
        <w:rPr>
          <w:rFonts w:ascii="Palatino Linotype" w:hAnsi="Palatino Linotype"/>
          <w:sz w:val="20"/>
          <w:szCs w:val="20"/>
        </w:rPr>
      </w:pPr>
      <w:r w:rsidRPr="00B60D99">
        <w:rPr>
          <w:rFonts w:ascii="Palatino Linotype" w:hAnsi="Palatino Linotype"/>
          <w:sz w:val="20"/>
          <w:szCs w:val="20"/>
        </w:rPr>
        <w:t xml:space="preserve">Another finding is in the observation of Pesantren Day activities, namely Muhadhoroh (Public Speaking) activities and art creations with Islamic themes. Some activities such as; hosts, 3-language elections (Arabic, English, and Indonesian), poetry, stand-up comedy, Islamic dance, and other performances were carried out in a fun way so that students were enthusiastically involved in the activity. The purpose of public speaking is to increase students' confidence, be able to convey ideas and ideas about the messages of the Al Quran and hadith, improve self-quality, be able to think critically, and be able to improve leadership skills </w:t>
      </w:r>
      <w:r w:rsidRPr="00B60D99">
        <w:rPr>
          <w:rFonts w:ascii="Palatino Linotype" w:hAnsi="Palatino Linotype"/>
          <w:sz w:val="20"/>
          <w:szCs w:val="20"/>
        </w:rPr>
        <w:fldChar w:fldCharType="begin" w:fldLock="1"/>
      </w:r>
      <w:r w:rsidRPr="00B60D99">
        <w:rPr>
          <w:rFonts w:ascii="Palatino Linotype" w:hAnsi="Palatino Linotype"/>
          <w:sz w:val="20"/>
          <w:szCs w:val="20"/>
        </w:rPr>
        <w:instrText>ADDIN CSL_CITATION {"citationItems":[{"id":"ITEM-1","itemData":{"ISSN":"2807-8837","abstract":"ABSTRAK Keterampilan abad 21 yang melekat pada peserta didik salah satunya menuntut kepercayaan diri dalam keterampilan berkomunikasi. Implementasi keterampilan berkomunikasi dapat diwujudkan dengan adanya pembelajaran public speaking. Public speaking diperlukan dalam proses pembelajaran sebagai penunjang pemikiran kritis peserta didik agar diskusi dalam proses pembelajaran berlangsung dengan baik. Tujuan penelitian ini yaitu mendeskripsikan urgensi guru matematika dalam pembelajaran public speaking untuk membangun kepercayaan diri peserta didik. Adapun metode penelitian ini merupakan penelitian kepustakaan (library research). Subjek penelitian dalam penelitian ini adalah penulis sebagai key informan dan obyek. Hasil penelitian menunjukan pelatihan public speaking bagi peserta didik dapat meningkatkan rasa percaya diri dan kemampuan komunikasi peserta didik terutama pada saat pembelajaran di kelas","author":[{"dropping-particle":"","family":"Kuntoro","given":"Tri","non-dropping-particle":"","parse-names":false,"suffix":""},{"dropping-particle":"","family":"Sentausa","given":"Yulian Rachmat Yudhi","non-dropping-particle":"","parse-names":false,"suffix":""},{"dropping-particle":"","family":"Rosmawanti","given":"Riski","non-dropping-particle":"","parse-names":false,"suffix":""},{"dropping-particle":"","family":"Rizqiyani","given":"Yossy","non-dropping-particle":"","parse-names":false,"suffix":""},{"dropping-particle":"","family":"Hamidah","given":"Anisatul","non-dropping-particle":"","parse-names":false,"suffix":""},{"dropping-particle":"","family":"Ariyanti","given":"Dini Sukma","non-dropping-particle":"","parse-names":false,"suffix":""},{"dropping-particle":"","family":"Hadi","given":"Muhamad Sofian","non-dropping-particle":"","parse-names":false,"suffix":""}],"container-title":"TEACHER: Jurnal Inovasi Karya IlmiH guru","id":"ITEM-1","issue":"4","issued":{"date-parts":[["2022"]]},"page":"455-460","title":"Studi Literatur : Public Speaking Membangun Kepercayaan Diri Peserta Didik","type":"article-journal","volume":"2"},"uris":["http://www.mendeley.com/documents/?uuid=980df184-a523-487f-b042-174864677d33"]}],"mendeley":{"formattedCitation":"(Kuntoro et al., 2022)","plainTextFormattedCitation":"(Kuntoro et al., 2022)","previouslyFormattedCitation":"(Kuntoro et al., 2022)"},"properties":{"noteIndex":0},"schema":"https://github.com/citation-style-language/schema/raw/master/csl-citation.json"}</w:instrText>
      </w:r>
      <w:r w:rsidRPr="00B60D99">
        <w:rPr>
          <w:rFonts w:ascii="Palatino Linotype" w:hAnsi="Palatino Linotype"/>
          <w:sz w:val="20"/>
          <w:szCs w:val="20"/>
        </w:rPr>
        <w:fldChar w:fldCharType="separate"/>
      </w:r>
      <w:r w:rsidRPr="00B60D99">
        <w:rPr>
          <w:rFonts w:ascii="Palatino Linotype" w:hAnsi="Palatino Linotype"/>
          <w:noProof/>
          <w:sz w:val="20"/>
          <w:szCs w:val="20"/>
        </w:rPr>
        <w:t>(Kuntoro et al., 2022)</w:t>
      </w:r>
      <w:r w:rsidRPr="00B60D99">
        <w:rPr>
          <w:rFonts w:ascii="Palatino Linotype" w:hAnsi="Palatino Linotype"/>
          <w:sz w:val="20"/>
          <w:szCs w:val="20"/>
        </w:rPr>
        <w:fldChar w:fldCharType="end"/>
      </w:r>
      <w:r w:rsidRPr="00B60D99">
        <w:rPr>
          <w:rFonts w:ascii="Palatino Linotype" w:hAnsi="Palatino Linotype"/>
          <w:sz w:val="20"/>
          <w:szCs w:val="20"/>
        </w:rPr>
        <w:t xml:space="preserve">, </w:t>
      </w:r>
      <w:r w:rsidRPr="00B60D99">
        <w:rPr>
          <w:rFonts w:ascii="Palatino Linotype" w:hAnsi="Palatino Linotype"/>
          <w:sz w:val="20"/>
          <w:szCs w:val="20"/>
        </w:rPr>
        <w:fldChar w:fldCharType="begin" w:fldLock="1"/>
      </w:r>
      <w:r w:rsidRPr="00B60D99">
        <w:rPr>
          <w:rFonts w:ascii="Palatino Linotype" w:hAnsi="Palatino Linotype"/>
          <w:sz w:val="20"/>
          <w:szCs w:val="20"/>
        </w:rPr>
        <w:instrText>ADDIN CSL_CITATION {"citationItems":[{"id":"ITEM-1","itemData":{"DOI":"10.46827/ejel.v6i1.3346","author":[{"dropping-particle":"","family":"Wahyuny Ibrahim","given":"Irma","non-dropping-particle":"","parse-names":false,"suffix":""},{"dropping-particle":"","family":"Shahabani","given":"Nor Syahiza","non-dropping-particle":"","parse-names":false,"suffix":""}],"container-title":"European Journal of English Language Teaching","id":"ITEM-1","issue":"1","issued":{"date-parts":[["2020"]]},"page":"76-86","title":"THE USE OF PUBLIC SPEAKING TO PROMOTE CONFIDENCE IN LEARNING ENGLISH AS A SECOND LANGUAGE","type":"article-journal","volume":"6"},"uris":["http://www.mendeley.com/documents/?uuid=c859bc60-8f60-4ba8-86c2-b5ee940a968d"]}],"mendeley":{"formattedCitation":"(Wahyuny Ibrahim &amp; Shahabani, 2020)","plainTextFormattedCitation":"(Wahyuny Ibrahim &amp; Shahabani, 2020)","previouslyFormattedCitation":"(Wahyuny Ibrahim &amp; Shahabani, 2020)"},"properties":{"noteIndex":0},"schema":"https://github.com/citation-style-language/schema/raw/master/csl-citation.json"}</w:instrText>
      </w:r>
      <w:r w:rsidRPr="00B60D99">
        <w:rPr>
          <w:rFonts w:ascii="Palatino Linotype" w:hAnsi="Palatino Linotype"/>
          <w:sz w:val="20"/>
          <w:szCs w:val="20"/>
        </w:rPr>
        <w:fldChar w:fldCharType="separate"/>
      </w:r>
      <w:r w:rsidRPr="00B60D99">
        <w:rPr>
          <w:rFonts w:ascii="Palatino Linotype" w:hAnsi="Palatino Linotype"/>
          <w:noProof/>
          <w:sz w:val="20"/>
          <w:szCs w:val="20"/>
        </w:rPr>
        <w:t>(Wahyuny Ibrahim &amp; Shahabani, 2020)</w:t>
      </w:r>
      <w:r w:rsidRPr="00B60D99">
        <w:rPr>
          <w:rFonts w:ascii="Palatino Linotype" w:hAnsi="Palatino Linotype"/>
          <w:sz w:val="20"/>
          <w:szCs w:val="20"/>
        </w:rPr>
        <w:fldChar w:fldCharType="end"/>
      </w:r>
      <w:r w:rsidRPr="00B60D99">
        <w:rPr>
          <w:rFonts w:ascii="Palatino Linotype" w:hAnsi="Palatino Linotype"/>
          <w:sz w:val="20"/>
          <w:szCs w:val="20"/>
        </w:rPr>
        <w:t xml:space="preserve">, </w:t>
      </w:r>
      <w:r w:rsidRPr="00B60D99">
        <w:rPr>
          <w:rFonts w:ascii="Palatino Linotype" w:hAnsi="Palatino Linotype"/>
          <w:sz w:val="20"/>
          <w:szCs w:val="20"/>
        </w:rPr>
        <w:fldChar w:fldCharType="begin" w:fldLock="1"/>
      </w:r>
      <w:r w:rsidRPr="00B60D99">
        <w:rPr>
          <w:rFonts w:ascii="Palatino Linotype" w:hAnsi="Palatino Linotype"/>
          <w:sz w:val="20"/>
          <w:szCs w:val="20"/>
        </w:rPr>
        <w:instrText>ADDIN CSL_CITATION {"citationItems":[{"id":"ITEM-1","itemData":{"DOI":"10.31940/senarilip.v5i1.101-108","abstract":"The purpose of this study was to observe and investigate the effectiveness of public speaking (PS) in improving speaking skill of Gapura’s students in Kampung Inggris Bali, in Perean, Tabanan, Bali. More specifically, this study analysed whether or not the PS model was effective. PS model is a model on which learners were trained to choose a certain topic following a number of steps including, ‘reading’, ‘memorizing’, ‘delivering’, effective to improve students’ speaking ability. The topics to be delivered were about famous persons including leaders, artists, actors, actresses, singers, influencers all over the world etc, who give positive effect to the world, give good motivation, inspiration, or insight to the audience. The participants were 16 Gapura’s students, 6 boys and 10 girls. Some of the students were fresh graduated of aviation vocational school and later will be called as beginners, and the rest were under graduate students (IT and economy program) and will be called as advanced students. The observation on model was held for two weeks. Adopting a case-study approach, data were collected from surveys, observation, documentations, note-taking, interviews, and questionnaire. The data were analysed qualitatively. The result of analysis indicated that the public speaking model of learning was marvellous to implement to the beginners as well as the advanced students. The beginners were found more motivated in study. They were proved to be able to improve their pronunciation, grammar, vocabulary, to enrich reading, listening, translating, communication ability, as well as to upgrade their self-confidence. However, the advanced students could memorize the text, enrich vocabulary, improve their grammatical competence and master the text more perfectly.","author":[{"dropping-particle":"","family":"Hidayanti","given":"Ni Nyoman Ayu Tri","non-dropping-particle":"","parse-names":false,"suffix":""}],"container-title":"Prosiding Seminar Nasional Riset Bahasa dan Pengajaran Bahasa","id":"ITEM-1","issue":"1","issued":{"date-parts":[["2023"]]},"page":"101-108","title":"Improving Students’ Speaking Skill through Public Speaking","type":"article-journal","volume":"5"},"uris":["http://www.mendeley.com/documents/?uuid=78262fbb-2073-4699-984e-376e90115e0e"]}],"mendeley":{"formattedCitation":"(Hidayanti, 2023)","plainTextFormattedCitation":"(Hidayanti, 2023)","previouslyFormattedCitation":"(Hidayanti, 2023)"},"properties":{"noteIndex":0},"schema":"https://github.com/citation-style-language/schema/raw/master/csl-citation.json"}</w:instrText>
      </w:r>
      <w:r w:rsidRPr="00B60D99">
        <w:rPr>
          <w:rFonts w:ascii="Palatino Linotype" w:hAnsi="Palatino Linotype"/>
          <w:sz w:val="20"/>
          <w:szCs w:val="20"/>
        </w:rPr>
        <w:fldChar w:fldCharType="separate"/>
      </w:r>
      <w:r w:rsidRPr="00B60D99">
        <w:rPr>
          <w:rFonts w:ascii="Palatino Linotype" w:hAnsi="Palatino Linotype"/>
          <w:noProof/>
          <w:sz w:val="20"/>
          <w:szCs w:val="20"/>
        </w:rPr>
        <w:t>(Hidayanti, 2023)</w:t>
      </w:r>
      <w:r w:rsidRPr="00B60D99">
        <w:rPr>
          <w:rFonts w:ascii="Palatino Linotype" w:hAnsi="Palatino Linotype"/>
          <w:sz w:val="20"/>
          <w:szCs w:val="20"/>
        </w:rPr>
        <w:fldChar w:fldCharType="end"/>
      </w:r>
      <w:r w:rsidRPr="00B60D99">
        <w:rPr>
          <w:rFonts w:ascii="Palatino Linotype" w:hAnsi="Palatino Linotype"/>
          <w:sz w:val="20"/>
          <w:szCs w:val="20"/>
        </w:rPr>
        <w:t>.</w:t>
      </w:r>
    </w:p>
    <w:p w14:paraId="7D6B948B" w14:textId="77777777" w:rsidR="00F533EA" w:rsidRPr="00B60D99" w:rsidRDefault="00F533EA" w:rsidP="00B60D99">
      <w:pPr>
        <w:spacing w:after="0"/>
        <w:ind w:firstLine="426"/>
        <w:jc w:val="both"/>
        <w:rPr>
          <w:rFonts w:ascii="Palatino Linotype" w:hAnsi="Palatino Linotype"/>
          <w:sz w:val="20"/>
          <w:szCs w:val="20"/>
        </w:rPr>
      </w:pPr>
    </w:p>
    <w:p w14:paraId="3C32A3AD" w14:textId="37AD6E1B" w:rsidR="00F533EA" w:rsidRPr="00F533EA" w:rsidRDefault="00F533EA" w:rsidP="00F533EA">
      <w:pPr>
        <w:spacing w:after="0" w:line="240" w:lineRule="auto"/>
        <w:ind w:left="426" w:hanging="426"/>
        <w:jc w:val="both"/>
        <w:rPr>
          <w:rFonts w:ascii="Palatino Linotype" w:hAnsi="Palatino Linotype" w:cs="Times New Roman"/>
          <w:b/>
          <w:bCs/>
          <w:i/>
          <w:iCs/>
          <w:sz w:val="20"/>
          <w:szCs w:val="20"/>
        </w:rPr>
      </w:pPr>
      <w:r w:rsidRPr="00F533EA">
        <w:rPr>
          <w:rFonts w:ascii="Palatino Linotype" w:hAnsi="Palatino Linotype"/>
          <w:b/>
          <w:bCs/>
          <w:i/>
          <w:iCs/>
          <w:sz w:val="20"/>
          <w:szCs w:val="20"/>
        </w:rPr>
        <w:t xml:space="preserve">3.4 </w:t>
      </w:r>
      <w:r w:rsidRPr="00F533EA">
        <w:rPr>
          <w:rFonts w:ascii="Palatino Linotype" w:hAnsi="Palatino Linotype" w:cs="Times New Roman"/>
          <w:b/>
          <w:bCs/>
          <w:i/>
          <w:iCs/>
          <w:sz w:val="20"/>
          <w:szCs w:val="20"/>
        </w:rPr>
        <w:t>Instilling spiritual values through curriculum innovation for pesantren day</w:t>
      </w:r>
    </w:p>
    <w:p w14:paraId="774544E3" w14:textId="51EE40A4" w:rsidR="00B60D99" w:rsidRPr="00B60D99" w:rsidRDefault="00B60D99" w:rsidP="00B60D99">
      <w:pPr>
        <w:spacing w:after="0"/>
        <w:ind w:firstLine="426"/>
        <w:jc w:val="both"/>
        <w:rPr>
          <w:rFonts w:ascii="Palatino Linotype" w:hAnsi="Palatino Linotype"/>
          <w:sz w:val="20"/>
          <w:szCs w:val="20"/>
        </w:rPr>
      </w:pPr>
      <w:r w:rsidRPr="00B60D99">
        <w:rPr>
          <w:rFonts w:ascii="Palatino Linotype" w:hAnsi="Palatino Linotype"/>
          <w:sz w:val="20"/>
          <w:szCs w:val="20"/>
        </w:rPr>
        <w:t xml:space="preserve">The spiritual aspect of students is part of the Pesantren Day activities with the implementation of Ubudiah such as qiyamul lail </w:t>
      </w:r>
      <w:r w:rsidRPr="00B60D99">
        <w:rPr>
          <w:rFonts w:ascii="Palatino Linotype" w:hAnsi="Palatino Linotype"/>
          <w:i/>
          <w:iCs/>
          <w:sz w:val="20"/>
          <w:szCs w:val="20"/>
        </w:rPr>
        <w:t>(night prayer)</w:t>
      </w:r>
      <w:r w:rsidRPr="00B60D99">
        <w:rPr>
          <w:rFonts w:ascii="Palatino Linotype" w:hAnsi="Palatino Linotype"/>
          <w:sz w:val="20"/>
          <w:szCs w:val="20"/>
        </w:rPr>
        <w:t>, tadarrus Al Quran, mandatory and sunnah prayers, and muhasabah.</w:t>
      </w:r>
    </w:p>
    <w:p w14:paraId="3770BD9D" w14:textId="77777777" w:rsidR="00B60D99" w:rsidRPr="00B60D99" w:rsidRDefault="00B60D99" w:rsidP="00B60D99">
      <w:pPr>
        <w:spacing w:after="0"/>
        <w:ind w:firstLine="426"/>
        <w:jc w:val="both"/>
        <w:rPr>
          <w:rFonts w:ascii="Palatino Linotype" w:hAnsi="Palatino Linotype"/>
          <w:sz w:val="20"/>
          <w:szCs w:val="20"/>
        </w:rPr>
      </w:pPr>
    </w:p>
    <w:p w14:paraId="7B270154" w14:textId="77777777" w:rsidR="00B60D99" w:rsidRPr="00B60D99" w:rsidRDefault="00B60D99" w:rsidP="00B60D99">
      <w:pPr>
        <w:spacing w:after="0"/>
        <w:ind w:firstLine="426"/>
        <w:jc w:val="both"/>
        <w:rPr>
          <w:rFonts w:ascii="Palatino Linotype" w:hAnsi="Palatino Linotype"/>
          <w:sz w:val="20"/>
          <w:szCs w:val="20"/>
        </w:rPr>
      </w:pPr>
      <w:r w:rsidRPr="00B60D99">
        <w:rPr>
          <w:rFonts w:ascii="Palatino Linotype" w:hAnsi="Palatino Linotype"/>
          <w:sz w:val="20"/>
          <w:szCs w:val="20"/>
        </w:rPr>
        <w:t>"</w:t>
      </w:r>
      <w:r w:rsidRPr="00B60D99">
        <w:rPr>
          <w:rFonts w:ascii="Palatino Linotype" w:hAnsi="Palatino Linotype"/>
          <w:i/>
          <w:iCs/>
          <w:sz w:val="20"/>
          <w:szCs w:val="20"/>
        </w:rPr>
        <w:t>In the third of the night, we teach students to habituate Qiyamul lail by carrying out sunnah prayers and reciting the Qur'an. This aims to improve students' religious character, increase awareness of the importance of worship, strengthen spiritual relationships with Allah, and help improve students' quality of life.</w:t>
      </w:r>
      <w:r w:rsidRPr="00B60D99">
        <w:rPr>
          <w:rFonts w:ascii="Palatino Linotype" w:hAnsi="Palatino Linotype"/>
          <w:sz w:val="20"/>
          <w:szCs w:val="20"/>
        </w:rPr>
        <w:t xml:space="preserve">" R2. </w:t>
      </w:r>
    </w:p>
    <w:p w14:paraId="226AF6CB" w14:textId="77777777" w:rsidR="00B60D99" w:rsidRPr="00B60D99" w:rsidRDefault="00B60D99" w:rsidP="00B60D99">
      <w:pPr>
        <w:spacing w:after="0"/>
        <w:ind w:firstLine="426"/>
        <w:jc w:val="both"/>
        <w:rPr>
          <w:rFonts w:ascii="Palatino Linotype" w:hAnsi="Palatino Linotype"/>
          <w:sz w:val="20"/>
          <w:szCs w:val="20"/>
        </w:rPr>
      </w:pPr>
    </w:p>
    <w:p w14:paraId="7C8A8636" w14:textId="77777777" w:rsidR="00B60D99" w:rsidRPr="00B60D99" w:rsidRDefault="00B60D99" w:rsidP="00B60D99">
      <w:pPr>
        <w:spacing w:after="0"/>
        <w:ind w:firstLine="426"/>
        <w:jc w:val="both"/>
        <w:rPr>
          <w:rFonts w:ascii="Palatino Linotype" w:hAnsi="Palatino Linotype"/>
          <w:sz w:val="20"/>
          <w:szCs w:val="20"/>
        </w:rPr>
      </w:pPr>
      <w:r w:rsidRPr="00B60D99">
        <w:rPr>
          <w:rFonts w:ascii="Palatino Linotype" w:hAnsi="Palatino Linotype"/>
          <w:sz w:val="20"/>
          <w:szCs w:val="20"/>
        </w:rPr>
        <w:t xml:space="preserve">Habituation of morals with the implementation of "ubudiyah" worship activities to support life skills that are actions and decisions and strengthen emotional independence in accordance with Islamic religious values and positive norms in general so that they can navigate the challenges they face </w:t>
      </w:r>
      <w:r w:rsidRPr="00B60D99">
        <w:rPr>
          <w:rFonts w:ascii="Palatino Linotype" w:hAnsi="Palatino Linotype"/>
          <w:sz w:val="20"/>
          <w:szCs w:val="20"/>
        </w:rPr>
        <w:fldChar w:fldCharType="begin" w:fldLock="1"/>
      </w:r>
      <w:r w:rsidRPr="00B60D99">
        <w:rPr>
          <w:rFonts w:ascii="Palatino Linotype" w:hAnsi="Palatino Linotype"/>
          <w:sz w:val="20"/>
          <w:szCs w:val="20"/>
        </w:rPr>
        <w:instrText>ADDIN CSL_CITATION {"citationItems":[{"id":"ITEM-1","itemData":{"DOI":"10.32332/tarbawiyah.v1i02.974","ISSN":"2579-3241","abstract":"Education must reflect the values ​​of everyday life, both preservative and progressive. So that educational institutions should merge with real-life values ​​that exist in the environment. For this reason life skill education (life skill) undoubtedly to be applied and applied for students in any educational institutions tingakat. The development of life skills values ​​in various activities in educational institutions both in classroom learning, as well as in extracurricular activities, and in religious activities is expected to foster unyielding spirit with high work ethic, creative independence, innovative in creating works in all Field, so that in the end able to create human resources that qualified for the surrounding community.\r  ","author":[{"dropping-particle":"","family":"Mislaini","given":"Mislaini","non-dropping-particle":"","parse-names":false,"suffix":""}],"container-title":"Tarbawiyah Jurnal Ilmiah Pendidikan","id":"ITEM-1","issue":"02","issued":{"date-parts":[["2017"]]},"page":"88","title":"Pendidikan Dan Bimbingan Kecakapan Hidup (Life Skill) Peserta Didik","type":"article-journal","volume":"1"},"uris":["http://www.mendeley.com/documents/?uuid=965f1735-7513-4d08-98df-b775e7b16506"]}],"mendeley":{"formattedCitation":"(Mislaini, 2017)","plainTextFormattedCitation":"(Mislaini, 2017)","previouslyFormattedCitation":"(Mislaini, 2017)"},"properties":{"noteIndex":0},"schema":"https://github.com/citation-style-language/schema/raw/master/csl-citation.json"}</w:instrText>
      </w:r>
      <w:r w:rsidRPr="00B60D99">
        <w:rPr>
          <w:rFonts w:ascii="Palatino Linotype" w:hAnsi="Palatino Linotype"/>
          <w:sz w:val="20"/>
          <w:szCs w:val="20"/>
        </w:rPr>
        <w:fldChar w:fldCharType="separate"/>
      </w:r>
      <w:r w:rsidRPr="00B60D99">
        <w:rPr>
          <w:rFonts w:ascii="Palatino Linotype" w:hAnsi="Palatino Linotype"/>
          <w:noProof/>
          <w:sz w:val="20"/>
          <w:szCs w:val="20"/>
        </w:rPr>
        <w:t>(Mislaini, 2017)</w:t>
      </w:r>
      <w:r w:rsidRPr="00B60D99">
        <w:rPr>
          <w:rFonts w:ascii="Palatino Linotype" w:hAnsi="Palatino Linotype"/>
          <w:sz w:val="20"/>
          <w:szCs w:val="20"/>
        </w:rPr>
        <w:fldChar w:fldCharType="end"/>
      </w:r>
      <w:r w:rsidRPr="00B60D99">
        <w:rPr>
          <w:rFonts w:ascii="Palatino Linotype" w:hAnsi="Palatino Linotype"/>
          <w:sz w:val="20"/>
          <w:szCs w:val="20"/>
        </w:rPr>
        <w:t>. Worship activities in Islam reflect the need for social values to transform into value autonomy which students can apply in real life.</w:t>
      </w:r>
    </w:p>
    <w:p w14:paraId="694BB5DC" w14:textId="77777777" w:rsidR="00B60D99" w:rsidRPr="00B60D99" w:rsidRDefault="00B60D99" w:rsidP="00B60D99">
      <w:pPr>
        <w:pStyle w:val="BodyText"/>
        <w:ind w:firstLine="426"/>
        <w:jc w:val="both"/>
        <w:rPr>
          <w:rFonts w:ascii="Palatino Linotype" w:hAnsi="Palatino Linotype" w:cstheme="majorBidi"/>
          <w:sz w:val="20"/>
          <w:szCs w:val="20"/>
        </w:rPr>
      </w:pPr>
      <w:r w:rsidRPr="00B60D99">
        <w:rPr>
          <w:rFonts w:ascii="Palatino Linotype" w:hAnsi="Palatino Linotype" w:cstheme="majorBidi"/>
          <w:sz w:val="20"/>
          <w:szCs w:val="20"/>
        </w:rPr>
        <w:t xml:space="preserve">From several research documents, this research found several supporting factors for the implementation of Islamic Religious Education with the </w:t>
      </w:r>
      <w:r w:rsidRPr="00B60D99">
        <w:rPr>
          <w:rFonts w:ascii="Palatino Linotype" w:hAnsi="Palatino Linotype"/>
          <w:sz w:val="20"/>
          <w:szCs w:val="20"/>
        </w:rPr>
        <w:t>Pesantren Day</w:t>
      </w:r>
      <w:r w:rsidRPr="00B60D99">
        <w:rPr>
          <w:rFonts w:ascii="Palatino Linotype" w:hAnsi="Palatino Linotype" w:cstheme="majorBidi"/>
          <w:sz w:val="20"/>
          <w:szCs w:val="20"/>
        </w:rPr>
        <w:t xml:space="preserve"> program for life skill development at MI Unggulan Sabilillah Lamongan including: Madrasah Vision and Philosophy. The Pesantren Day program as an effort to improve life skills is a reflection of the vision of "Superior, Quality, and Moral Karimah" and the philosophical value of madrasah life that has been initiated by the founders. These visions and values are the spirit that the madrasah internalizes towards students.  </w:t>
      </w:r>
    </w:p>
    <w:p w14:paraId="188C96A9" w14:textId="7773FE42" w:rsidR="00B60D99" w:rsidRPr="00BB48E0" w:rsidRDefault="00BB48E0" w:rsidP="00B60D99">
      <w:pPr>
        <w:pStyle w:val="BodyText"/>
        <w:ind w:firstLine="426"/>
        <w:jc w:val="both"/>
        <w:rPr>
          <w:rFonts w:ascii="Palatino Linotype" w:hAnsi="Palatino Linotype" w:cstheme="majorBidi"/>
          <w:spacing w:val="1"/>
          <w:sz w:val="20"/>
          <w:szCs w:val="20"/>
        </w:rPr>
      </w:pPr>
      <w:r w:rsidRPr="00BB48E0">
        <w:rPr>
          <w:rFonts w:ascii="Palatino Linotype" w:hAnsi="Palatino Linotype" w:cstheme="majorBidi"/>
          <w:spacing w:val="1"/>
          <w:sz w:val="20"/>
          <w:szCs w:val="20"/>
        </w:rPr>
        <w:t>Furthermore, the competence of expert teachers in the implementation of Pesantren Day program is very important so that efforts to improve life skills for students can run well. The availability of expert and qualified teachers in their fields, they can train students to survive the ongoing activities. Such as foreign linguists, mastery of reading the yellow book (turost), hosts, public speaking and speakers (da’i). There are eleven teachers with expertise in their fields who are given the task of madrasah heads to assist in training student skills during the Pesatren Day activities.</w:t>
      </w:r>
      <w:r w:rsidR="00B60D99" w:rsidRPr="00BB48E0">
        <w:rPr>
          <w:rFonts w:ascii="Palatino Linotype" w:hAnsi="Palatino Linotype" w:cstheme="majorBidi"/>
          <w:spacing w:val="1"/>
          <w:sz w:val="20"/>
          <w:szCs w:val="20"/>
        </w:rPr>
        <w:t>.</w:t>
      </w:r>
    </w:p>
    <w:p w14:paraId="4487CB34" w14:textId="2AAC0CE6" w:rsidR="00BB48E0" w:rsidRPr="00BB48E0" w:rsidRDefault="00BB48E0" w:rsidP="00BB48E0">
      <w:pPr>
        <w:pStyle w:val="IsiText"/>
        <w:spacing w:line="240" w:lineRule="auto"/>
        <w:rPr>
          <w:rFonts w:ascii="Palatino Linotype" w:hAnsi="Palatino Linotype"/>
          <w:noProof w:val="0"/>
          <w:sz w:val="20"/>
          <w:szCs w:val="20"/>
          <w:lang w:val="en-US"/>
        </w:rPr>
      </w:pPr>
      <w:r w:rsidRPr="00BB48E0">
        <w:rPr>
          <w:rFonts w:ascii="Palatino Linotype" w:hAnsi="Palatino Linotype"/>
          <w:noProof w:val="0"/>
          <w:sz w:val="20"/>
          <w:szCs w:val="20"/>
          <w:lang w:val="en-US"/>
        </w:rPr>
        <w:t xml:space="preserve">The success of curriculum innovation with Pesantren Day is supported by infrastructure. Complete facilities and large madrasah land are a source of strength and contribute greatly to the implementation of Pesantren Day Program as an effort to improve life skills at MI Unggulan Sabilillah Lamongan. Large playgrounds, mosques, meeting rooms, motivational displays, adequate classrooms with child-friendly props, and adequate sanitation provided by the madrasah </w:t>
      </w:r>
      <w:r w:rsidRPr="00BB48E0">
        <w:rPr>
          <w:rStyle w:val="FootnoteReference"/>
          <w:rFonts w:ascii="Palatino Linotype" w:hAnsi="Palatino Linotype"/>
          <w:noProof w:val="0"/>
          <w:sz w:val="20"/>
          <w:szCs w:val="20"/>
          <w:lang w:val="en-US"/>
        </w:rPr>
        <w:fldChar w:fldCharType="begin" w:fldLock="1"/>
      </w:r>
      <w:r w:rsidR="0015301B">
        <w:rPr>
          <w:rFonts w:ascii="Palatino Linotype" w:hAnsi="Palatino Linotype"/>
          <w:noProof w:val="0"/>
          <w:sz w:val="20"/>
          <w:szCs w:val="20"/>
          <w:lang w:val="en-US"/>
        </w:rPr>
        <w:instrText>ADDIN CSL_CITATION {"citationItems":[{"id":"ITEM-1","itemData":{"DOI":"10.24252/idaarah.v7i1.36359","ISSN":"2597-4661","abstract":"Management of educational facilities and infrastructure contributes to success in the learning process optimally. Educational facilities and infrastructure support the development of superior and quality educational institutions. This study aims to analyze the management of facilities and infrastructure in developing the quality of education. The research method used is descriptive qualitative, through an ethnographic approach. The results of this study indicate that the analysis of the needs for educational facilities and infrastructure is carried out in the planning process and analysis related to the needs for facilities and infrastructure in learning, financing analysis is carried out to meet the needs for purchasing facilities and infrastructure using reasonable funds according to needs, Procurement of educational facilities and infrastructure in accordance with the needs of the ongoing learning process, maintenance of educational facilities is a shared responsibility by all school members, facilities and infrastructure that are not used during the learning process still require maintenance without damaging the quality of these facilities. The conclusion of this study is that the factors that support the inventory of educational facilities and infrastructure include cooperation and adequate facilities so that the obstacle is the inventory of educational facilities and infrastructure is the low number of goods and human resources.","author":[{"dropping-particle":"","family":"Suban","given":"Alwan","non-dropping-particle":"","parse-names":false,"suffix":""},{"dropping-particle":"","family":"Ilham","given":"Ilham","non-dropping-particle":"","parse-names":false,"suffix":""}],"container-title":"Idaarah: Jurnal Manajemen Pendidikan","id":"ITEM-1","issue":"1","issued":{"date-parts":[["2023"]]},"page":"123-133","title":"Manajemen Sarana Dan Prasarana Dalam Mengembangkan Mutu Pendidikan","type":"article-journal","volume":"7"},"uris":["http://www.mendeley.com/documents/?uuid=aab18421-a684-4bcc-bc77-0995ae337b4a"]}],"mendeley":{"formattedCitation":"(Suban &amp; Ilham, 2023)","plainTextFormattedCitation":"(Suban &amp; Ilham, 2023)","previouslyFormattedCitation":"(Suban &amp; Ilham, 2023)"},"properties":{"noteIndex":0},"schema":"https://github.com/citation-style-language/schema/raw/master/csl-citation.json"}</w:instrText>
      </w:r>
      <w:r w:rsidRPr="00BB48E0">
        <w:rPr>
          <w:rStyle w:val="FootnoteReference"/>
          <w:rFonts w:ascii="Palatino Linotype" w:hAnsi="Palatino Linotype"/>
          <w:noProof w:val="0"/>
          <w:sz w:val="20"/>
          <w:szCs w:val="20"/>
          <w:lang w:val="en-US"/>
        </w:rPr>
        <w:fldChar w:fldCharType="separate"/>
      </w:r>
      <w:r w:rsidRPr="00BB48E0">
        <w:rPr>
          <w:rFonts w:ascii="Palatino Linotype" w:hAnsi="Palatino Linotype"/>
          <w:sz w:val="20"/>
          <w:szCs w:val="20"/>
          <w:lang w:val="en-US"/>
        </w:rPr>
        <w:t>(Suban &amp; Ilham, 2023)</w:t>
      </w:r>
      <w:r w:rsidRPr="00BB48E0">
        <w:rPr>
          <w:rStyle w:val="FootnoteReference"/>
          <w:rFonts w:ascii="Palatino Linotype" w:hAnsi="Palatino Linotype"/>
          <w:noProof w:val="0"/>
          <w:sz w:val="20"/>
          <w:szCs w:val="20"/>
          <w:lang w:val="en-US"/>
        </w:rPr>
        <w:fldChar w:fldCharType="end"/>
      </w:r>
    </w:p>
    <w:p w14:paraId="69CDBBF3" w14:textId="77777777" w:rsidR="005B5AEC" w:rsidRPr="00723B12" w:rsidRDefault="005B5AEC" w:rsidP="00F533EA">
      <w:pPr>
        <w:pStyle w:val="Alishlah21heading1"/>
        <w:spacing w:before="0" w:after="0"/>
        <w:ind w:left="284" w:hanging="284"/>
        <w:rPr>
          <w:rFonts w:eastAsia="Arial"/>
        </w:rPr>
      </w:pPr>
      <w:r w:rsidRPr="00723B12">
        <w:rPr>
          <w:rFonts w:eastAsia="Arial"/>
        </w:rPr>
        <w:lastRenderedPageBreak/>
        <w:t xml:space="preserve">CONCLUSION </w:t>
      </w:r>
    </w:p>
    <w:p w14:paraId="4B969EAB" w14:textId="23103EA0" w:rsidR="00B60D99" w:rsidRPr="003C6E5B" w:rsidRDefault="00B60D99" w:rsidP="002052F9">
      <w:pPr>
        <w:spacing w:after="0"/>
        <w:ind w:firstLine="567"/>
        <w:jc w:val="both"/>
        <w:rPr>
          <w:rFonts w:ascii="Palatino Linotype" w:hAnsi="Palatino Linotype"/>
          <w:sz w:val="20"/>
          <w:szCs w:val="20"/>
        </w:rPr>
      </w:pPr>
      <w:r w:rsidRPr="00B60D99">
        <w:rPr>
          <w:rFonts w:ascii="Palatino Linotype" w:hAnsi="Palatino Linotype"/>
          <w:sz w:val="20"/>
          <w:szCs w:val="20"/>
        </w:rPr>
        <w:t xml:space="preserve">Curriculum innovation is needed to make schools a forum for such changes to be inevitable. By creating programs that follow the development of life skills, it is possible that the aspects needed by students can be grown to become provisions for them to enter the community. </w:t>
      </w:r>
      <w:r w:rsidRPr="00B60D99">
        <w:rPr>
          <w:rFonts w:ascii="Palatino Linotype" w:hAnsi="Palatino Linotype"/>
          <w:sz w:val="20"/>
          <w:szCs w:val="20"/>
          <w:shd w:val="clear" w:color="auto" w:fill="FFFFFF"/>
        </w:rPr>
        <w:t>Pesantren Day as an idea of Islamic Religious Education curriculum innovation at MI Unggulan Sabilillah Lamongan is to carry out activities that support the growth and development of generic life skills</w:t>
      </w:r>
      <w:r w:rsidR="002052F9">
        <w:rPr>
          <w:rFonts w:ascii="Palatino Linotype" w:hAnsi="Palatino Linotype"/>
          <w:sz w:val="20"/>
          <w:szCs w:val="20"/>
          <w:shd w:val="clear" w:color="auto" w:fill="FFFFFF"/>
        </w:rPr>
        <w:t xml:space="preserve"> </w:t>
      </w:r>
      <w:r w:rsidRPr="00B60D99">
        <w:rPr>
          <w:rFonts w:ascii="Palatino Linotype" w:hAnsi="Palatino Linotype"/>
          <w:sz w:val="20"/>
          <w:szCs w:val="20"/>
          <w:shd w:val="clear" w:color="auto" w:fill="FFFFFF"/>
        </w:rPr>
        <w:t xml:space="preserve">and specific life skills. </w:t>
      </w:r>
      <w:r w:rsidRPr="00B60D99">
        <w:rPr>
          <w:rFonts w:ascii="Palatino Linotype" w:hAnsi="Palatino Linotype" w:cstheme="majorBidi"/>
          <w:sz w:val="20"/>
          <w:szCs w:val="20"/>
        </w:rPr>
        <w:t>The various activity programs carried out are (1) Private activities of eating, praying, bathing, and sleeping), (2) Arabic and English language demonstrations, (3) Reading the yellow book and its meaning, (4) Muhadhoroh (Public Speaking and art creations), (5) Ubudiah (Qiyamul lail, Tadarrus, mandatory prayers and sunnah), and (6) Sports. With innovations in the Islamic Religious Education curriculum through the Pesantren Day program, students are given life skills through a series of activities that are structured and systematically arranged and evaluated on an ongoing basis. It is hoped that this life ability can be internalized by students so that they are ready to live in the community.</w:t>
      </w:r>
      <w:r w:rsidRPr="00B60D99">
        <w:rPr>
          <w:rFonts w:ascii="Palatino Linotype" w:hAnsi="Palatino Linotype"/>
          <w:sz w:val="20"/>
          <w:szCs w:val="20"/>
        </w:rPr>
        <w:t xml:space="preserve"> </w:t>
      </w:r>
      <w:r w:rsidRPr="003C6E5B">
        <w:rPr>
          <w:rFonts w:ascii="Palatino Linotype" w:eastAsia="Palatino Linotype" w:hAnsi="Palatino Linotype" w:cs="Palatino Linotype"/>
          <w:sz w:val="20"/>
          <w:szCs w:val="20"/>
        </w:rPr>
        <w:t>The limitations of this research only focus on the school environment, not on the application of life skills in the family environment and the community as an implication of the implementation of curriculum innovation. Researchers hope that there will be further research that discusses the implications of life skills education at home and in the community</w:t>
      </w:r>
    </w:p>
    <w:p w14:paraId="6C51D551" w14:textId="77777777" w:rsidR="002B31FD" w:rsidRPr="0015301B" w:rsidRDefault="002B31FD" w:rsidP="00DF3C59">
      <w:pPr>
        <w:pStyle w:val="Alishlah62Acknowledgments"/>
        <w:rPr>
          <w:rFonts w:eastAsia="Arial"/>
          <w:sz w:val="20"/>
        </w:rPr>
      </w:pPr>
      <w:r w:rsidRPr="0015301B">
        <w:rPr>
          <w:b/>
          <w:sz w:val="20"/>
        </w:rPr>
        <w:t>Conflicts of Interest:</w:t>
      </w:r>
      <w:r w:rsidRPr="0015301B">
        <w:rPr>
          <w:sz w:val="20"/>
        </w:rPr>
        <w:t xml:space="preserve"> </w:t>
      </w:r>
      <w:r w:rsidR="00DF3C59" w:rsidRPr="0015301B">
        <w:rPr>
          <w:sz w:val="20"/>
        </w:rPr>
        <w:t>Authors state no conflict of interest</w:t>
      </w:r>
      <w:r w:rsidRPr="0015301B">
        <w:rPr>
          <w:sz w:val="20"/>
        </w:rPr>
        <w:t>.</w:t>
      </w:r>
    </w:p>
    <w:p w14:paraId="1A718468" w14:textId="77777777" w:rsidR="005B5AEC" w:rsidRDefault="005B5AEC" w:rsidP="002A02C2">
      <w:pPr>
        <w:pStyle w:val="Alishlah21heading1"/>
        <w:numPr>
          <w:ilvl w:val="0"/>
          <w:numId w:val="0"/>
        </w:numPr>
        <w:rPr>
          <w:rFonts w:eastAsia="Arial"/>
        </w:rPr>
      </w:pPr>
      <w:r w:rsidRPr="00723B12">
        <w:rPr>
          <w:rFonts w:eastAsia="Arial"/>
        </w:rPr>
        <w:t>REFERENCES</w:t>
      </w:r>
    </w:p>
    <w:p w14:paraId="5DBCC78A" w14:textId="11623069" w:rsidR="00F533EA" w:rsidRPr="00F533EA" w:rsidRDefault="0015301B"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fldChar w:fldCharType="begin" w:fldLock="1"/>
      </w:r>
      <w:r>
        <w:instrText xml:space="preserve">ADDIN Mendeley Bibliography CSL_BIBLIOGRAPHY </w:instrText>
      </w:r>
      <w:r>
        <w:fldChar w:fldCharType="separate"/>
      </w:r>
      <w:r w:rsidR="00F533EA" w:rsidRPr="00F533EA">
        <w:rPr>
          <w:rFonts w:ascii="Palatino Linotype" w:hAnsi="Palatino Linotype" w:cs="Times New Roman"/>
          <w:noProof/>
          <w:sz w:val="20"/>
          <w:szCs w:val="24"/>
        </w:rPr>
        <w:t xml:space="preserve">Albert Nida, E. (2009). Understanding the meaning. </w:t>
      </w:r>
      <w:r w:rsidR="00F533EA" w:rsidRPr="00F533EA">
        <w:rPr>
          <w:rFonts w:ascii="Palatino Linotype" w:hAnsi="Palatino Linotype" w:cs="Times New Roman"/>
          <w:i/>
          <w:iCs/>
          <w:noProof/>
          <w:sz w:val="20"/>
          <w:szCs w:val="24"/>
        </w:rPr>
        <w:t>MonTi: Monografías de Traducción e Interpretación</w:t>
      </w:r>
      <w:r w:rsidR="00F533EA" w:rsidRPr="00F533EA">
        <w:rPr>
          <w:rFonts w:ascii="Palatino Linotype" w:hAnsi="Palatino Linotype" w:cs="Times New Roman"/>
          <w:noProof/>
          <w:sz w:val="20"/>
          <w:szCs w:val="24"/>
        </w:rPr>
        <w:t>, (1), 175–182. https://doi.org/10.6035/monti.2009.1.8</w:t>
      </w:r>
    </w:p>
    <w:p w14:paraId="2E3FE3D5"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Alfawareh, H. M., &amp; Jusoh, S. (2017). The Use and Effects of Smartphones in Higher Education. </w:t>
      </w:r>
      <w:r w:rsidRPr="00F533EA">
        <w:rPr>
          <w:rFonts w:ascii="Palatino Linotype" w:hAnsi="Palatino Linotype" w:cs="Times New Roman"/>
          <w:i/>
          <w:iCs/>
          <w:noProof/>
          <w:sz w:val="20"/>
          <w:szCs w:val="24"/>
        </w:rPr>
        <w:t>International Journal of Interactive Mobile Technologies (IJIM)</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11</w:t>
      </w:r>
      <w:r w:rsidRPr="00F533EA">
        <w:rPr>
          <w:rFonts w:ascii="Palatino Linotype" w:hAnsi="Palatino Linotype" w:cs="Times New Roman"/>
          <w:noProof/>
          <w:sz w:val="20"/>
          <w:szCs w:val="24"/>
        </w:rPr>
        <w:t>(6 SE-Papers), 103–111. https://doi.org/10.3991/ijim.v11i6.7453</w:t>
      </w:r>
    </w:p>
    <w:p w14:paraId="64142F07"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Amaly, A. M. im, Herdiana, Y., Ruswandi, U., &amp; Arifin, B. S. (2023). the Necessity and Reality of Islamic Religious Education in Schools. </w:t>
      </w:r>
      <w:r w:rsidRPr="00F533EA">
        <w:rPr>
          <w:rFonts w:ascii="Palatino Linotype" w:hAnsi="Palatino Linotype" w:cs="Times New Roman"/>
          <w:i/>
          <w:iCs/>
          <w:noProof/>
          <w:sz w:val="20"/>
          <w:szCs w:val="24"/>
        </w:rPr>
        <w:t>Jurnal Ilmiah Islam Futura</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23</w:t>
      </w:r>
      <w:r w:rsidRPr="00F533EA">
        <w:rPr>
          <w:rFonts w:ascii="Palatino Linotype" w:hAnsi="Palatino Linotype" w:cs="Times New Roman"/>
          <w:noProof/>
          <w:sz w:val="20"/>
          <w:szCs w:val="24"/>
        </w:rPr>
        <w:t>(1), 1–19. https://doi.org/10.22373/jiif.v23i1.13190</w:t>
      </w:r>
    </w:p>
    <w:p w14:paraId="755D18C6"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Creswell, J. W., &amp; Creswell, J. D. (2018). Mixed Methods Procedures. In </w:t>
      </w:r>
      <w:r w:rsidRPr="00F533EA">
        <w:rPr>
          <w:rFonts w:ascii="Palatino Linotype" w:hAnsi="Palatino Linotype" w:cs="Times New Roman"/>
          <w:i/>
          <w:iCs/>
          <w:noProof/>
          <w:sz w:val="20"/>
          <w:szCs w:val="24"/>
        </w:rPr>
        <w:t>Research Defign: Qualitative, Quantitative, and Mixed M ethods Approaches</w:t>
      </w:r>
      <w:r w:rsidRPr="00F533EA">
        <w:rPr>
          <w:rFonts w:ascii="Palatino Linotype" w:hAnsi="Palatino Linotype" w:cs="Times New Roman"/>
          <w:noProof/>
          <w:sz w:val="20"/>
          <w:szCs w:val="24"/>
        </w:rPr>
        <w:t>.</w:t>
      </w:r>
    </w:p>
    <w:p w14:paraId="0F8C6017"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Daif-Allah, A. S., &amp; Al-Sultan, M. S. (2023). The Effect of Role-Play on the Development of Dialogue Skills among Learners of Arabic as a Second Language. </w:t>
      </w:r>
      <w:r w:rsidRPr="00F533EA">
        <w:rPr>
          <w:rFonts w:ascii="Palatino Linotype" w:hAnsi="Palatino Linotype" w:cs="Times New Roman"/>
          <w:i/>
          <w:iCs/>
          <w:noProof/>
          <w:sz w:val="20"/>
          <w:szCs w:val="24"/>
        </w:rPr>
        <w:t>Education Sciences</w:t>
      </w:r>
      <w:r w:rsidRPr="00F533EA">
        <w:rPr>
          <w:rFonts w:ascii="Palatino Linotype" w:hAnsi="Palatino Linotype" w:cs="Times New Roman"/>
          <w:noProof/>
          <w:sz w:val="20"/>
          <w:szCs w:val="24"/>
        </w:rPr>
        <w:t>, Vol. 13. https://doi.org/10.3390/educsci13010050</w:t>
      </w:r>
    </w:p>
    <w:p w14:paraId="174F0516"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Das, B., &amp; Hazarika, D. (2023). Knowledge on Spiritual Life Skills among Agriculture Students. </w:t>
      </w:r>
      <w:r w:rsidRPr="00F533EA">
        <w:rPr>
          <w:rFonts w:ascii="Palatino Linotype" w:hAnsi="Palatino Linotype" w:cs="Times New Roman"/>
          <w:i/>
          <w:iCs/>
          <w:noProof/>
          <w:sz w:val="20"/>
          <w:szCs w:val="24"/>
        </w:rPr>
        <w:t>Asian Journal of Agricultural Extension, Economics &amp; Sociology</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41</w:t>
      </w:r>
      <w:r w:rsidRPr="00F533EA">
        <w:rPr>
          <w:rFonts w:ascii="Palatino Linotype" w:hAnsi="Palatino Linotype" w:cs="Times New Roman"/>
          <w:noProof/>
          <w:sz w:val="20"/>
          <w:szCs w:val="24"/>
        </w:rPr>
        <w:t>(6), 87–96. https://doi.org/10.9734/ajaees/2023/v41i61924</w:t>
      </w:r>
    </w:p>
    <w:p w14:paraId="4D82CF58"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Defitrika, F., &amp; Mahmudah, F. N. (2021). Development of Life Skills Education As Character Building. </w:t>
      </w:r>
      <w:r w:rsidRPr="00F533EA">
        <w:rPr>
          <w:rFonts w:ascii="Palatino Linotype" w:hAnsi="Palatino Linotype" w:cs="Times New Roman"/>
          <w:i/>
          <w:iCs/>
          <w:noProof/>
          <w:sz w:val="20"/>
          <w:szCs w:val="24"/>
        </w:rPr>
        <w:t>International Journal of Educational Management and Innovation</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2</w:t>
      </w:r>
      <w:r w:rsidRPr="00F533EA">
        <w:rPr>
          <w:rFonts w:ascii="Palatino Linotype" w:hAnsi="Palatino Linotype" w:cs="Times New Roman"/>
          <w:noProof/>
          <w:sz w:val="20"/>
          <w:szCs w:val="24"/>
        </w:rPr>
        <w:t>(1), 116. https://doi.org/10.12928/ijemi.v2i1.3195</w:t>
      </w:r>
    </w:p>
    <w:p w14:paraId="2E593F35"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Eko Cahyono, A. (2022). Model Pembelajaran Ekstrakurikuler Berbasis Kecakapan Hidup (Life Skills). </w:t>
      </w:r>
      <w:r w:rsidRPr="00F533EA">
        <w:rPr>
          <w:rFonts w:ascii="Palatino Linotype" w:hAnsi="Palatino Linotype" w:cs="Times New Roman"/>
          <w:i/>
          <w:iCs/>
          <w:noProof/>
          <w:sz w:val="20"/>
          <w:szCs w:val="24"/>
        </w:rPr>
        <w:t>Sasana: Jurnal Pendidikan Agama Islam</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1</w:t>
      </w:r>
      <w:r w:rsidRPr="00F533EA">
        <w:rPr>
          <w:rFonts w:ascii="Palatino Linotype" w:hAnsi="Palatino Linotype" w:cs="Times New Roman"/>
          <w:noProof/>
          <w:sz w:val="20"/>
          <w:szCs w:val="24"/>
        </w:rPr>
        <w:t>(1), 1–11. https://doi.org/10.56854/sasana.v1i1.45</w:t>
      </w:r>
    </w:p>
    <w:p w14:paraId="30DA9EBC"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Fathurrohman, R., Arif, M., &amp; Sirait, S. (2023). Concept and Implementation of Islamic Education in Islamic Education Institutions in Indonesia. </w:t>
      </w:r>
      <w:r w:rsidRPr="00F533EA">
        <w:rPr>
          <w:rFonts w:ascii="Palatino Linotype" w:hAnsi="Palatino Linotype" w:cs="Times New Roman"/>
          <w:i/>
          <w:iCs/>
          <w:noProof/>
          <w:sz w:val="20"/>
          <w:szCs w:val="24"/>
        </w:rPr>
        <w:t>DAYAH: Journal of Islamic Education</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6</w:t>
      </w:r>
      <w:r w:rsidRPr="00F533EA">
        <w:rPr>
          <w:rFonts w:ascii="Palatino Linotype" w:hAnsi="Palatino Linotype" w:cs="Times New Roman"/>
          <w:noProof/>
          <w:sz w:val="20"/>
          <w:szCs w:val="24"/>
        </w:rPr>
        <w:t>(1), 114. https://doi.org/10.22373/jie.v6i1.16356</w:t>
      </w:r>
    </w:p>
    <w:p w14:paraId="4E085AE7"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Gunawan, J., Aungsuroch, Y., Fisher, M. L., Marzilli, C., &amp; Liu, Y. (2020). Factors Related to the Clinical Competence of Registered Nurses: Systematic  Review and Meta-Analysis. </w:t>
      </w:r>
      <w:r w:rsidRPr="00F533EA">
        <w:rPr>
          <w:rFonts w:ascii="Palatino Linotype" w:hAnsi="Palatino Linotype" w:cs="Times New Roman"/>
          <w:i/>
          <w:iCs/>
          <w:noProof/>
          <w:sz w:val="20"/>
          <w:szCs w:val="24"/>
        </w:rPr>
        <w:t>Journal of Nursing Scholarship</w:t>
      </w:r>
      <w:r w:rsidRPr="00F533EA">
        <w:rPr>
          <w:rFonts w:ascii="Times New Roman" w:hAnsi="Times New Roman" w:cs="Times New Roman"/>
          <w:i/>
          <w:iCs/>
          <w:noProof/>
          <w:sz w:val="20"/>
          <w:szCs w:val="24"/>
        </w:rPr>
        <w:t> </w:t>
      </w:r>
      <w:r w:rsidRPr="00F533EA">
        <w:rPr>
          <w:rFonts w:ascii="Palatino Linotype" w:hAnsi="Palatino Linotype" w:cs="Times New Roman"/>
          <w:i/>
          <w:iCs/>
          <w:noProof/>
          <w:sz w:val="20"/>
          <w:szCs w:val="24"/>
        </w:rPr>
        <w:t>: An Official Publication of Sigma Theta Tau  International Honor Society of Nursing</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52</w:t>
      </w:r>
      <w:r w:rsidRPr="00F533EA">
        <w:rPr>
          <w:rFonts w:ascii="Palatino Linotype" w:hAnsi="Palatino Linotype" w:cs="Times New Roman"/>
          <w:noProof/>
          <w:sz w:val="20"/>
          <w:szCs w:val="24"/>
        </w:rPr>
        <w:t>(6), 623–633. https://doi.org/10.1111/jnu.12594</w:t>
      </w:r>
    </w:p>
    <w:p w14:paraId="31942A22"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lastRenderedPageBreak/>
        <w:t>Gupta, A. (2022). Paralanguage And Meta Comunication</w:t>
      </w:r>
      <w:r w:rsidRPr="00F533EA">
        <w:rPr>
          <w:rFonts w:ascii="Times New Roman" w:hAnsi="Times New Roman" w:cs="Times New Roman"/>
          <w:noProof/>
          <w:sz w:val="20"/>
          <w:szCs w:val="24"/>
        </w:rPr>
        <w:t> </w:t>
      </w:r>
      <w:r w:rsidRPr="00F533EA">
        <w:rPr>
          <w:rFonts w:ascii="Palatino Linotype" w:hAnsi="Palatino Linotype" w:cs="Times New Roman"/>
          <w:noProof/>
          <w:sz w:val="20"/>
          <w:szCs w:val="24"/>
        </w:rPr>
        <w:t xml:space="preserve">: Empowering Student Through Communication Skill. </w:t>
      </w:r>
      <w:r w:rsidRPr="00F533EA">
        <w:rPr>
          <w:rFonts w:ascii="Palatino Linotype" w:hAnsi="Palatino Linotype" w:cs="Times New Roman"/>
          <w:i/>
          <w:iCs/>
          <w:noProof/>
          <w:sz w:val="20"/>
          <w:szCs w:val="24"/>
        </w:rPr>
        <w:t>GAP BODHI TARU. Global Jurnal Of Humanities</w:t>
      </w:r>
      <w:r w:rsidRPr="00F533EA">
        <w:rPr>
          <w:rFonts w:ascii="Palatino Linotype" w:hAnsi="Palatino Linotype" w:cs="Times New Roman"/>
          <w:noProof/>
          <w:sz w:val="20"/>
          <w:szCs w:val="24"/>
        </w:rPr>
        <w:t>, (Iii), 69–73.</w:t>
      </w:r>
    </w:p>
    <w:p w14:paraId="1C212881"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Hidayanti, N. N. A. T. (2023). Improving Students’ Speaking Skill through Public Speaking. </w:t>
      </w:r>
      <w:r w:rsidRPr="00F533EA">
        <w:rPr>
          <w:rFonts w:ascii="Palatino Linotype" w:hAnsi="Palatino Linotype" w:cs="Times New Roman"/>
          <w:i/>
          <w:iCs/>
          <w:noProof/>
          <w:sz w:val="20"/>
          <w:szCs w:val="24"/>
        </w:rPr>
        <w:t>Prosiding Seminar Nasional Riset Bahasa Dan Pengajaran Bahasa</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5</w:t>
      </w:r>
      <w:r w:rsidRPr="00F533EA">
        <w:rPr>
          <w:rFonts w:ascii="Palatino Linotype" w:hAnsi="Palatino Linotype" w:cs="Times New Roman"/>
          <w:noProof/>
          <w:sz w:val="20"/>
          <w:szCs w:val="24"/>
        </w:rPr>
        <w:t>(1), 101–108. https://doi.org/10.31940/senarilip.v5i1.101-108</w:t>
      </w:r>
    </w:p>
    <w:p w14:paraId="3F1BA1A6"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Indrasutanto, T. (2017). Kurikulum Berbasis Kompetensi Dan Pendidikan Kecakapan Hidup (Life Skill Education). </w:t>
      </w:r>
      <w:r w:rsidRPr="00F533EA">
        <w:rPr>
          <w:rFonts w:ascii="Palatino Linotype" w:hAnsi="Palatino Linotype" w:cs="Times New Roman"/>
          <w:i/>
          <w:iCs/>
          <w:noProof/>
          <w:sz w:val="20"/>
          <w:szCs w:val="24"/>
        </w:rPr>
        <w:t>Magister Scientiae</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0</w:t>
      </w:r>
      <w:r w:rsidRPr="00F533EA">
        <w:rPr>
          <w:rFonts w:ascii="Palatino Linotype" w:hAnsi="Palatino Linotype" w:cs="Times New Roman"/>
          <w:noProof/>
          <w:sz w:val="20"/>
          <w:szCs w:val="24"/>
        </w:rPr>
        <w:t>(23), 1–29. Retrieved from http://journal.wima.ac.id/index.php/Magister_Scientiae/article/view/1399</w:t>
      </w:r>
    </w:p>
    <w:p w14:paraId="22152D68"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Irhamna, I., Mardiana, E., Putro, K. Z., &amp; Na’imah, N. (2022). Forming Independence in Young Children Through The Habituation Method. </w:t>
      </w:r>
      <w:r w:rsidRPr="00F533EA">
        <w:rPr>
          <w:rFonts w:ascii="Palatino Linotype" w:hAnsi="Palatino Linotype" w:cs="Times New Roman"/>
          <w:i/>
          <w:iCs/>
          <w:noProof/>
          <w:sz w:val="20"/>
          <w:szCs w:val="24"/>
        </w:rPr>
        <w:t>JOYCED: Journal of Early Childhood Education</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2</w:t>
      </w:r>
      <w:r w:rsidRPr="00F533EA">
        <w:rPr>
          <w:rFonts w:ascii="Palatino Linotype" w:hAnsi="Palatino Linotype" w:cs="Times New Roman"/>
          <w:noProof/>
          <w:sz w:val="20"/>
          <w:szCs w:val="24"/>
        </w:rPr>
        <w:t>(2), 176–185. https://doi.org/10.14421/joyced.2022.22-07</w:t>
      </w:r>
    </w:p>
    <w:p w14:paraId="217BA8EE"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Jones, M. I., &amp; Lavallee, D. (2009). Exploring the life skills needs of British adolescent athletes , Psychology of Sport and Exercise. </w:t>
      </w:r>
      <w:r w:rsidRPr="00F533EA">
        <w:rPr>
          <w:rFonts w:ascii="Palatino Linotype" w:hAnsi="Palatino Linotype" w:cs="Times New Roman"/>
          <w:i/>
          <w:iCs/>
          <w:noProof/>
          <w:sz w:val="20"/>
          <w:szCs w:val="24"/>
        </w:rPr>
        <w:t>Psychology of Sport and Exercise</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10</w:t>
      </w:r>
      <w:r w:rsidRPr="00F533EA">
        <w:rPr>
          <w:rFonts w:ascii="Palatino Linotype" w:hAnsi="Palatino Linotype" w:cs="Times New Roman"/>
          <w:noProof/>
          <w:sz w:val="20"/>
          <w:szCs w:val="24"/>
        </w:rPr>
        <w:t>(1), 159–167.</w:t>
      </w:r>
    </w:p>
    <w:p w14:paraId="200C6424"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Julaeha, S., Hadiana, E., &amp; Zaqiah, Q. Y. (2021). Manajemen Inovasi Kurikulum: Karakteristik dan Prosedur Pengembangan Beberapa Inovasi Kurikulum. </w:t>
      </w:r>
      <w:r w:rsidRPr="00F533EA">
        <w:rPr>
          <w:rFonts w:ascii="Palatino Linotype" w:hAnsi="Palatino Linotype" w:cs="Times New Roman"/>
          <w:i/>
          <w:iCs/>
          <w:noProof/>
          <w:sz w:val="20"/>
          <w:szCs w:val="24"/>
        </w:rPr>
        <w:t>Jurnal Manajemen Pendidikan Islam</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02</w:t>
      </w:r>
      <w:r w:rsidRPr="00F533EA">
        <w:rPr>
          <w:rFonts w:ascii="Palatino Linotype" w:hAnsi="Palatino Linotype" w:cs="Times New Roman"/>
          <w:noProof/>
          <w:sz w:val="20"/>
          <w:szCs w:val="24"/>
        </w:rPr>
        <w:t>(1), 1–26.</w:t>
      </w:r>
    </w:p>
    <w:p w14:paraId="166A7CF7"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Jusmirad, M., Khibran, M. F., Irfawandi, Sarah, Y., Songkeng, S. R., &amp; Arina, A. (2023). Life Skills Education for Students with Special Needs to Improve Independence and Skills in Daily Life at UPT SLBN 2 Makassar. </w:t>
      </w:r>
      <w:r w:rsidRPr="00F533EA">
        <w:rPr>
          <w:rFonts w:ascii="Palatino Linotype" w:hAnsi="Palatino Linotype" w:cs="Times New Roman"/>
          <w:i/>
          <w:iCs/>
          <w:noProof/>
          <w:sz w:val="20"/>
          <w:szCs w:val="24"/>
        </w:rPr>
        <w:t>Jurnal Pengabdian Masyarakat Bestari</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2</w:t>
      </w:r>
      <w:r w:rsidRPr="00F533EA">
        <w:rPr>
          <w:rFonts w:ascii="Palatino Linotype" w:hAnsi="Palatino Linotype" w:cs="Times New Roman"/>
          <w:noProof/>
          <w:sz w:val="20"/>
          <w:szCs w:val="24"/>
        </w:rPr>
        <w:t>(5), 387–396. https://doi.org/10.55927/jpmb.v2i5.4181</w:t>
      </w:r>
    </w:p>
    <w:p w14:paraId="0E48D8F0"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Khairiyah, U. (2020). Melatihkan Life Skills Melalui Pembelajaran Ipa Dengan Pendekatan Scientific Untuk Meningkatkan Hasil Belajar Siswa. </w:t>
      </w:r>
      <w:r w:rsidRPr="00F533EA">
        <w:rPr>
          <w:rFonts w:ascii="Palatino Linotype" w:hAnsi="Palatino Linotype" w:cs="Times New Roman"/>
          <w:i/>
          <w:iCs/>
          <w:noProof/>
          <w:sz w:val="20"/>
          <w:szCs w:val="24"/>
        </w:rPr>
        <w:t>At-Thullab</w:t>
      </w:r>
      <w:r w:rsidRPr="00F533EA">
        <w:rPr>
          <w:rFonts w:ascii="Times New Roman" w:hAnsi="Times New Roman" w:cs="Times New Roman"/>
          <w:i/>
          <w:iCs/>
          <w:noProof/>
          <w:sz w:val="20"/>
          <w:szCs w:val="24"/>
        </w:rPr>
        <w:t> </w:t>
      </w:r>
      <w:r w:rsidRPr="00F533EA">
        <w:rPr>
          <w:rFonts w:ascii="Palatino Linotype" w:hAnsi="Palatino Linotype" w:cs="Times New Roman"/>
          <w:i/>
          <w:iCs/>
          <w:noProof/>
          <w:sz w:val="20"/>
          <w:szCs w:val="24"/>
        </w:rPr>
        <w:t>: Jurnal Pendidikan Guru Madrasah Ibtidaiyah</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1</w:t>
      </w:r>
      <w:r w:rsidRPr="00F533EA">
        <w:rPr>
          <w:rFonts w:ascii="Palatino Linotype" w:hAnsi="Palatino Linotype" w:cs="Times New Roman"/>
          <w:noProof/>
          <w:sz w:val="20"/>
          <w:szCs w:val="24"/>
        </w:rPr>
        <w:t>(1), 36. https://doi.org/10.30736/atl.v1i1.75</w:t>
      </w:r>
    </w:p>
    <w:p w14:paraId="1BB7346C"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Kon, I. S. (1989). The Psychology of Independence. </w:t>
      </w:r>
      <w:r w:rsidRPr="00F533EA">
        <w:rPr>
          <w:rFonts w:ascii="Palatino Linotype" w:hAnsi="Palatino Linotype" w:cs="Times New Roman"/>
          <w:i/>
          <w:iCs/>
          <w:noProof/>
          <w:sz w:val="20"/>
          <w:szCs w:val="24"/>
        </w:rPr>
        <w:t>Soviet Education</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31</w:t>
      </w:r>
      <w:r w:rsidRPr="00F533EA">
        <w:rPr>
          <w:rFonts w:ascii="Palatino Linotype" w:hAnsi="Palatino Linotype" w:cs="Times New Roman"/>
          <w:noProof/>
          <w:sz w:val="20"/>
          <w:szCs w:val="24"/>
        </w:rPr>
        <w:t>(9), 57–64. https://doi.org/10.2753/RES1060-9393310957</w:t>
      </w:r>
    </w:p>
    <w:p w14:paraId="5E62E6C7"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Kuntoro, T., Sentausa, Y. R. Y., Rosmawanti, R., Rizqiyani, Y., Hamidah, A., Ariyanti, D. S., &amp; Hadi, M. S. (2022). Studi Literatur</w:t>
      </w:r>
      <w:r w:rsidRPr="00F533EA">
        <w:rPr>
          <w:rFonts w:ascii="Times New Roman" w:hAnsi="Times New Roman" w:cs="Times New Roman"/>
          <w:noProof/>
          <w:sz w:val="20"/>
          <w:szCs w:val="24"/>
        </w:rPr>
        <w:t> </w:t>
      </w:r>
      <w:r w:rsidRPr="00F533EA">
        <w:rPr>
          <w:rFonts w:ascii="Palatino Linotype" w:hAnsi="Palatino Linotype" w:cs="Times New Roman"/>
          <w:noProof/>
          <w:sz w:val="20"/>
          <w:szCs w:val="24"/>
        </w:rPr>
        <w:t xml:space="preserve">: Public Speaking Membangun Kepercayaan Diri Peserta Didik. </w:t>
      </w:r>
      <w:r w:rsidRPr="00F533EA">
        <w:rPr>
          <w:rFonts w:ascii="Palatino Linotype" w:hAnsi="Palatino Linotype" w:cs="Times New Roman"/>
          <w:i/>
          <w:iCs/>
          <w:noProof/>
          <w:sz w:val="20"/>
          <w:szCs w:val="24"/>
        </w:rPr>
        <w:t>TEACHER: Jurnal Inovasi Karya IlmiH Guru</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2</w:t>
      </w:r>
      <w:r w:rsidRPr="00F533EA">
        <w:rPr>
          <w:rFonts w:ascii="Palatino Linotype" w:hAnsi="Palatino Linotype" w:cs="Times New Roman"/>
          <w:noProof/>
          <w:sz w:val="20"/>
          <w:szCs w:val="24"/>
        </w:rPr>
        <w:t>(4), 455–460. Retrieved from https://www.jurnalp4i.com/index.php/teacher/article/view/1921</w:t>
      </w:r>
    </w:p>
    <w:p w14:paraId="133C4E71"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Mislaini, M. (2017). Pendidikan Dan Bimbingan Kecakapan Hidup (Life Skill) Peserta Didik. </w:t>
      </w:r>
      <w:r w:rsidRPr="00F533EA">
        <w:rPr>
          <w:rFonts w:ascii="Palatino Linotype" w:hAnsi="Palatino Linotype" w:cs="Times New Roman"/>
          <w:i/>
          <w:iCs/>
          <w:noProof/>
          <w:sz w:val="20"/>
          <w:szCs w:val="24"/>
        </w:rPr>
        <w:t>Tarbawiyah Jurnal Ilmiah Pendidikan</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1</w:t>
      </w:r>
      <w:r w:rsidRPr="00F533EA">
        <w:rPr>
          <w:rFonts w:ascii="Palatino Linotype" w:hAnsi="Palatino Linotype" w:cs="Times New Roman"/>
          <w:noProof/>
          <w:sz w:val="20"/>
          <w:szCs w:val="24"/>
        </w:rPr>
        <w:t>(02), 88. https://doi.org/10.32332/tarbawiyah.v1i02.974</w:t>
      </w:r>
    </w:p>
    <w:p w14:paraId="0B99F8FB"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Musi, M. A., Muh. Yusri Bachtiar, Herlina, &amp; Sitti Nurhidayah Ilyas. (2022). Local Wisdom Values of the Bugis Community in Early Childhood Multicultural Learning. </w:t>
      </w:r>
      <w:r w:rsidRPr="00F533EA">
        <w:rPr>
          <w:rFonts w:ascii="Palatino Linotype" w:hAnsi="Palatino Linotype" w:cs="Times New Roman"/>
          <w:i/>
          <w:iCs/>
          <w:noProof/>
          <w:sz w:val="20"/>
          <w:szCs w:val="24"/>
        </w:rPr>
        <w:t>Jurnal Pendidikan Anak Usia Dini Undiksha</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10</w:t>
      </w:r>
      <w:r w:rsidRPr="00F533EA">
        <w:rPr>
          <w:rFonts w:ascii="Palatino Linotype" w:hAnsi="Palatino Linotype" w:cs="Times New Roman"/>
          <w:noProof/>
          <w:sz w:val="20"/>
          <w:szCs w:val="24"/>
        </w:rPr>
        <w:t>(2), 255–264. https://doi.org/10.23887/paud.v10i2.50622</w:t>
      </w:r>
    </w:p>
    <w:p w14:paraId="2CF163F1"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Nasheeda, A., Abdullah, H. B., Krauss, S. E., &amp; Ahmed, N. B. (2019). A narrative systematic review of life skills education: effectiveness, research gaps and priorities. </w:t>
      </w:r>
      <w:r w:rsidRPr="00F533EA">
        <w:rPr>
          <w:rFonts w:ascii="Palatino Linotype" w:hAnsi="Palatino Linotype" w:cs="Times New Roman"/>
          <w:i/>
          <w:iCs/>
          <w:noProof/>
          <w:sz w:val="20"/>
          <w:szCs w:val="24"/>
        </w:rPr>
        <w:t>International Journal of Adolescence and Youth</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24</w:t>
      </w:r>
      <w:r w:rsidRPr="00F533EA">
        <w:rPr>
          <w:rFonts w:ascii="Palatino Linotype" w:hAnsi="Palatino Linotype" w:cs="Times New Roman"/>
          <w:noProof/>
          <w:sz w:val="20"/>
          <w:szCs w:val="24"/>
        </w:rPr>
        <w:t>(3), 362–379. https://doi.org/10.1080/02673843.2018.1479278</w:t>
      </w:r>
    </w:p>
    <w:p w14:paraId="4393D537"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Ngafifi, M. (2014). Kemajuan Teknologi Dan Pola Hidup Manusia Dalam Perspektif Sosial Budaya. </w:t>
      </w:r>
      <w:r w:rsidRPr="00F533EA">
        <w:rPr>
          <w:rFonts w:ascii="Palatino Linotype" w:hAnsi="Palatino Linotype" w:cs="Times New Roman"/>
          <w:i/>
          <w:iCs/>
          <w:noProof/>
          <w:sz w:val="20"/>
          <w:szCs w:val="24"/>
        </w:rPr>
        <w:t>Jurnal Pembangunan Pendidikan: Fondasi Dan Aplikasi</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2</w:t>
      </w:r>
      <w:r w:rsidRPr="00F533EA">
        <w:rPr>
          <w:rFonts w:ascii="Palatino Linotype" w:hAnsi="Palatino Linotype" w:cs="Times New Roman"/>
          <w:noProof/>
          <w:sz w:val="20"/>
          <w:szCs w:val="24"/>
        </w:rPr>
        <w:t>(1), 33–47. https://doi.org/10.21831/jppfa.v2i1.2616</w:t>
      </w:r>
    </w:p>
    <w:p w14:paraId="19676F75"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Niket, M., &amp; Suparna, D. (2018). Emotions and 21st century communication. </w:t>
      </w:r>
      <w:r w:rsidRPr="00F533EA">
        <w:rPr>
          <w:rFonts w:ascii="Palatino Linotype" w:hAnsi="Palatino Linotype" w:cs="Times New Roman"/>
          <w:i/>
          <w:iCs/>
          <w:noProof/>
          <w:sz w:val="20"/>
          <w:szCs w:val="24"/>
        </w:rPr>
        <w:t>International Journal of Engineering and Technology(UAE)</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7</w:t>
      </w:r>
      <w:r w:rsidRPr="00F533EA">
        <w:rPr>
          <w:rFonts w:ascii="Palatino Linotype" w:hAnsi="Palatino Linotype" w:cs="Times New Roman"/>
          <w:noProof/>
          <w:sz w:val="20"/>
          <w:szCs w:val="24"/>
        </w:rPr>
        <w:t>(4), 5–7. https://doi.org/10.14419/ijet.v7i4.5.19998</w:t>
      </w:r>
    </w:p>
    <w:p w14:paraId="302B9221"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Pangestu, S., Saparahayuningsih, S., &amp; D, D. (2017). Kemandirian Anak Dalam Pembelajaran Pengembangan Sosial Emosional. </w:t>
      </w:r>
      <w:r w:rsidRPr="00F533EA">
        <w:rPr>
          <w:rFonts w:ascii="Palatino Linotype" w:hAnsi="Palatino Linotype" w:cs="Times New Roman"/>
          <w:i/>
          <w:iCs/>
          <w:noProof/>
          <w:sz w:val="20"/>
          <w:szCs w:val="24"/>
        </w:rPr>
        <w:t>Jurnal Ilmiah Potensia</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2</w:t>
      </w:r>
      <w:r w:rsidRPr="00F533EA">
        <w:rPr>
          <w:rFonts w:ascii="Palatino Linotype" w:hAnsi="Palatino Linotype" w:cs="Times New Roman"/>
          <w:noProof/>
          <w:sz w:val="20"/>
          <w:szCs w:val="24"/>
        </w:rPr>
        <w:t>(2), 86–90.</w:t>
      </w:r>
    </w:p>
    <w:p w14:paraId="1291BF6D"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Patton, M. Q. (2002). Qualitative Research and Evaluation Methods (3rd ed.). </w:t>
      </w:r>
      <w:r w:rsidRPr="00F533EA">
        <w:rPr>
          <w:rFonts w:ascii="Palatino Linotype" w:hAnsi="Palatino Linotype" w:cs="Times New Roman"/>
          <w:i/>
          <w:iCs/>
          <w:noProof/>
          <w:sz w:val="20"/>
          <w:szCs w:val="24"/>
        </w:rPr>
        <w:t>Evaluation Journal of Australasia</w:t>
      </w:r>
      <w:r w:rsidRPr="00F533EA">
        <w:rPr>
          <w:rFonts w:ascii="Palatino Linotype" w:hAnsi="Palatino Linotype" w:cs="Times New Roman"/>
          <w:noProof/>
          <w:sz w:val="20"/>
          <w:szCs w:val="24"/>
        </w:rPr>
        <w:t>, Vol. 3, pp. 60–61. https://doi.org/10.1177/1035719X0300300213</w:t>
      </w:r>
    </w:p>
    <w:p w14:paraId="7C697E5A"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Prajapati, R., Sharma, B., &amp; Sharma, D. (2016). Significance Of Life Skills Education. </w:t>
      </w:r>
      <w:r w:rsidRPr="00F533EA">
        <w:rPr>
          <w:rFonts w:ascii="Palatino Linotype" w:hAnsi="Palatino Linotype" w:cs="Times New Roman"/>
          <w:i/>
          <w:iCs/>
          <w:noProof/>
          <w:sz w:val="20"/>
          <w:szCs w:val="24"/>
        </w:rPr>
        <w:t>Contemporary Issues in Education Research (CIER)</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10</w:t>
      </w:r>
      <w:r w:rsidRPr="00F533EA">
        <w:rPr>
          <w:rFonts w:ascii="Palatino Linotype" w:hAnsi="Palatino Linotype" w:cs="Times New Roman"/>
          <w:noProof/>
          <w:sz w:val="20"/>
          <w:szCs w:val="24"/>
        </w:rPr>
        <w:t>(1), 1–6. https://doi.org/10.19030/cier.v10i1.9875</w:t>
      </w:r>
    </w:p>
    <w:p w14:paraId="76214704"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Rostini, D., Mastiani, E., Kurniawati, N., &amp; Yuliasari, F. (2023). Manajemen Life Skill Kesetaraan Paket C untuk Kesiapan dalam Memasuki Lapangan Kerja di PKBM Bina Bangsa Kabupaten </w:t>
      </w:r>
      <w:r w:rsidRPr="00F533EA">
        <w:rPr>
          <w:rFonts w:ascii="Palatino Linotype" w:hAnsi="Palatino Linotype" w:cs="Times New Roman"/>
          <w:noProof/>
          <w:sz w:val="20"/>
          <w:szCs w:val="24"/>
        </w:rPr>
        <w:lastRenderedPageBreak/>
        <w:t xml:space="preserve">Karawang. </w:t>
      </w:r>
      <w:r w:rsidRPr="00F533EA">
        <w:rPr>
          <w:rFonts w:ascii="Palatino Linotype" w:hAnsi="Palatino Linotype" w:cs="Times New Roman"/>
          <w:i/>
          <w:iCs/>
          <w:noProof/>
          <w:sz w:val="20"/>
          <w:szCs w:val="24"/>
        </w:rPr>
        <w:t>JIIP - Jurnal Ilmiah Ilmu Pendidikan</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6</w:t>
      </w:r>
      <w:r w:rsidRPr="00F533EA">
        <w:rPr>
          <w:rFonts w:ascii="Palatino Linotype" w:hAnsi="Palatino Linotype" w:cs="Times New Roman"/>
          <w:noProof/>
          <w:sz w:val="20"/>
          <w:szCs w:val="24"/>
        </w:rPr>
        <w:t>(8), 6082–6093. https://doi.org/10.54371/jiip.v6i8.2467</w:t>
      </w:r>
    </w:p>
    <w:p w14:paraId="75AE5C43"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Safrudin, S., &amp; Wijaya, E. (2024). Innovative Learning Strategies (Differentiated Learning Perspective on Merdeka Curriculum). </w:t>
      </w:r>
      <w:r w:rsidRPr="00F533EA">
        <w:rPr>
          <w:rFonts w:ascii="Palatino Linotype" w:hAnsi="Palatino Linotype" w:cs="Times New Roman"/>
          <w:i/>
          <w:iCs/>
          <w:noProof/>
          <w:sz w:val="20"/>
          <w:szCs w:val="24"/>
        </w:rPr>
        <w:t>Jurnal Ilmiah Mandala Education</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10</w:t>
      </w:r>
      <w:r w:rsidRPr="00F533EA">
        <w:rPr>
          <w:rFonts w:ascii="Palatino Linotype" w:hAnsi="Palatino Linotype" w:cs="Times New Roman"/>
          <w:noProof/>
          <w:sz w:val="20"/>
          <w:szCs w:val="24"/>
        </w:rPr>
        <w:t>(1), 25. https://doi.org/10.58258/jime.v10i1.6467</w:t>
      </w:r>
    </w:p>
    <w:p w14:paraId="3D166143"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Salian, P., &amp; Kumar, A. (2023). The Importance of Life Skills Education. </w:t>
      </w:r>
      <w:r w:rsidRPr="00F533EA">
        <w:rPr>
          <w:rFonts w:ascii="Palatino Linotype" w:hAnsi="Palatino Linotype" w:cs="Times New Roman"/>
          <w:i/>
          <w:iCs/>
          <w:noProof/>
          <w:sz w:val="20"/>
          <w:szCs w:val="24"/>
        </w:rPr>
        <w:t>International Journal For Multidisciplinary Research</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5</w:t>
      </w:r>
      <w:r w:rsidRPr="00F533EA">
        <w:rPr>
          <w:rFonts w:ascii="Palatino Linotype" w:hAnsi="Palatino Linotype" w:cs="Times New Roman"/>
          <w:noProof/>
          <w:sz w:val="20"/>
          <w:szCs w:val="24"/>
        </w:rPr>
        <w:t>(5), 1–5. https://doi.org/10.36948/ijfmr.2023.v05i05.7197</w:t>
      </w:r>
    </w:p>
    <w:p w14:paraId="1E9E28F9"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Salim, A. (2023). Islamic Religious Education (PAI) Learning Based on The Independent Curriculum of Elementary School at Yogyakarta. </w:t>
      </w:r>
      <w:r w:rsidRPr="00F533EA">
        <w:rPr>
          <w:rFonts w:ascii="Palatino Linotype" w:hAnsi="Palatino Linotype" w:cs="Times New Roman"/>
          <w:i/>
          <w:iCs/>
          <w:noProof/>
          <w:sz w:val="20"/>
          <w:szCs w:val="24"/>
        </w:rPr>
        <w:t>Ta’dib</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26</w:t>
      </w:r>
      <w:r w:rsidRPr="00F533EA">
        <w:rPr>
          <w:rFonts w:ascii="Palatino Linotype" w:hAnsi="Palatino Linotype" w:cs="Times New Roman"/>
          <w:noProof/>
          <w:sz w:val="20"/>
          <w:szCs w:val="24"/>
        </w:rPr>
        <w:t>(1), 199. https://doi.org/10.31958/jt.v26i1.9026</w:t>
      </w:r>
    </w:p>
    <w:p w14:paraId="3496A5EF"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Saputro, P. A. (2021). Inovasi dalam materi sejarah kontemporer dunia dengan sejarah lokal. </w:t>
      </w:r>
      <w:r w:rsidRPr="00F533EA">
        <w:rPr>
          <w:rFonts w:ascii="Palatino Linotype" w:hAnsi="Palatino Linotype" w:cs="Times New Roman"/>
          <w:i/>
          <w:iCs/>
          <w:noProof/>
          <w:sz w:val="20"/>
          <w:szCs w:val="24"/>
        </w:rPr>
        <w:t>Jurnal Ilmiah WUNY</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5</w:t>
      </w:r>
      <w:r w:rsidRPr="00F533EA">
        <w:rPr>
          <w:rFonts w:ascii="Palatino Linotype" w:hAnsi="Palatino Linotype" w:cs="Times New Roman"/>
          <w:noProof/>
          <w:sz w:val="20"/>
          <w:szCs w:val="24"/>
        </w:rPr>
        <w:t>(1), 52–60.</w:t>
      </w:r>
    </w:p>
    <w:p w14:paraId="126894A0"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Sarbiran. (2002). Keterampilan dan Kecakapan Hidup (Life Skill): Sebuah Persoalan Martabat Manusia. </w:t>
      </w:r>
      <w:r w:rsidRPr="00F533EA">
        <w:rPr>
          <w:rFonts w:ascii="Palatino Linotype" w:hAnsi="Palatino Linotype" w:cs="Times New Roman"/>
          <w:i/>
          <w:iCs/>
          <w:noProof/>
          <w:sz w:val="20"/>
          <w:szCs w:val="24"/>
        </w:rPr>
        <w:t>Cakrawala Pendidikan</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21</w:t>
      </w:r>
      <w:r w:rsidRPr="00F533EA">
        <w:rPr>
          <w:rFonts w:ascii="Palatino Linotype" w:hAnsi="Palatino Linotype" w:cs="Times New Roman"/>
          <w:noProof/>
          <w:sz w:val="20"/>
          <w:szCs w:val="24"/>
        </w:rPr>
        <w:t>(2), 147–165.</w:t>
      </w:r>
    </w:p>
    <w:p w14:paraId="511A6696"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Smith, M. (1973). Educational Innovations: Treasure and Dross. </w:t>
      </w:r>
      <w:r w:rsidRPr="00F533EA">
        <w:rPr>
          <w:rFonts w:ascii="Palatino Linotype" w:hAnsi="Palatino Linotype" w:cs="Times New Roman"/>
          <w:i/>
          <w:iCs/>
          <w:noProof/>
          <w:sz w:val="20"/>
          <w:szCs w:val="24"/>
        </w:rPr>
        <w:t>The American Scholar</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43</w:t>
      </w:r>
      <w:r w:rsidRPr="00F533EA">
        <w:rPr>
          <w:rFonts w:ascii="Palatino Linotype" w:hAnsi="Palatino Linotype" w:cs="Times New Roman"/>
          <w:noProof/>
          <w:sz w:val="20"/>
          <w:szCs w:val="24"/>
        </w:rPr>
        <w:t>(1), 133–139. Retrieved from http://www.jstor.org/stable/41207186</w:t>
      </w:r>
    </w:p>
    <w:p w14:paraId="7CDE65A0"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Sönmez, V. (2017). Association of Cognitive, Affective, Psychomotor and Intuitive Domains in Education, Sönmez Model. </w:t>
      </w:r>
      <w:r w:rsidRPr="00F533EA">
        <w:rPr>
          <w:rFonts w:ascii="Palatino Linotype" w:hAnsi="Palatino Linotype" w:cs="Times New Roman"/>
          <w:i/>
          <w:iCs/>
          <w:noProof/>
          <w:sz w:val="20"/>
          <w:szCs w:val="24"/>
        </w:rPr>
        <w:t>Universal Journal of Educational Research</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5</w:t>
      </w:r>
      <w:r w:rsidRPr="00F533EA">
        <w:rPr>
          <w:rFonts w:ascii="Palatino Linotype" w:hAnsi="Palatino Linotype" w:cs="Times New Roman"/>
          <w:noProof/>
          <w:sz w:val="20"/>
          <w:szCs w:val="24"/>
        </w:rPr>
        <w:t>(3), 347–356. https://doi.org/10.13189/ujer.2017.050307</w:t>
      </w:r>
    </w:p>
    <w:p w14:paraId="7AEDA2DB"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Suban, A., &amp; Ilham, I. (2023). Manajemen Sarana Dan Prasarana Dalam Mengembangkan Mutu Pendidikan. </w:t>
      </w:r>
      <w:r w:rsidRPr="00F533EA">
        <w:rPr>
          <w:rFonts w:ascii="Palatino Linotype" w:hAnsi="Palatino Linotype" w:cs="Times New Roman"/>
          <w:i/>
          <w:iCs/>
          <w:noProof/>
          <w:sz w:val="20"/>
          <w:szCs w:val="24"/>
        </w:rPr>
        <w:t>Idaarah: Jurnal Manajemen Pendidikan</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7</w:t>
      </w:r>
      <w:r w:rsidRPr="00F533EA">
        <w:rPr>
          <w:rFonts w:ascii="Palatino Linotype" w:hAnsi="Palatino Linotype" w:cs="Times New Roman"/>
          <w:noProof/>
          <w:sz w:val="20"/>
          <w:szCs w:val="24"/>
        </w:rPr>
        <w:t>(1), 123–133. https://doi.org/10.24252/idaarah.v7i1.36359</w:t>
      </w:r>
    </w:p>
    <w:p w14:paraId="098DB5F4"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Suntara, R. A., Budimansyah, D., &amp; Komalasari, K. (2019). The Application of Boarding School System in Realizing Leadership Character Education in School. </w:t>
      </w:r>
      <w:r w:rsidRPr="00F533EA">
        <w:rPr>
          <w:rFonts w:ascii="Palatino Linotype" w:hAnsi="Palatino Linotype" w:cs="Times New Roman"/>
          <w:i/>
          <w:iCs/>
          <w:noProof/>
          <w:sz w:val="20"/>
          <w:szCs w:val="24"/>
        </w:rPr>
        <w:t>Civicus</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19</w:t>
      </w:r>
      <w:r w:rsidRPr="00F533EA">
        <w:rPr>
          <w:rFonts w:ascii="Palatino Linotype" w:hAnsi="Palatino Linotype" w:cs="Times New Roman"/>
          <w:noProof/>
          <w:sz w:val="20"/>
          <w:szCs w:val="24"/>
        </w:rPr>
        <w:t>(1), 11.</w:t>
      </w:r>
    </w:p>
    <w:p w14:paraId="1C8A1800"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Tabish, S. I., &amp; Geelani, S. Z. A. (2023). Life skills: Need and Importance in Academics. </w:t>
      </w:r>
      <w:r w:rsidRPr="00F533EA">
        <w:rPr>
          <w:rFonts w:ascii="Palatino Linotype" w:hAnsi="Palatino Linotype" w:cs="Times New Roman"/>
          <w:i/>
          <w:iCs/>
          <w:noProof/>
          <w:sz w:val="20"/>
          <w:szCs w:val="24"/>
        </w:rPr>
        <w:t>Journal of Learning and Educational Policy</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03</w:t>
      </w:r>
      <w:r w:rsidRPr="00F533EA">
        <w:rPr>
          <w:rFonts w:ascii="Palatino Linotype" w:hAnsi="Palatino Linotype" w:cs="Times New Roman"/>
          <w:noProof/>
          <w:sz w:val="20"/>
          <w:szCs w:val="24"/>
        </w:rPr>
        <w:t>(02), 1–5. https://doi.org/10.55529/jlep.32.1.5</w:t>
      </w:r>
    </w:p>
    <w:p w14:paraId="78C780FA"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Wahyuny Ibrahim, I., &amp; Shahabani, N. S. (2020). THE USE OF PUBLIC SPEAKING TO PROMOTE CONFIDENCE IN LEARNING ENGLISH AS A SECOND LANGUAGE. </w:t>
      </w:r>
      <w:r w:rsidRPr="00F533EA">
        <w:rPr>
          <w:rFonts w:ascii="Palatino Linotype" w:hAnsi="Palatino Linotype" w:cs="Times New Roman"/>
          <w:i/>
          <w:iCs/>
          <w:noProof/>
          <w:sz w:val="20"/>
          <w:szCs w:val="24"/>
        </w:rPr>
        <w:t>European Journal of English Language Teaching</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6</w:t>
      </w:r>
      <w:r w:rsidRPr="00F533EA">
        <w:rPr>
          <w:rFonts w:ascii="Palatino Linotype" w:hAnsi="Palatino Linotype" w:cs="Times New Roman"/>
          <w:noProof/>
          <w:sz w:val="20"/>
          <w:szCs w:val="24"/>
        </w:rPr>
        <w:t>(1), 76–86. https://doi.org/10.46827/ejel.v6i1.3346</w:t>
      </w:r>
    </w:p>
    <w:p w14:paraId="18ABF3E1"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F533EA">
        <w:rPr>
          <w:rFonts w:ascii="Palatino Linotype" w:hAnsi="Palatino Linotype" w:cs="Times New Roman"/>
          <w:noProof/>
          <w:sz w:val="20"/>
          <w:szCs w:val="24"/>
        </w:rPr>
        <w:t xml:space="preserve">WHO. (1999). Mental Health Promotion. </w:t>
      </w:r>
      <w:r w:rsidRPr="00F533EA">
        <w:rPr>
          <w:rFonts w:ascii="Palatino Linotype" w:hAnsi="Palatino Linotype" w:cs="Times New Roman"/>
          <w:i/>
          <w:iCs/>
          <w:noProof/>
          <w:sz w:val="20"/>
          <w:szCs w:val="24"/>
        </w:rPr>
        <w:t>Department of Mental Health World Health Organization Geneva</w:t>
      </w:r>
      <w:r w:rsidRPr="00F533EA">
        <w:rPr>
          <w:rFonts w:ascii="Palatino Linotype" w:hAnsi="Palatino Linotype" w:cs="Times New Roman"/>
          <w:noProof/>
          <w:sz w:val="20"/>
          <w:szCs w:val="24"/>
        </w:rPr>
        <w:t>, 1–14. https://doi.org/10.13173/zeitdeutmorggese.167.1.0023</w:t>
      </w:r>
    </w:p>
    <w:p w14:paraId="17B7B85C" w14:textId="77777777" w:rsidR="00F533EA" w:rsidRPr="00F533EA" w:rsidRDefault="00F533EA" w:rsidP="00F533EA">
      <w:pPr>
        <w:widowControl w:val="0"/>
        <w:autoSpaceDE w:val="0"/>
        <w:autoSpaceDN w:val="0"/>
        <w:adjustRightInd w:val="0"/>
        <w:spacing w:after="0" w:line="240" w:lineRule="atLeast"/>
        <w:ind w:left="480" w:hanging="480"/>
        <w:rPr>
          <w:rFonts w:ascii="Palatino Linotype" w:hAnsi="Palatino Linotype"/>
          <w:noProof/>
          <w:sz w:val="20"/>
        </w:rPr>
      </w:pPr>
      <w:r w:rsidRPr="00F533EA">
        <w:rPr>
          <w:rFonts w:ascii="Palatino Linotype" w:hAnsi="Palatino Linotype" w:cs="Times New Roman"/>
          <w:noProof/>
          <w:sz w:val="20"/>
          <w:szCs w:val="24"/>
        </w:rPr>
        <w:t xml:space="preserve">Yadav, P., &amp; Iqbal, N. (2009). Impact of life skill training on self-esteem, adjustment and empathy among adolescents. </w:t>
      </w:r>
      <w:r w:rsidRPr="00F533EA">
        <w:rPr>
          <w:rFonts w:ascii="Palatino Linotype" w:hAnsi="Palatino Linotype" w:cs="Times New Roman"/>
          <w:i/>
          <w:iCs/>
          <w:noProof/>
          <w:sz w:val="20"/>
          <w:szCs w:val="24"/>
        </w:rPr>
        <w:t>Journal of the Indian Academy of Applied Psychology</w:t>
      </w:r>
      <w:r w:rsidRPr="00F533EA">
        <w:rPr>
          <w:rFonts w:ascii="Palatino Linotype" w:hAnsi="Palatino Linotype" w:cs="Times New Roman"/>
          <w:noProof/>
          <w:sz w:val="20"/>
          <w:szCs w:val="24"/>
        </w:rPr>
        <w:t xml:space="preserve">, </w:t>
      </w:r>
      <w:r w:rsidRPr="00F533EA">
        <w:rPr>
          <w:rFonts w:ascii="Palatino Linotype" w:hAnsi="Palatino Linotype" w:cs="Times New Roman"/>
          <w:i/>
          <w:iCs/>
          <w:noProof/>
          <w:sz w:val="20"/>
          <w:szCs w:val="24"/>
        </w:rPr>
        <w:t>35</w:t>
      </w:r>
      <w:r w:rsidRPr="00F533EA">
        <w:rPr>
          <w:rFonts w:ascii="Palatino Linotype" w:hAnsi="Palatino Linotype" w:cs="Times New Roman"/>
          <w:noProof/>
          <w:sz w:val="20"/>
          <w:szCs w:val="24"/>
        </w:rPr>
        <w:t>(HOLDER: Journal of the Indian Academy of Applied Psychology), 61–70.</w:t>
      </w:r>
    </w:p>
    <w:p w14:paraId="05047102" w14:textId="462AF5EE" w:rsidR="002B31FD" w:rsidRPr="00BF0A78" w:rsidRDefault="0015301B" w:rsidP="0015301B">
      <w:pPr>
        <w:pStyle w:val="Alishlah71References"/>
      </w:pPr>
      <w:r>
        <w:fldChar w:fldCharType="end"/>
      </w:r>
    </w:p>
    <w:p w14:paraId="167018E5" w14:textId="77777777" w:rsidR="00143989" w:rsidRPr="00723B12" w:rsidRDefault="00DF3C59" w:rsidP="002B31FD">
      <w:pPr>
        <w:pStyle w:val="Alishlah71References"/>
      </w:pPr>
      <w:r>
        <w:t xml:space="preserve"> </w:t>
      </w:r>
    </w:p>
    <w:sectPr w:rsidR="00143989" w:rsidRPr="00723B12" w:rsidSect="001914CF">
      <w:headerReference w:type="default" r:id="rId11"/>
      <w:footerReference w:type="default" r:id="rId12"/>
      <w:headerReference w:type="first" r:id="rId13"/>
      <w:footerReference w:type="first" r:id="rId14"/>
      <w:pgSz w:w="11906" w:h="16838"/>
      <w:pgMar w:top="1418" w:right="1440" w:bottom="1440" w:left="1440" w:header="851" w:footer="709" w:gutter="0"/>
      <w:pgNumType w:start="6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2E677B" w16cex:dateUtc="2025-03-13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D70243" w16cid:durableId="6E2E67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F3627" w14:textId="77777777" w:rsidR="00895AAE" w:rsidRDefault="00895AAE" w:rsidP="008E64A2">
      <w:pPr>
        <w:spacing w:after="0" w:line="240" w:lineRule="auto"/>
      </w:pPr>
      <w:r>
        <w:separator/>
      </w:r>
    </w:p>
    <w:p w14:paraId="02BD5C4D" w14:textId="77777777" w:rsidR="00895AAE" w:rsidRDefault="00895AAE"/>
  </w:endnote>
  <w:endnote w:type="continuationSeparator" w:id="0">
    <w:p w14:paraId="2123AE84" w14:textId="77777777" w:rsidR="00895AAE" w:rsidRDefault="00895AAE" w:rsidP="008E64A2">
      <w:pPr>
        <w:spacing w:after="0" w:line="240" w:lineRule="auto"/>
      </w:pPr>
      <w:r>
        <w:continuationSeparator/>
      </w:r>
    </w:p>
    <w:p w14:paraId="70EAD3E5" w14:textId="77777777" w:rsidR="00895AAE" w:rsidRDefault="00895A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ADCEA" w14:textId="77777777" w:rsidR="00314B55" w:rsidRPr="003660FF" w:rsidRDefault="00314B55" w:rsidP="003660FF">
    <w:pPr>
      <w:pStyle w:val="Footer"/>
    </w:pPr>
    <w:r w:rsidRPr="003660FF">
      <w:rPr>
        <w:rFonts w:ascii="Palatino Linotype" w:hAnsi="Palatino Linotype"/>
        <w:i/>
        <w:sz w:val="16"/>
      </w:rPr>
      <w:t>Abdul Kholid Achmad, Noor Amiruddin, Hasan Basri / Innovative Strategies for Islamic Religious Education: Pesantren Day for Life Skill Development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1E1C1" w14:textId="77777777" w:rsidR="00314B55" w:rsidRPr="00EE35A7" w:rsidRDefault="00314B55"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6E07E" w14:textId="77777777" w:rsidR="00895AAE" w:rsidRDefault="00895AAE" w:rsidP="008E64A2">
      <w:pPr>
        <w:spacing w:after="0" w:line="240" w:lineRule="auto"/>
      </w:pPr>
      <w:r>
        <w:separator/>
      </w:r>
    </w:p>
    <w:p w14:paraId="7EDEE61C" w14:textId="77777777" w:rsidR="00895AAE" w:rsidRDefault="00895AAE"/>
  </w:footnote>
  <w:footnote w:type="continuationSeparator" w:id="0">
    <w:p w14:paraId="4523CE36" w14:textId="77777777" w:rsidR="00895AAE" w:rsidRDefault="00895AAE" w:rsidP="008E64A2">
      <w:pPr>
        <w:spacing w:after="0" w:line="240" w:lineRule="auto"/>
      </w:pPr>
      <w:r>
        <w:continuationSeparator/>
      </w:r>
    </w:p>
    <w:p w14:paraId="09AABCE5" w14:textId="77777777" w:rsidR="00895AAE" w:rsidRDefault="00895AA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AB9B2" w14:textId="1677DB28" w:rsidR="00314B55" w:rsidRPr="00EE35A7" w:rsidRDefault="00314B55" w:rsidP="00EE35A7">
    <w:pPr>
      <w:tabs>
        <w:tab w:val="right" w:pos="8844"/>
      </w:tabs>
      <w:adjustRightInd w:val="0"/>
      <w:snapToGrid w:val="0"/>
      <w:spacing w:after="240" w:line="240" w:lineRule="auto"/>
      <w:rPr>
        <w:rFonts w:ascii="Palatino Linotype" w:hAnsi="Palatino Linotype"/>
        <w:sz w:val="16"/>
      </w:rPr>
    </w:pPr>
    <w:r>
      <w:rPr>
        <w:noProof/>
        <w:lang w:val="en-US"/>
      </w:rPr>
      <mc:AlternateContent>
        <mc:Choice Requires="wps">
          <w:drawing>
            <wp:anchor distT="0" distB="0" distL="114300" distR="114300" simplePos="0" relativeHeight="251663360" behindDoc="0" locked="0" layoutInCell="1" allowOverlap="1" wp14:anchorId="252C9506" wp14:editId="3A5DD22F">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CDC4AE9"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4I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E4wU&#10;6WFHT3uvY2n0EOYzGFdAWKW2NnRIj+rVPGv63SGlq46olsfgt5OB3CxkJO9SwsUZqLIbvmgGMQTw&#10;47COje0DJIwBHeNOTred8KNHFD5OZ9ksT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"/>
          </w:pict>
        </mc:Fallback>
      </mc:AlternateContent>
    </w:r>
    <w:r w:rsidRPr="0048254D">
      <w:rPr>
        <w:rFonts w:ascii="Palatino Linotype" w:hAnsi="Palatino Linotype"/>
        <w:i/>
        <w:sz w:val="16"/>
      </w:rPr>
      <w:t>Al-Ishlah: Jurnal Pendidikan</w:t>
    </w:r>
    <w:r>
      <w:rPr>
        <w:rFonts w:ascii="Palatino Linotype" w:hAnsi="Palatino Linotype"/>
        <w:i/>
        <w:sz w:val="16"/>
      </w:rPr>
      <w:t>,Vol.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Pr>
        <w:rFonts w:ascii="Palatino Linotype" w:hAnsi="Palatino Linotype"/>
        <w:i/>
        <w:sz w:val="16"/>
      </w:rPr>
      <w:t>p-pp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sidR="0023503F">
      <w:rPr>
        <w:rFonts w:ascii="Palatino Linotype" w:hAnsi="Palatino Linotype"/>
        <w:noProof/>
        <w:sz w:val="16"/>
      </w:rPr>
      <w:t>70</w:t>
    </w:r>
    <w:r>
      <w:rPr>
        <w:rFonts w:ascii="Palatino Linotype" w:hAnsi="Palatino Linotype"/>
        <w:sz w:val="16"/>
      </w:rPr>
      <w:fldChar w:fldCharType="end"/>
    </w:r>
    <w:r>
      <w:rPr>
        <w:rFonts w:ascii="Palatino Linotype" w:hAnsi="Palatino Linotype"/>
        <w:sz w:val="16"/>
      </w:rPr>
      <w:t xml:space="preserve"> of 70</w:t>
    </w:r>
  </w:p>
  <w:p w14:paraId="4782BF19" w14:textId="77777777" w:rsidR="00314B55" w:rsidRDefault="00314B5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B8B99" w14:textId="77777777" w:rsidR="00314B55" w:rsidRPr="0048254D" w:rsidRDefault="00314B55" w:rsidP="0048254D">
    <w:pPr>
      <w:pStyle w:val="Header"/>
      <w:ind w:right="45"/>
      <w:rPr>
        <w:rFonts w:ascii="Palatino Linotype" w:hAnsi="Palatino Linotype"/>
        <w:b/>
        <w:sz w:val="20"/>
      </w:rPr>
    </w:pPr>
    <w:bookmarkStart w:id="2" w:name="_Hlk97159129"/>
    <w:r w:rsidRPr="0048254D">
      <w:rPr>
        <w:rFonts w:ascii="Palatino Linotype" w:hAnsi="Palatino Linotype"/>
        <w:b/>
        <w:sz w:val="20"/>
      </w:rPr>
      <w:t>Al-Ishlah: Jurnal Pendidikan</w:t>
    </w:r>
  </w:p>
  <w:p w14:paraId="47373CD5" w14:textId="77777777" w:rsidR="00314B55" w:rsidRPr="0048254D" w:rsidRDefault="00314B55"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Pr>
        <w:rFonts w:ascii="Palatino Linotype" w:eastAsia="Times New Roman" w:hAnsi="Palatino Linotype" w:cs="Times New Roman"/>
        <w:sz w:val="18"/>
        <w:szCs w:val="18"/>
        <w:lang w:val="en-US"/>
      </w:rPr>
      <w:t>61-70</w:t>
    </w:r>
  </w:p>
  <w:p w14:paraId="2D257F76" w14:textId="77777777" w:rsidR="00314B55" w:rsidRPr="0048254D" w:rsidRDefault="00314B55"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10.35445/alishlah.v14i1.</w:t>
    </w:r>
    <w:bookmarkEnd w:id="2"/>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3C552818" wp14:editId="29F00473">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FE28817"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"/>
          </w:pict>
        </mc:Fallback>
      </mc:AlternateContent>
    </w:r>
    <w:r>
      <w:rPr>
        <w:rFonts w:ascii="Palatino Linotype" w:eastAsia="Times New Roman" w:hAnsi="Palatino Linotype" w:cs="Times New Roman"/>
        <w:sz w:val="18"/>
        <w:szCs w:val="18"/>
        <w:lang w:val="en-US"/>
      </w:rPr>
      <w:t>973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A570B23"/>
    <w:multiLevelType w:val="multilevel"/>
    <w:tmpl w:val="DB1692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7"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0"/>
  </w:num>
  <w:num w:numId="3">
    <w:abstractNumId w:val="6"/>
  </w:num>
  <w:num w:numId="4">
    <w:abstractNumId w:val="5"/>
  </w:num>
  <w:num w:numId="5">
    <w:abstractNumId w:val="14"/>
  </w:num>
  <w:num w:numId="6">
    <w:abstractNumId w:val="17"/>
  </w:num>
  <w:num w:numId="7">
    <w:abstractNumId w:val="1"/>
  </w:num>
  <w:num w:numId="8">
    <w:abstractNumId w:val="16"/>
  </w:num>
  <w:num w:numId="9">
    <w:abstractNumId w:val="8"/>
  </w:num>
  <w:num w:numId="10">
    <w:abstractNumId w:val="1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
  </w:num>
  <w:num w:numId="14">
    <w:abstractNumId w:val="11"/>
  </w:num>
  <w:num w:numId="15">
    <w:abstractNumId w:val="12"/>
  </w:num>
  <w:num w:numId="16">
    <w:abstractNumId w:val="0"/>
  </w:num>
  <w:num w:numId="17">
    <w:abstractNumId w:val="4"/>
  </w:num>
  <w:num w:numId="18">
    <w:abstractNumId w:val="7"/>
  </w:num>
  <w:num w:numId="19">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S0MLQ0MDMwNDU1MTdW0lEKTi0uzszPAykwMagFAHrwka4tAAAA"/>
  </w:docVars>
  <w:rsids>
    <w:rsidRoot w:val="00D43CF1"/>
    <w:rsid w:val="000061CE"/>
    <w:rsid w:val="000210FA"/>
    <w:rsid w:val="00031DD5"/>
    <w:rsid w:val="00032EC6"/>
    <w:rsid w:val="000333AC"/>
    <w:rsid w:val="000355EA"/>
    <w:rsid w:val="00035C67"/>
    <w:rsid w:val="00056E9C"/>
    <w:rsid w:val="000735BB"/>
    <w:rsid w:val="00075197"/>
    <w:rsid w:val="000831BD"/>
    <w:rsid w:val="0009384C"/>
    <w:rsid w:val="000A13A3"/>
    <w:rsid w:val="000A36F0"/>
    <w:rsid w:val="000D5EE8"/>
    <w:rsid w:val="000E2588"/>
    <w:rsid w:val="000E2C60"/>
    <w:rsid w:val="000E7A05"/>
    <w:rsid w:val="000F1812"/>
    <w:rsid w:val="000F66B9"/>
    <w:rsid w:val="00114306"/>
    <w:rsid w:val="001358C8"/>
    <w:rsid w:val="00140DEC"/>
    <w:rsid w:val="00143989"/>
    <w:rsid w:val="00145F3A"/>
    <w:rsid w:val="00147524"/>
    <w:rsid w:val="00151740"/>
    <w:rsid w:val="0015301B"/>
    <w:rsid w:val="001578B9"/>
    <w:rsid w:val="001603B5"/>
    <w:rsid w:val="00175AF2"/>
    <w:rsid w:val="00182EA2"/>
    <w:rsid w:val="001914CF"/>
    <w:rsid w:val="001A4292"/>
    <w:rsid w:val="001A581B"/>
    <w:rsid w:val="001C1084"/>
    <w:rsid w:val="001C18FA"/>
    <w:rsid w:val="001C30E8"/>
    <w:rsid w:val="001C7B8C"/>
    <w:rsid w:val="001D3D04"/>
    <w:rsid w:val="001E42C1"/>
    <w:rsid w:val="001F4625"/>
    <w:rsid w:val="002001C5"/>
    <w:rsid w:val="00202D95"/>
    <w:rsid w:val="002052F9"/>
    <w:rsid w:val="0022427B"/>
    <w:rsid w:val="002263FF"/>
    <w:rsid w:val="00226E30"/>
    <w:rsid w:val="0023503F"/>
    <w:rsid w:val="0023514C"/>
    <w:rsid w:val="00245BDA"/>
    <w:rsid w:val="002663A1"/>
    <w:rsid w:val="00270B5A"/>
    <w:rsid w:val="00287854"/>
    <w:rsid w:val="00290481"/>
    <w:rsid w:val="002A02C2"/>
    <w:rsid w:val="002A2BCB"/>
    <w:rsid w:val="002A7ABC"/>
    <w:rsid w:val="002B31FD"/>
    <w:rsid w:val="002B59BA"/>
    <w:rsid w:val="002C57D4"/>
    <w:rsid w:val="002F03BA"/>
    <w:rsid w:val="003037AA"/>
    <w:rsid w:val="00307DF5"/>
    <w:rsid w:val="00312FBF"/>
    <w:rsid w:val="00314B55"/>
    <w:rsid w:val="0032467B"/>
    <w:rsid w:val="00325B99"/>
    <w:rsid w:val="00330DE2"/>
    <w:rsid w:val="00332A14"/>
    <w:rsid w:val="00340D1C"/>
    <w:rsid w:val="0034182D"/>
    <w:rsid w:val="00351943"/>
    <w:rsid w:val="003538FA"/>
    <w:rsid w:val="003660FF"/>
    <w:rsid w:val="00366DA9"/>
    <w:rsid w:val="003670E2"/>
    <w:rsid w:val="00367C25"/>
    <w:rsid w:val="00376360"/>
    <w:rsid w:val="00376B69"/>
    <w:rsid w:val="003807D8"/>
    <w:rsid w:val="003827AC"/>
    <w:rsid w:val="00392773"/>
    <w:rsid w:val="003C3B3B"/>
    <w:rsid w:val="003C6E5B"/>
    <w:rsid w:val="003D061C"/>
    <w:rsid w:val="003D0766"/>
    <w:rsid w:val="003D42EB"/>
    <w:rsid w:val="003E5BB6"/>
    <w:rsid w:val="003F3A9E"/>
    <w:rsid w:val="00412665"/>
    <w:rsid w:val="004258A8"/>
    <w:rsid w:val="00432323"/>
    <w:rsid w:val="004333C2"/>
    <w:rsid w:val="00434F97"/>
    <w:rsid w:val="00435996"/>
    <w:rsid w:val="00444B72"/>
    <w:rsid w:val="004521BE"/>
    <w:rsid w:val="00457015"/>
    <w:rsid w:val="00461028"/>
    <w:rsid w:val="004642B9"/>
    <w:rsid w:val="0047286C"/>
    <w:rsid w:val="004763B3"/>
    <w:rsid w:val="0048254D"/>
    <w:rsid w:val="004A39B9"/>
    <w:rsid w:val="004A4086"/>
    <w:rsid w:val="004C2768"/>
    <w:rsid w:val="004C2BBB"/>
    <w:rsid w:val="004C67A3"/>
    <w:rsid w:val="004C700A"/>
    <w:rsid w:val="004D00C2"/>
    <w:rsid w:val="004D0C98"/>
    <w:rsid w:val="004F29DF"/>
    <w:rsid w:val="004F6BCE"/>
    <w:rsid w:val="005041B5"/>
    <w:rsid w:val="0050557B"/>
    <w:rsid w:val="005145F9"/>
    <w:rsid w:val="00516271"/>
    <w:rsid w:val="00526694"/>
    <w:rsid w:val="005340DA"/>
    <w:rsid w:val="0055125A"/>
    <w:rsid w:val="0055535C"/>
    <w:rsid w:val="00561289"/>
    <w:rsid w:val="00566877"/>
    <w:rsid w:val="005710E6"/>
    <w:rsid w:val="005807EE"/>
    <w:rsid w:val="005909CA"/>
    <w:rsid w:val="00590ECF"/>
    <w:rsid w:val="005A0E25"/>
    <w:rsid w:val="005A317A"/>
    <w:rsid w:val="005A7A9C"/>
    <w:rsid w:val="005B0D7F"/>
    <w:rsid w:val="005B4643"/>
    <w:rsid w:val="005B5AEC"/>
    <w:rsid w:val="005C4902"/>
    <w:rsid w:val="005C7EC7"/>
    <w:rsid w:val="005D00BE"/>
    <w:rsid w:val="005D18A2"/>
    <w:rsid w:val="0061136D"/>
    <w:rsid w:val="00617741"/>
    <w:rsid w:val="00626D7A"/>
    <w:rsid w:val="00630559"/>
    <w:rsid w:val="006405DC"/>
    <w:rsid w:val="00641C87"/>
    <w:rsid w:val="00642A67"/>
    <w:rsid w:val="00655540"/>
    <w:rsid w:val="006659EC"/>
    <w:rsid w:val="00674F13"/>
    <w:rsid w:val="00675603"/>
    <w:rsid w:val="006802BF"/>
    <w:rsid w:val="006821C4"/>
    <w:rsid w:val="00684266"/>
    <w:rsid w:val="00686344"/>
    <w:rsid w:val="006875E7"/>
    <w:rsid w:val="00690C1D"/>
    <w:rsid w:val="0069239F"/>
    <w:rsid w:val="006A6719"/>
    <w:rsid w:val="006B3B48"/>
    <w:rsid w:val="006B5DB7"/>
    <w:rsid w:val="006C351E"/>
    <w:rsid w:val="006C79FB"/>
    <w:rsid w:val="006D0B77"/>
    <w:rsid w:val="006D592D"/>
    <w:rsid w:val="006E711A"/>
    <w:rsid w:val="006F160B"/>
    <w:rsid w:val="00701A0F"/>
    <w:rsid w:val="0071335B"/>
    <w:rsid w:val="00716FCB"/>
    <w:rsid w:val="00717FE7"/>
    <w:rsid w:val="00721B39"/>
    <w:rsid w:val="00723972"/>
    <w:rsid w:val="00727D5A"/>
    <w:rsid w:val="0073613A"/>
    <w:rsid w:val="0074579B"/>
    <w:rsid w:val="00750180"/>
    <w:rsid w:val="00751F6C"/>
    <w:rsid w:val="007549C7"/>
    <w:rsid w:val="00763D48"/>
    <w:rsid w:val="007706D1"/>
    <w:rsid w:val="00776DFE"/>
    <w:rsid w:val="00784943"/>
    <w:rsid w:val="00784B9B"/>
    <w:rsid w:val="00787398"/>
    <w:rsid w:val="00796934"/>
    <w:rsid w:val="007A2C38"/>
    <w:rsid w:val="007B2B7A"/>
    <w:rsid w:val="007B716C"/>
    <w:rsid w:val="007E0F04"/>
    <w:rsid w:val="007E5CEF"/>
    <w:rsid w:val="007E6AA6"/>
    <w:rsid w:val="007E6E1C"/>
    <w:rsid w:val="007F0542"/>
    <w:rsid w:val="007F2733"/>
    <w:rsid w:val="007F3802"/>
    <w:rsid w:val="00802C6D"/>
    <w:rsid w:val="008036D9"/>
    <w:rsid w:val="008477FA"/>
    <w:rsid w:val="00863036"/>
    <w:rsid w:val="00873823"/>
    <w:rsid w:val="00874DBD"/>
    <w:rsid w:val="008762F6"/>
    <w:rsid w:val="00883EAA"/>
    <w:rsid w:val="008841DF"/>
    <w:rsid w:val="008858AA"/>
    <w:rsid w:val="00887B61"/>
    <w:rsid w:val="00895AAE"/>
    <w:rsid w:val="0089730B"/>
    <w:rsid w:val="008A3D5B"/>
    <w:rsid w:val="008D0E8E"/>
    <w:rsid w:val="008D272B"/>
    <w:rsid w:val="008D6030"/>
    <w:rsid w:val="008E27C5"/>
    <w:rsid w:val="008E64A2"/>
    <w:rsid w:val="008F618A"/>
    <w:rsid w:val="00917C32"/>
    <w:rsid w:val="00921BF0"/>
    <w:rsid w:val="00922701"/>
    <w:rsid w:val="00926A4F"/>
    <w:rsid w:val="00935589"/>
    <w:rsid w:val="0093774D"/>
    <w:rsid w:val="0093781E"/>
    <w:rsid w:val="00941210"/>
    <w:rsid w:val="009466DD"/>
    <w:rsid w:val="00954A11"/>
    <w:rsid w:val="00961E09"/>
    <w:rsid w:val="00961F83"/>
    <w:rsid w:val="009636A4"/>
    <w:rsid w:val="00964447"/>
    <w:rsid w:val="00966B3D"/>
    <w:rsid w:val="00971961"/>
    <w:rsid w:val="0098303C"/>
    <w:rsid w:val="00984D8C"/>
    <w:rsid w:val="009B07D9"/>
    <w:rsid w:val="009C1B55"/>
    <w:rsid w:val="009C7544"/>
    <w:rsid w:val="009D09F2"/>
    <w:rsid w:val="009D3532"/>
    <w:rsid w:val="009E52F0"/>
    <w:rsid w:val="009F0C88"/>
    <w:rsid w:val="009F4CD2"/>
    <w:rsid w:val="009F71B3"/>
    <w:rsid w:val="00A00078"/>
    <w:rsid w:val="00A02BB2"/>
    <w:rsid w:val="00A1058B"/>
    <w:rsid w:val="00A10E86"/>
    <w:rsid w:val="00A234A4"/>
    <w:rsid w:val="00A36F58"/>
    <w:rsid w:val="00A414CC"/>
    <w:rsid w:val="00A448B5"/>
    <w:rsid w:val="00A54BE9"/>
    <w:rsid w:val="00A66748"/>
    <w:rsid w:val="00A75CB1"/>
    <w:rsid w:val="00A80097"/>
    <w:rsid w:val="00A91453"/>
    <w:rsid w:val="00A96285"/>
    <w:rsid w:val="00A9708A"/>
    <w:rsid w:val="00A97F4A"/>
    <w:rsid w:val="00AA580B"/>
    <w:rsid w:val="00AB2854"/>
    <w:rsid w:val="00AB4892"/>
    <w:rsid w:val="00AB6B7A"/>
    <w:rsid w:val="00AC475D"/>
    <w:rsid w:val="00AC5858"/>
    <w:rsid w:val="00AD26B9"/>
    <w:rsid w:val="00AD630D"/>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449B4"/>
    <w:rsid w:val="00B5764F"/>
    <w:rsid w:val="00B60D99"/>
    <w:rsid w:val="00B67ED6"/>
    <w:rsid w:val="00B7027E"/>
    <w:rsid w:val="00B72F3D"/>
    <w:rsid w:val="00B74337"/>
    <w:rsid w:val="00BA14D2"/>
    <w:rsid w:val="00BA707F"/>
    <w:rsid w:val="00BB10BF"/>
    <w:rsid w:val="00BB48E0"/>
    <w:rsid w:val="00BB6E10"/>
    <w:rsid w:val="00BD0A28"/>
    <w:rsid w:val="00BD0ABC"/>
    <w:rsid w:val="00BE398A"/>
    <w:rsid w:val="00BF0A78"/>
    <w:rsid w:val="00BF21AD"/>
    <w:rsid w:val="00BF2297"/>
    <w:rsid w:val="00BF4139"/>
    <w:rsid w:val="00BF4472"/>
    <w:rsid w:val="00BF6007"/>
    <w:rsid w:val="00C1416D"/>
    <w:rsid w:val="00C21EFA"/>
    <w:rsid w:val="00C361A9"/>
    <w:rsid w:val="00C36799"/>
    <w:rsid w:val="00C37B1B"/>
    <w:rsid w:val="00C4224C"/>
    <w:rsid w:val="00C66ECA"/>
    <w:rsid w:val="00C721BA"/>
    <w:rsid w:val="00C8406B"/>
    <w:rsid w:val="00C90607"/>
    <w:rsid w:val="00C94847"/>
    <w:rsid w:val="00CA3B3C"/>
    <w:rsid w:val="00CC0C2B"/>
    <w:rsid w:val="00CC3DB2"/>
    <w:rsid w:val="00CC7F21"/>
    <w:rsid w:val="00CD3AE9"/>
    <w:rsid w:val="00CE131B"/>
    <w:rsid w:val="00CE242C"/>
    <w:rsid w:val="00CF5425"/>
    <w:rsid w:val="00D13D39"/>
    <w:rsid w:val="00D2296B"/>
    <w:rsid w:val="00D31547"/>
    <w:rsid w:val="00D37209"/>
    <w:rsid w:val="00D43CF1"/>
    <w:rsid w:val="00D51A98"/>
    <w:rsid w:val="00D74358"/>
    <w:rsid w:val="00D75604"/>
    <w:rsid w:val="00D77FAD"/>
    <w:rsid w:val="00D81206"/>
    <w:rsid w:val="00D90DB0"/>
    <w:rsid w:val="00DA0836"/>
    <w:rsid w:val="00DA2631"/>
    <w:rsid w:val="00DD295B"/>
    <w:rsid w:val="00DE2B7D"/>
    <w:rsid w:val="00DF215F"/>
    <w:rsid w:val="00DF3C59"/>
    <w:rsid w:val="00E00922"/>
    <w:rsid w:val="00E05855"/>
    <w:rsid w:val="00E1438C"/>
    <w:rsid w:val="00E22B8E"/>
    <w:rsid w:val="00E37216"/>
    <w:rsid w:val="00E45249"/>
    <w:rsid w:val="00E517C5"/>
    <w:rsid w:val="00E56B59"/>
    <w:rsid w:val="00E85AC8"/>
    <w:rsid w:val="00EA7D37"/>
    <w:rsid w:val="00EE35A7"/>
    <w:rsid w:val="00EF47B8"/>
    <w:rsid w:val="00F03710"/>
    <w:rsid w:val="00F05579"/>
    <w:rsid w:val="00F15294"/>
    <w:rsid w:val="00F30CBA"/>
    <w:rsid w:val="00F30EA6"/>
    <w:rsid w:val="00F335B1"/>
    <w:rsid w:val="00F36C4F"/>
    <w:rsid w:val="00F40982"/>
    <w:rsid w:val="00F533EA"/>
    <w:rsid w:val="00F63B45"/>
    <w:rsid w:val="00F67706"/>
    <w:rsid w:val="00F6777E"/>
    <w:rsid w:val="00F8776C"/>
    <w:rsid w:val="00F941E4"/>
    <w:rsid w:val="00FA3411"/>
    <w:rsid w:val="00FA43FF"/>
    <w:rsid w:val="00FA57C1"/>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3B73B9"/>
  <w15:chartTrackingRefBased/>
  <w15:docId w15:val="{081E4644-33C3-492A-92D0-FCA5C1467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032EC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1"/>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4">
    <w:name w:val="Unresolved Mention4"/>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1"/>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customStyle="1" w:styleId="Heading7Char">
    <w:name w:val="Heading 7 Char"/>
    <w:basedOn w:val="DefaultParagraphFont"/>
    <w:link w:val="Heading7"/>
    <w:uiPriority w:val="9"/>
    <w:semiHidden/>
    <w:rsid w:val="00032EC6"/>
    <w:rPr>
      <w:rFonts w:asciiTheme="majorHAnsi" w:eastAsiaTheme="majorEastAsia" w:hAnsiTheme="majorHAnsi" w:cstheme="majorBidi"/>
      <w:i/>
      <w:iCs/>
      <w:color w:val="1F3763" w:themeColor="accent1" w:themeShade="7F"/>
    </w:rPr>
  </w:style>
  <w:style w:type="paragraph" w:customStyle="1" w:styleId="IsiText">
    <w:name w:val="Isi Text"/>
    <w:basedOn w:val="Normal"/>
    <w:link w:val="IsiTextChar"/>
    <w:qFormat/>
    <w:rsid w:val="00B60D99"/>
    <w:pPr>
      <w:suppressAutoHyphens/>
      <w:autoSpaceDE w:val="0"/>
      <w:spacing w:after="0" w:line="276" w:lineRule="auto"/>
      <w:ind w:firstLine="567"/>
      <w:jc w:val="both"/>
    </w:pPr>
    <w:rPr>
      <w:rFonts w:ascii="Times New Roman" w:eastAsia="Times New Roman" w:hAnsi="Times New Roman" w:cs="Times New Roman"/>
      <w:noProof/>
      <w:color w:val="000000"/>
      <w:sz w:val="24"/>
      <w:szCs w:val="24"/>
      <w:lang w:val="id-ID" w:eastAsia="ar-SA"/>
    </w:rPr>
  </w:style>
  <w:style w:type="character" w:customStyle="1" w:styleId="IsiTextChar">
    <w:name w:val="Isi Text Char"/>
    <w:basedOn w:val="DefaultParagraphFont"/>
    <w:link w:val="IsiText"/>
    <w:rsid w:val="00B60D99"/>
    <w:rPr>
      <w:rFonts w:ascii="Times New Roman" w:eastAsia="Times New Roman" w:hAnsi="Times New Roman" w:cs="Times New Roman"/>
      <w:noProof/>
      <w:color w:val="000000"/>
      <w:sz w:val="24"/>
      <w:szCs w:val="24"/>
      <w:lang w:val="id-ID"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41018">
      <w:bodyDiv w:val="1"/>
      <w:marLeft w:val="0"/>
      <w:marRight w:val="0"/>
      <w:marTop w:val="0"/>
      <w:marBottom w:val="0"/>
      <w:divBdr>
        <w:top w:val="none" w:sz="0" w:space="0" w:color="auto"/>
        <w:left w:val="none" w:sz="0" w:space="0" w:color="auto"/>
        <w:bottom w:val="none" w:sz="0" w:space="0" w:color="auto"/>
        <w:right w:val="none" w:sz="0" w:space="0" w:color="auto"/>
      </w:divBdr>
    </w:div>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765660571">
      <w:bodyDiv w:val="1"/>
      <w:marLeft w:val="0"/>
      <w:marRight w:val="0"/>
      <w:marTop w:val="0"/>
      <w:marBottom w:val="0"/>
      <w:divBdr>
        <w:top w:val="none" w:sz="0" w:space="0" w:color="auto"/>
        <w:left w:val="none" w:sz="0" w:space="0" w:color="auto"/>
        <w:bottom w:val="none" w:sz="0" w:space="0" w:color="auto"/>
        <w:right w:val="none" w:sz="0" w:space="0" w:color="auto"/>
      </w:divBdr>
    </w:div>
    <w:div w:id="1400009767">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 w:id="210102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header" Target="head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Templat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D3DA1-109F-47F0-B403-55512FA9A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Template>
  <TotalTime>18</TotalTime>
  <Pages>10</Pages>
  <Words>22242</Words>
  <Characters>126785</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2022-03-12T14:54:00Z</cp:lastPrinted>
  <dcterms:created xsi:type="dcterms:W3CDTF">2025-03-14T13:29:00Z</dcterms:created>
  <dcterms:modified xsi:type="dcterms:W3CDTF">2025-03-19T15:12:00Z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24a3d45c-b262-32f7-b774-2a19489df1eb</vt:lpwstr>
  </property>
  <property fmtid="{D5CDD505-2E9C-101B-9397-08002B2CF9AE}" pid="24" name="Mendeley Citation Style_1">
    <vt:lpwstr>http://www.zotero.org/styles/apa-6th-edition</vt:lpwstr>
  </property>
  <property fmtid="{D5CDD505-2E9C-101B-9397-08002B2CF9AE}" pid="25" name="GrammarlyDocumentId">
    <vt:lpwstr>fc13c50ee48abdfcbd6eea38d44f2caaefd7f7f28cdf42380a93fd5fec887bf0</vt:lpwstr>
  </property>
</Properties>
</file>