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5C" w:rsidRPr="00486E5C" w:rsidRDefault="00486E5C" w:rsidP="001673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0" w:after="240" w:line="400" w:lineRule="exact"/>
        <w:jc w:val="both"/>
        <w:rPr>
          <w:rFonts w:ascii="Palatino Linotype" w:eastAsia="Times New Roman" w:hAnsi="Palatino Linotype" w:cs="Courier New"/>
          <w:color w:val="1F1F1F"/>
          <w:sz w:val="42"/>
          <w:szCs w:val="42"/>
          <w:lang w:val="en-US"/>
        </w:rPr>
      </w:pPr>
      <w:r w:rsidRPr="001673B6">
        <w:rPr>
          <w:rFonts w:ascii="Palatino Linotype" w:eastAsia="Times New Roman" w:hAnsi="Palatino Linotype" w:cs="Courier New"/>
          <w:color w:val="1F1F1F"/>
          <w:sz w:val="28"/>
          <w:szCs w:val="42"/>
          <w:lang w:val="en"/>
        </w:rPr>
        <w:t xml:space="preserve">The Influence of Social Support on Psychological Well-Being </w:t>
      </w:r>
      <w:proofErr w:type="gramStart"/>
      <w:r w:rsidRPr="001673B6">
        <w:rPr>
          <w:rFonts w:ascii="Palatino Linotype" w:eastAsia="Times New Roman" w:hAnsi="Palatino Linotype" w:cs="Courier New"/>
          <w:color w:val="1F1F1F"/>
          <w:sz w:val="28"/>
          <w:szCs w:val="42"/>
          <w:lang w:val="en"/>
        </w:rPr>
        <w:t>Through</w:t>
      </w:r>
      <w:proofErr w:type="gramEnd"/>
      <w:r w:rsidRPr="001673B6">
        <w:rPr>
          <w:rFonts w:ascii="Palatino Linotype" w:eastAsia="Times New Roman" w:hAnsi="Palatino Linotype" w:cs="Courier New"/>
          <w:color w:val="1F1F1F"/>
          <w:sz w:val="28"/>
          <w:szCs w:val="42"/>
          <w:lang w:val="en"/>
        </w:rPr>
        <w:t xml:space="preserve"> Self-Esteem in New Students</w:t>
      </w:r>
    </w:p>
    <w:p w:rsidR="00BE398A" w:rsidRPr="007E6AA6" w:rsidRDefault="00432CC3" w:rsidP="002C57D4">
      <w:pPr>
        <w:pStyle w:val="Alishlah13authornames"/>
        <w:rPr>
          <w:vertAlign w:val="superscript"/>
          <w:lang w:val="en-GB"/>
        </w:rPr>
      </w:pPr>
      <w:proofErr w:type="spellStart"/>
      <w:r>
        <w:rPr>
          <w:lang w:val="en-GB"/>
        </w:rPr>
        <w:t>Riski</w:t>
      </w:r>
      <w:proofErr w:type="spellEnd"/>
      <w:r>
        <w:rPr>
          <w:lang w:val="en-GB"/>
        </w:rPr>
        <w:t xml:space="preserve"> Anda</w:t>
      </w:r>
      <w:r w:rsidR="007E6AA6">
        <w:rPr>
          <w:vertAlign w:val="superscript"/>
          <w:lang w:val="en-GB"/>
        </w:rPr>
        <w:t>1</w:t>
      </w:r>
      <w:r w:rsidR="007E6AA6" w:rsidRPr="007E6AA6">
        <w:rPr>
          <w:lang w:val="en-GB"/>
        </w:rPr>
        <w:t xml:space="preserve">, </w:t>
      </w:r>
      <w:r w:rsidR="0047593F">
        <w:rPr>
          <w:lang w:val="en-GB"/>
        </w:rPr>
        <w:t>Nur</w:t>
      </w:r>
      <w:bookmarkStart w:id="0" w:name="_GoBack"/>
      <w:bookmarkEnd w:id="0"/>
      <w:r>
        <w:rPr>
          <w:lang w:val="en-GB"/>
        </w:rPr>
        <w:t>aini</w:t>
      </w:r>
      <w:r>
        <w:rPr>
          <w:vertAlign w:val="superscript"/>
          <w:lang w:val="en-GB"/>
        </w:rPr>
        <w:t>2</w:t>
      </w:r>
      <w:r>
        <w:rPr>
          <w:lang w:val="en-GB"/>
        </w:rPr>
        <w:t xml:space="preserve">, </w:t>
      </w:r>
      <w:r w:rsidR="002B31FD" w:rsidRPr="002B31FD">
        <w:rPr>
          <w:lang w:val="en-GB"/>
        </w:rPr>
        <w:t xml:space="preserve"> </w:t>
      </w:r>
      <w:proofErr w:type="spellStart"/>
      <w:r>
        <w:rPr>
          <w:lang w:val="en-GB"/>
        </w:rPr>
        <w:t>Amanah</w:t>
      </w:r>
      <w:proofErr w:type="spellEnd"/>
      <w:r>
        <w:rPr>
          <w:lang w:val="en-GB"/>
        </w:rPr>
        <w:t xml:space="preserve"> Surbakti</w:t>
      </w:r>
      <w:r>
        <w:rPr>
          <w:vertAlign w:val="superscript"/>
          <w:lang w:val="en-GB"/>
        </w:rPr>
        <w:t>3</w:t>
      </w:r>
    </w:p>
    <w:p w:rsidR="008E64A2" w:rsidRDefault="00BE398A" w:rsidP="00AA75F8">
      <w:pPr>
        <w:pStyle w:val="Alishlah16affiliation"/>
        <w:tabs>
          <w:tab w:val="left" w:pos="142"/>
        </w:tabs>
        <w:rPr>
          <w:color w:val="auto"/>
          <w:lang w:val="en-GB"/>
        </w:rPr>
      </w:pPr>
      <w:r w:rsidRPr="00A75CB1">
        <w:rPr>
          <w:color w:val="auto"/>
          <w:vertAlign w:val="superscript"/>
          <w:lang w:val="en-GB"/>
        </w:rPr>
        <w:t>1</w:t>
      </w:r>
      <w:r w:rsidRPr="00A75CB1">
        <w:rPr>
          <w:color w:val="auto"/>
          <w:lang w:val="en-GB"/>
        </w:rPr>
        <w:tab/>
      </w:r>
      <w:r w:rsidR="00857449">
        <w:rPr>
          <w:color w:val="auto"/>
          <w:lang w:val="en-GB"/>
        </w:rPr>
        <w:t>Depa</w:t>
      </w:r>
      <w:r w:rsidR="00AA75F8">
        <w:rPr>
          <w:color w:val="auto"/>
          <w:lang w:val="en-GB"/>
        </w:rPr>
        <w:t>r</w:t>
      </w:r>
      <w:r w:rsidR="00857449">
        <w:rPr>
          <w:color w:val="auto"/>
          <w:lang w:val="en-GB"/>
        </w:rPr>
        <w:t xml:space="preserve">tment of Psychology, </w:t>
      </w:r>
      <w:proofErr w:type="spellStart"/>
      <w:r w:rsidR="00857449">
        <w:rPr>
          <w:color w:val="auto"/>
          <w:lang w:val="en-GB"/>
        </w:rPr>
        <w:t>Universitas</w:t>
      </w:r>
      <w:proofErr w:type="spellEnd"/>
      <w:r w:rsidR="00857449">
        <w:rPr>
          <w:color w:val="auto"/>
          <w:lang w:val="en-GB"/>
        </w:rPr>
        <w:t xml:space="preserve"> Medan Area, Indonesia; </w:t>
      </w:r>
      <w:hyperlink r:id="rId9" w:history="1">
        <w:r w:rsidR="00857449" w:rsidRPr="00E876C5">
          <w:rPr>
            <w:rStyle w:val="Hyperlink"/>
            <w:lang w:val="en-GB"/>
          </w:rPr>
          <w:t>riskianda98@gmail.com</w:t>
        </w:r>
      </w:hyperlink>
      <w:r w:rsidR="00857449">
        <w:rPr>
          <w:color w:val="auto"/>
          <w:lang w:val="en-GB"/>
        </w:rPr>
        <w:t xml:space="preserve"> </w:t>
      </w:r>
    </w:p>
    <w:p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CC6E65">
        <w:rPr>
          <w:color w:val="auto"/>
          <w:lang w:val="en-GB"/>
        </w:rPr>
        <w:t xml:space="preserve">Education Faculty, </w:t>
      </w:r>
      <w:proofErr w:type="spellStart"/>
      <w:r w:rsidR="00CC6E65">
        <w:rPr>
          <w:color w:val="auto"/>
          <w:lang w:val="en-GB"/>
        </w:rPr>
        <w:t>Universitas</w:t>
      </w:r>
      <w:proofErr w:type="spellEnd"/>
      <w:r w:rsidR="00CC6E65">
        <w:rPr>
          <w:color w:val="auto"/>
          <w:lang w:val="en-GB"/>
        </w:rPr>
        <w:t xml:space="preserve"> </w:t>
      </w:r>
      <w:proofErr w:type="spellStart"/>
      <w:r w:rsidR="00CC6E65">
        <w:rPr>
          <w:color w:val="auto"/>
          <w:lang w:val="en-GB"/>
        </w:rPr>
        <w:t>Negeri</w:t>
      </w:r>
      <w:proofErr w:type="spellEnd"/>
      <w:r w:rsidR="00CC6E65">
        <w:rPr>
          <w:color w:val="auto"/>
          <w:lang w:val="en-GB"/>
        </w:rPr>
        <w:t xml:space="preserve"> Medan, Indonesia</w:t>
      </w:r>
      <w:r w:rsidR="002B31FD" w:rsidRPr="002B31FD">
        <w:rPr>
          <w:color w:val="auto"/>
          <w:lang w:val="en-GB"/>
        </w:rPr>
        <w:t>;</w:t>
      </w:r>
      <w:r w:rsidR="00857449">
        <w:rPr>
          <w:color w:val="auto"/>
          <w:lang w:val="en-GB"/>
        </w:rPr>
        <w:t xml:space="preserve"> </w:t>
      </w:r>
      <w:hyperlink r:id="rId10" w:history="1">
        <w:r w:rsidR="00CC6E65" w:rsidRPr="00E876C5">
          <w:rPr>
            <w:rStyle w:val="Hyperlink"/>
            <w:lang w:val="en-GB"/>
          </w:rPr>
          <w:t>nurainisamsul@unimed.ac.id</w:t>
        </w:r>
      </w:hyperlink>
    </w:p>
    <w:p w:rsidR="00432CC3" w:rsidRDefault="00432CC3" w:rsidP="00432CC3">
      <w:pPr>
        <w:pStyle w:val="Alishlah16affiliation"/>
        <w:rPr>
          <w:color w:val="auto"/>
          <w:lang w:val="en-GB"/>
        </w:rPr>
      </w:pPr>
      <w:r>
        <w:rPr>
          <w:color w:val="auto"/>
          <w:vertAlign w:val="superscript"/>
          <w:lang w:val="en-GB"/>
        </w:rPr>
        <w:t>3</w:t>
      </w:r>
      <w:r w:rsidRPr="00A75CB1">
        <w:rPr>
          <w:color w:val="auto"/>
          <w:lang w:val="en-GB"/>
        </w:rPr>
        <w:tab/>
      </w:r>
      <w:r w:rsidR="006E566C">
        <w:rPr>
          <w:color w:val="auto"/>
          <w:lang w:val="en-GB"/>
        </w:rPr>
        <w:t xml:space="preserve">Department of Psychology, </w:t>
      </w:r>
      <w:proofErr w:type="spellStart"/>
      <w:r w:rsidR="006E566C">
        <w:rPr>
          <w:color w:val="auto"/>
          <w:lang w:val="en-GB"/>
        </w:rPr>
        <w:t>Universitas</w:t>
      </w:r>
      <w:proofErr w:type="spellEnd"/>
      <w:r w:rsidR="006E566C">
        <w:rPr>
          <w:color w:val="auto"/>
          <w:lang w:val="en-GB"/>
        </w:rPr>
        <w:t xml:space="preserve"> Medan Area, Indonesia; </w:t>
      </w:r>
      <w:hyperlink r:id="rId11" w:history="1">
        <w:r w:rsidR="0060446B" w:rsidRPr="00E876C5">
          <w:rPr>
            <w:rStyle w:val="Hyperlink"/>
            <w:lang w:val="en-GB"/>
          </w:rPr>
          <w:t>amanah@staff.uma.ac.id</w:t>
        </w:r>
      </w:hyperlink>
      <w:r w:rsidR="0060446B">
        <w:rPr>
          <w:color w:val="auto"/>
          <w:lang w:val="en-GB"/>
        </w:rPr>
        <w:t xml:space="preserve"> </w:t>
      </w:r>
      <w:r w:rsidR="006E566C">
        <w:rPr>
          <w:color w:val="auto"/>
          <w:lang w:val="en-GB"/>
        </w:rPr>
        <w:t xml:space="preserve"> </w:t>
      </w:r>
    </w:p>
    <w:p w:rsidR="00432CC3" w:rsidRDefault="00432CC3" w:rsidP="00784B9B">
      <w:pPr>
        <w:pStyle w:val="Alishlah16affiliation"/>
        <w:rPr>
          <w:color w:val="auto"/>
          <w:lang w:val="en-GB"/>
        </w:rPr>
      </w:pP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2B31FD" w:rsidP="00290481">
            <w:pPr>
              <w:pStyle w:val="Alishlah18keywords"/>
            </w:pPr>
            <w:r w:rsidRPr="002B31FD">
              <w:t xml:space="preserve">keyword 1; </w:t>
            </w:r>
            <w:r w:rsidR="00C562F4">
              <w:t>social support</w:t>
            </w:r>
          </w:p>
          <w:p w:rsidR="002B31FD" w:rsidRDefault="002B31FD" w:rsidP="00290481">
            <w:pPr>
              <w:pStyle w:val="Alishlah18keywords"/>
            </w:pPr>
            <w:r w:rsidRPr="002B31FD">
              <w:t xml:space="preserve">keyword 2; </w:t>
            </w:r>
            <w:r w:rsidR="00F74DB9">
              <w:t>p</w:t>
            </w:r>
            <w:r w:rsidR="00735AEB">
              <w:t xml:space="preserve">sychological </w:t>
            </w:r>
            <w:r w:rsidR="00F74DB9">
              <w:t>w</w:t>
            </w:r>
            <w:r w:rsidR="00735AEB">
              <w:t>ell-</w:t>
            </w:r>
            <w:r w:rsidR="00F74DB9">
              <w:t>b</w:t>
            </w:r>
            <w:r w:rsidR="00735AEB">
              <w:t>eing</w:t>
            </w:r>
          </w:p>
          <w:p w:rsidR="002B31FD" w:rsidRDefault="002B31FD" w:rsidP="00290481">
            <w:pPr>
              <w:pStyle w:val="Alishlah18keywords"/>
            </w:pPr>
            <w:r w:rsidRPr="002B31FD">
              <w:t>keyword 3</w:t>
            </w:r>
            <w:r w:rsidR="00735AEB">
              <w:t xml:space="preserve">; </w:t>
            </w:r>
            <w:r w:rsidR="00F74DB9">
              <w:t>s</w:t>
            </w:r>
            <w:r w:rsidR="00735AEB">
              <w:t>elf-esteem</w:t>
            </w:r>
            <w:r w:rsidRPr="002B31FD">
              <w:t xml:space="preserve"> </w:t>
            </w:r>
          </w:p>
          <w:p w:rsidR="002B31FD" w:rsidRDefault="002B31FD" w:rsidP="00290481">
            <w:pPr>
              <w:pStyle w:val="Alishlah18keywords"/>
            </w:pPr>
          </w:p>
          <w:p w:rsidR="0048254D" w:rsidRPr="0048254D" w:rsidRDefault="0048254D" w:rsidP="00F74DB9">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C41207" w:rsidRPr="00C41207" w:rsidRDefault="00C41207" w:rsidP="00C412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Palatino Linotype" w:eastAsia="Times New Roman" w:hAnsi="Palatino Linotype" w:cs="Courier New"/>
                <w:color w:val="1F1F1F"/>
                <w:szCs w:val="42"/>
              </w:rPr>
            </w:pPr>
            <w:r w:rsidRPr="00C41207">
              <w:rPr>
                <w:rFonts w:ascii="Palatino Linotype" w:eastAsia="Times New Roman" w:hAnsi="Palatino Linotype" w:cs="Courier New"/>
                <w:b/>
                <w:color w:val="1F1F1F"/>
                <w:szCs w:val="42"/>
                <w:lang w:val="en"/>
              </w:rPr>
              <w:t>Background:</w:t>
            </w:r>
            <w:r w:rsidRPr="00C41207">
              <w:rPr>
                <w:rFonts w:ascii="Palatino Linotype" w:eastAsia="Times New Roman" w:hAnsi="Palatino Linotype" w:cs="Courier New"/>
                <w:color w:val="1F1F1F"/>
                <w:szCs w:val="42"/>
                <w:lang w:val="en"/>
              </w:rPr>
              <w:t xml:space="preserve"> that social support is very important and even more effective in improving the psychological well-being of students who have high self-esteem. </w:t>
            </w:r>
            <w:r w:rsidRPr="00C41207">
              <w:rPr>
                <w:rFonts w:ascii="Palatino Linotype" w:eastAsia="Times New Roman" w:hAnsi="Palatino Linotype" w:cs="Courier New"/>
                <w:b/>
                <w:color w:val="1F1F1F"/>
                <w:szCs w:val="42"/>
                <w:lang w:val="en"/>
              </w:rPr>
              <w:t>Research objective:</w:t>
            </w:r>
            <w:r w:rsidRPr="00C41207">
              <w:rPr>
                <w:rFonts w:ascii="Palatino Linotype" w:eastAsia="Times New Roman" w:hAnsi="Palatino Linotype" w:cs="Courier New"/>
                <w:color w:val="1F1F1F"/>
                <w:szCs w:val="42"/>
                <w:lang w:val="en"/>
              </w:rPr>
              <w:t xml:space="preserve"> This research aims to examine the role of self-esteem as a mediating variable in the influence of social support on psychological well-being in new students. </w:t>
            </w:r>
            <w:r w:rsidRPr="00C41207">
              <w:rPr>
                <w:rFonts w:ascii="Palatino Linotype" w:eastAsia="Times New Roman" w:hAnsi="Palatino Linotype" w:cs="Courier New"/>
                <w:b/>
                <w:color w:val="1F1F1F"/>
                <w:szCs w:val="42"/>
                <w:lang w:val="en"/>
              </w:rPr>
              <w:t>Method:</w:t>
            </w:r>
            <w:r w:rsidRPr="00C41207">
              <w:rPr>
                <w:rFonts w:ascii="Palatino Linotype" w:eastAsia="Times New Roman" w:hAnsi="Palatino Linotype" w:cs="Courier New"/>
                <w:color w:val="1F1F1F"/>
                <w:szCs w:val="42"/>
                <w:lang w:val="en"/>
              </w:rPr>
              <w:t xml:space="preserve"> this research uses quantitative research methods with data analysis using Smart SEM-</w:t>
            </w:r>
            <w:proofErr w:type="gramStart"/>
            <w:r w:rsidRPr="00C41207">
              <w:rPr>
                <w:rFonts w:ascii="Palatino Linotype" w:eastAsia="Times New Roman" w:hAnsi="Palatino Linotype" w:cs="Courier New"/>
                <w:color w:val="1F1F1F"/>
                <w:szCs w:val="42"/>
                <w:lang w:val="en"/>
              </w:rPr>
              <w:t>PLS,</w:t>
            </w:r>
            <w:proofErr w:type="gramEnd"/>
            <w:r w:rsidRPr="00C41207">
              <w:rPr>
                <w:rFonts w:ascii="Palatino Linotype" w:eastAsia="Times New Roman" w:hAnsi="Palatino Linotype" w:cs="Courier New"/>
                <w:color w:val="1F1F1F"/>
                <w:szCs w:val="42"/>
                <w:lang w:val="en"/>
              </w:rPr>
              <w:t xml:space="preserve"> the sampling technique uses purposive sampling with a sample size of 225 students. </w:t>
            </w:r>
            <w:r w:rsidRPr="00C41207">
              <w:rPr>
                <w:rFonts w:ascii="Palatino Linotype" w:eastAsia="Times New Roman" w:hAnsi="Palatino Linotype" w:cs="Courier New"/>
                <w:b/>
                <w:color w:val="1F1F1F"/>
                <w:szCs w:val="42"/>
                <w:lang w:val="en"/>
              </w:rPr>
              <w:t>Results:</w:t>
            </w:r>
            <w:r w:rsidRPr="00C41207">
              <w:rPr>
                <w:rFonts w:ascii="Palatino Linotype" w:eastAsia="Times New Roman" w:hAnsi="Palatino Linotype" w:cs="Courier New"/>
                <w:color w:val="1F1F1F"/>
                <w:szCs w:val="42"/>
                <w:lang w:val="en"/>
              </w:rPr>
              <w:t xml:space="preserve"> The results of this study indicate that self-esteem significantly mediates the influence of social support on psychological well-being, with a T-Statistic of 3.713 exceeding the threshold of 1.96 and P-Values ​​of 0.000 &lt;0.05. </w:t>
            </w:r>
            <w:r w:rsidRPr="00C41207">
              <w:rPr>
                <w:rFonts w:ascii="Palatino Linotype" w:eastAsia="Times New Roman" w:hAnsi="Palatino Linotype" w:cs="Courier New"/>
                <w:b/>
                <w:color w:val="1F1F1F"/>
                <w:szCs w:val="42"/>
                <w:lang w:val="en"/>
              </w:rPr>
              <w:t>Conclusion:</w:t>
            </w:r>
            <w:r w:rsidRPr="00C41207">
              <w:rPr>
                <w:rFonts w:ascii="Palatino Linotype" w:eastAsia="Times New Roman" w:hAnsi="Palatino Linotype" w:cs="Courier New"/>
                <w:color w:val="1F1F1F"/>
                <w:szCs w:val="42"/>
                <w:lang w:val="en"/>
              </w:rPr>
              <w:t xml:space="preserve"> shows that social support for psychological well-being through self-esteem has a big influence on new students.</w:t>
            </w:r>
          </w:p>
          <w:p w:rsidR="005D7E46" w:rsidRPr="00AF13D2" w:rsidRDefault="005D7E46" w:rsidP="00E45249">
            <w:pPr>
              <w:pStyle w:val="Alishlah17abstract"/>
            </w:pPr>
          </w:p>
          <w:p w:rsidR="0048254D" w:rsidRPr="00E45249" w:rsidRDefault="0048254D" w:rsidP="0017322A">
            <w:pPr>
              <w:pStyle w:val="Alishlah17abstract"/>
              <w:ind w:left="0"/>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CF4FC0">
              <w:rPr>
                <w:highlight w:val="yellow"/>
              </w:rPr>
              <w:t>2021-08-14</w:t>
            </w:r>
          </w:p>
          <w:p w:rsidR="0048254D" w:rsidRPr="006A6719" w:rsidRDefault="0048254D" w:rsidP="00E45249">
            <w:pPr>
              <w:pStyle w:val="Alishlah14history"/>
            </w:pPr>
            <w:r w:rsidRPr="006A6719">
              <w:t xml:space="preserve">Revised </w:t>
            </w:r>
            <w:r w:rsidR="00675603" w:rsidRPr="006A6719">
              <w:tab/>
            </w:r>
            <w:r w:rsidR="00FA43FF" w:rsidRPr="00CF4FC0">
              <w:rPr>
                <w:highlight w:val="yellow"/>
              </w:rPr>
              <w:t>2021-11-12</w:t>
            </w:r>
          </w:p>
          <w:p w:rsidR="0048254D" w:rsidRPr="004A39B9" w:rsidRDefault="0048254D" w:rsidP="004A39B9">
            <w:pPr>
              <w:pStyle w:val="Alishlah14history"/>
              <w:rPr>
                <w:lang w:val="en-AU"/>
              </w:rPr>
            </w:pPr>
            <w:r w:rsidRPr="006A6719">
              <w:t xml:space="preserve">Accepted </w:t>
            </w:r>
            <w:r w:rsidR="00FA43FF" w:rsidRPr="00CF4FC0">
              <w:rPr>
                <w:highlight w:val="yellow"/>
              </w:rPr>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rsidR="00457015" w:rsidRDefault="000428AF" w:rsidP="00E45249">
            <w:pPr>
              <w:pStyle w:val="Alishlah2authorcorrespondence"/>
            </w:pPr>
            <w:proofErr w:type="spellStart"/>
            <w:r>
              <w:t>Riski</w:t>
            </w:r>
            <w:proofErr w:type="spellEnd"/>
            <w:r>
              <w:t xml:space="preserve"> </w:t>
            </w:r>
            <w:proofErr w:type="spellStart"/>
            <w:r>
              <w:t>Anda</w:t>
            </w:r>
            <w:proofErr w:type="spellEnd"/>
            <w:r w:rsidR="00457015" w:rsidRPr="00457015">
              <w:t xml:space="preserve"> </w:t>
            </w:r>
          </w:p>
          <w:p w:rsidR="0048254D" w:rsidRPr="0048254D" w:rsidRDefault="000428AF" w:rsidP="00E45249">
            <w:pPr>
              <w:pStyle w:val="Alishlah2authorcorrespondence"/>
            </w:pPr>
            <w:r>
              <w:rPr>
                <w:color w:val="auto"/>
                <w:lang w:val="en-GB"/>
              </w:rPr>
              <w:t xml:space="preserve">Department of Psychology, </w:t>
            </w:r>
            <w:proofErr w:type="spellStart"/>
            <w:r>
              <w:rPr>
                <w:color w:val="auto"/>
                <w:lang w:val="en-GB"/>
              </w:rPr>
              <w:t>Universitas</w:t>
            </w:r>
            <w:proofErr w:type="spellEnd"/>
            <w:r>
              <w:rPr>
                <w:color w:val="auto"/>
                <w:lang w:val="en-GB"/>
              </w:rPr>
              <w:t xml:space="preserve"> Medan Area, Indonesia; </w:t>
            </w:r>
            <w:hyperlink r:id="rId14" w:history="1">
              <w:r w:rsidRPr="00E876C5">
                <w:rPr>
                  <w:rStyle w:val="Hyperlink"/>
                  <w:lang w:val="en-GB"/>
                </w:rPr>
                <w:t>riskianda98@gmail.com</w:t>
              </w:r>
            </w:hyperlink>
          </w:p>
        </w:tc>
      </w:tr>
    </w:tbl>
    <w:p w:rsidR="00C629B8" w:rsidRDefault="00C629B8" w:rsidP="00C629B8">
      <w:pPr>
        <w:pStyle w:val="Alishlah21heading1"/>
        <w:numPr>
          <w:ilvl w:val="0"/>
          <w:numId w:val="0"/>
        </w:numPr>
        <w:spacing w:before="0" w:after="0"/>
        <w:ind w:left="426"/>
        <w:rPr>
          <w:b w:val="0"/>
          <w:lang w:val="en-GB"/>
        </w:rPr>
      </w:pPr>
    </w:p>
    <w:p w:rsidR="008E64A2" w:rsidRPr="00ED6E29" w:rsidRDefault="00C214E3" w:rsidP="007F00E7">
      <w:pPr>
        <w:pStyle w:val="Alishlah21heading1"/>
        <w:spacing w:before="0" w:after="0"/>
        <w:ind w:left="425" w:hanging="425"/>
        <w:rPr>
          <w:lang w:val="en-GB"/>
        </w:rPr>
      </w:pPr>
      <w:r w:rsidRPr="00ED6E29">
        <w:rPr>
          <w:lang w:val="en-GB"/>
        </w:rPr>
        <w:t>PENDAHULUAN</w:t>
      </w:r>
    </w:p>
    <w:p w:rsidR="00A27505" w:rsidRDefault="000D6D82" w:rsidP="007F00E7">
      <w:pPr>
        <w:pStyle w:val="Alishlah21heading1"/>
        <w:numPr>
          <w:ilvl w:val="0"/>
          <w:numId w:val="0"/>
        </w:numPr>
        <w:spacing w:before="0" w:after="0"/>
        <w:ind w:firstLine="425"/>
        <w:jc w:val="both"/>
        <w:rPr>
          <w:b w:val="0"/>
        </w:rPr>
      </w:pPr>
      <w:r w:rsidRPr="000D6D82">
        <w:rPr>
          <w:b w:val="0"/>
        </w:rPr>
        <w:t>Higher education provides opportunities for students to develop and explore their potential. This new educational environment provides opportunities to improve abilities, try new ways of solving problems, and develop the mind (</w:t>
      </w:r>
      <w:proofErr w:type="spellStart"/>
      <w:r w:rsidRPr="000D6D82">
        <w:rPr>
          <w:b w:val="0"/>
        </w:rPr>
        <w:t>Papalia</w:t>
      </w:r>
      <w:proofErr w:type="spellEnd"/>
      <w:r w:rsidRPr="000D6D82">
        <w:rPr>
          <w:b w:val="0"/>
        </w:rPr>
        <w:t xml:space="preserve"> et al., 2014). Students are classified as being in the developmental stage aged 18 to 25 years, which generally covers the time span from late adolescence to early adulthood (</w:t>
      </w:r>
      <w:proofErr w:type="spellStart"/>
      <w:r w:rsidRPr="000D6D82">
        <w:rPr>
          <w:b w:val="0"/>
        </w:rPr>
        <w:t>Libertha</w:t>
      </w:r>
      <w:proofErr w:type="spellEnd"/>
      <w:r w:rsidRPr="000D6D82">
        <w:rPr>
          <w:b w:val="0"/>
        </w:rPr>
        <w:t xml:space="preserve"> &amp; </w:t>
      </w:r>
      <w:proofErr w:type="spellStart"/>
      <w:r w:rsidRPr="000D6D82">
        <w:rPr>
          <w:b w:val="0"/>
        </w:rPr>
        <w:t>Desiningrum</w:t>
      </w:r>
      <w:proofErr w:type="spellEnd"/>
      <w:r w:rsidRPr="000D6D82">
        <w:rPr>
          <w:b w:val="0"/>
        </w:rPr>
        <w:t>, 2016; Yusuf, 2012). Late adolescence and early adulthood are transitional periods characterized by major physiological and psychological changes, including increased stress (Chiang et al., 2019; Romeo et al., 2016).</w:t>
      </w:r>
    </w:p>
    <w:p w:rsidR="00066299" w:rsidRDefault="00A27505" w:rsidP="007F00E7">
      <w:pPr>
        <w:pStyle w:val="Alishlah21heading1"/>
        <w:numPr>
          <w:ilvl w:val="0"/>
          <w:numId w:val="0"/>
        </w:numPr>
        <w:spacing w:before="0" w:after="0"/>
        <w:ind w:firstLine="425"/>
        <w:jc w:val="both"/>
        <w:rPr>
          <w:rFonts w:cs="Courier New"/>
          <w:b w:val="0"/>
          <w:color w:val="1F1F1F"/>
          <w:szCs w:val="42"/>
          <w:lang w:val="en"/>
        </w:rPr>
      </w:pPr>
      <w:r w:rsidRPr="00A27505">
        <w:rPr>
          <w:rFonts w:cs="Courier New"/>
          <w:b w:val="0"/>
          <w:color w:val="1F1F1F"/>
          <w:szCs w:val="42"/>
          <w:lang w:val="en"/>
        </w:rPr>
        <w:t>New students starting university life often experience a transition period full of challenges and changes (</w:t>
      </w:r>
      <w:proofErr w:type="spellStart"/>
      <w:r w:rsidRPr="00A27505">
        <w:rPr>
          <w:rFonts w:cs="Courier New"/>
          <w:b w:val="0"/>
          <w:color w:val="1F1F1F"/>
          <w:szCs w:val="42"/>
          <w:lang w:val="en"/>
        </w:rPr>
        <w:t>Olivas</w:t>
      </w:r>
      <w:proofErr w:type="spellEnd"/>
      <w:r w:rsidRPr="00A27505">
        <w:rPr>
          <w:rFonts w:cs="Courier New"/>
          <w:b w:val="0"/>
          <w:color w:val="1F1F1F"/>
          <w:szCs w:val="42"/>
          <w:lang w:val="en"/>
        </w:rPr>
        <w:t xml:space="preserve">, 2020). First year students' study adjustments will have an impact on academic achievement, self-efficacy, emotional condition and also psychological well-being. They must adapt to an academic environment that is different from before and face higher and more complex </w:t>
      </w:r>
      <w:r w:rsidRPr="00A27505">
        <w:rPr>
          <w:rFonts w:cs="Courier New"/>
          <w:b w:val="0"/>
          <w:color w:val="1F1F1F"/>
          <w:szCs w:val="42"/>
          <w:lang w:val="en"/>
        </w:rPr>
        <w:lastRenderedPageBreak/>
        <w:t>expectations (Salami, 2011). It is important to maintain the welfare of new students because new students will continue their studies in the following years (</w:t>
      </w:r>
      <w:proofErr w:type="spellStart"/>
      <w:r w:rsidRPr="00A27505">
        <w:rPr>
          <w:rFonts w:cs="Courier New"/>
          <w:b w:val="0"/>
          <w:color w:val="1F1F1F"/>
          <w:szCs w:val="42"/>
          <w:lang w:val="en"/>
        </w:rPr>
        <w:t>Gunawan</w:t>
      </w:r>
      <w:proofErr w:type="spellEnd"/>
      <w:r w:rsidRPr="00A27505">
        <w:rPr>
          <w:rFonts w:cs="Courier New"/>
          <w:b w:val="0"/>
          <w:color w:val="1F1F1F"/>
          <w:szCs w:val="42"/>
          <w:lang w:val="en"/>
        </w:rPr>
        <w:t xml:space="preserve"> &amp; </w:t>
      </w:r>
      <w:proofErr w:type="spellStart"/>
      <w:r w:rsidRPr="00A27505">
        <w:rPr>
          <w:rFonts w:cs="Courier New"/>
          <w:b w:val="0"/>
          <w:color w:val="1F1F1F"/>
          <w:szCs w:val="42"/>
          <w:lang w:val="en"/>
        </w:rPr>
        <w:t>Bintari</w:t>
      </w:r>
      <w:proofErr w:type="spellEnd"/>
      <w:r w:rsidRPr="00A27505">
        <w:rPr>
          <w:rFonts w:cs="Courier New"/>
          <w:b w:val="0"/>
          <w:color w:val="1F1F1F"/>
          <w:szCs w:val="42"/>
          <w:lang w:val="en"/>
        </w:rPr>
        <w:t xml:space="preserve">, 2021) and students who successfully make academic adjustments in their first year will have the mental toughness to face the following years (van </w:t>
      </w:r>
      <w:proofErr w:type="spellStart"/>
      <w:r w:rsidRPr="00A27505">
        <w:rPr>
          <w:rFonts w:cs="Courier New"/>
          <w:b w:val="0"/>
          <w:color w:val="1F1F1F"/>
          <w:szCs w:val="42"/>
          <w:lang w:val="en"/>
        </w:rPr>
        <w:t>Rooij</w:t>
      </w:r>
      <w:proofErr w:type="spellEnd"/>
      <w:r w:rsidRPr="00A27505">
        <w:rPr>
          <w:rFonts w:cs="Courier New"/>
          <w:b w:val="0"/>
          <w:color w:val="1F1F1F"/>
          <w:szCs w:val="42"/>
          <w:lang w:val="en"/>
        </w:rPr>
        <w:t xml:space="preserve"> et al., 2018).</w:t>
      </w:r>
    </w:p>
    <w:p w:rsidR="00891574" w:rsidRDefault="007431DA" w:rsidP="007F00E7">
      <w:pPr>
        <w:pStyle w:val="Alishlah21heading1"/>
        <w:numPr>
          <w:ilvl w:val="0"/>
          <w:numId w:val="0"/>
        </w:numPr>
        <w:spacing w:before="0" w:after="0"/>
        <w:ind w:firstLine="425"/>
        <w:jc w:val="both"/>
        <w:rPr>
          <w:rFonts w:cs="Courier New"/>
          <w:b w:val="0"/>
          <w:color w:val="1F1F1F"/>
          <w:szCs w:val="42"/>
          <w:lang w:val="en"/>
        </w:rPr>
      </w:pPr>
      <w:r w:rsidRPr="00066299">
        <w:rPr>
          <w:rFonts w:cs="Courier New"/>
          <w:b w:val="0"/>
          <w:color w:val="1F1F1F"/>
          <w:szCs w:val="42"/>
          <w:lang w:val="en"/>
        </w:rPr>
        <w:t xml:space="preserve">When students begin college, they will be faced with many scheduled assignments, the need to get used to and interact with new people in their academic environment, and a much higher level of demand compared to their previous years of education, including a different work rhythm. </w:t>
      </w:r>
      <w:proofErr w:type="gramStart"/>
      <w:r w:rsidRPr="00066299">
        <w:rPr>
          <w:rFonts w:cs="Courier New"/>
          <w:b w:val="0"/>
          <w:color w:val="1F1F1F"/>
          <w:szCs w:val="42"/>
          <w:lang w:val="en"/>
        </w:rPr>
        <w:t>, schedules, and academic processes.</w:t>
      </w:r>
      <w:proofErr w:type="gramEnd"/>
      <w:r w:rsidRPr="00066299">
        <w:rPr>
          <w:rFonts w:cs="Courier New"/>
          <w:b w:val="0"/>
          <w:color w:val="1F1F1F"/>
          <w:szCs w:val="42"/>
          <w:lang w:val="en"/>
        </w:rPr>
        <w:t xml:space="preserve"> Plus competition that can occur between peers, failure, financial factors, poor relationships between students and lecturers (</w:t>
      </w:r>
      <w:proofErr w:type="spellStart"/>
      <w:r w:rsidRPr="00066299">
        <w:rPr>
          <w:rFonts w:cs="Courier New"/>
          <w:b w:val="0"/>
          <w:color w:val="1F1F1F"/>
          <w:szCs w:val="42"/>
          <w:lang w:val="en"/>
        </w:rPr>
        <w:t>Busari</w:t>
      </w:r>
      <w:proofErr w:type="spellEnd"/>
      <w:r w:rsidRPr="00066299">
        <w:rPr>
          <w:rFonts w:cs="Courier New"/>
          <w:b w:val="0"/>
          <w:color w:val="1F1F1F"/>
          <w:szCs w:val="42"/>
          <w:lang w:val="en"/>
        </w:rPr>
        <w:t xml:space="preserve">, 2014). A similar opinion was expressed by </w:t>
      </w:r>
      <w:proofErr w:type="spellStart"/>
      <w:r w:rsidRPr="00066299">
        <w:rPr>
          <w:rFonts w:cs="Courier New"/>
          <w:b w:val="0"/>
          <w:color w:val="1F1F1F"/>
          <w:szCs w:val="42"/>
          <w:lang w:val="en"/>
        </w:rPr>
        <w:t>Priesack</w:t>
      </w:r>
      <w:proofErr w:type="spellEnd"/>
      <w:r w:rsidRPr="00066299">
        <w:rPr>
          <w:rFonts w:cs="Courier New"/>
          <w:b w:val="0"/>
          <w:color w:val="1F1F1F"/>
          <w:szCs w:val="42"/>
          <w:lang w:val="en"/>
        </w:rPr>
        <w:t xml:space="preserve"> &amp; </w:t>
      </w:r>
      <w:proofErr w:type="spellStart"/>
      <w:r w:rsidRPr="00066299">
        <w:rPr>
          <w:rFonts w:cs="Courier New"/>
          <w:b w:val="0"/>
          <w:color w:val="1F1F1F"/>
          <w:szCs w:val="42"/>
          <w:lang w:val="en"/>
        </w:rPr>
        <w:t>Alcock</w:t>
      </w:r>
      <w:proofErr w:type="spellEnd"/>
      <w:r w:rsidRPr="00066299">
        <w:rPr>
          <w:rFonts w:cs="Courier New"/>
          <w:b w:val="0"/>
          <w:color w:val="1F1F1F"/>
          <w:szCs w:val="42"/>
          <w:lang w:val="en"/>
        </w:rPr>
        <w:t xml:space="preserve"> (2015) where psychological well-being among students increasingly appears to be at risk due to various stress triggers that occur starting from the transition to higher education, academic pressure and financial worries. Thus, it can be concluded that academic demands are the cause of low psychological well-being among students (</w:t>
      </w:r>
      <w:proofErr w:type="spellStart"/>
      <w:r w:rsidRPr="00066299">
        <w:rPr>
          <w:rFonts w:cs="Courier New"/>
          <w:b w:val="0"/>
          <w:color w:val="1F1F1F"/>
          <w:szCs w:val="42"/>
          <w:lang w:val="en"/>
        </w:rPr>
        <w:t>Zhavira</w:t>
      </w:r>
      <w:proofErr w:type="spellEnd"/>
      <w:r w:rsidRPr="00066299">
        <w:rPr>
          <w:rFonts w:cs="Courier New"/>
          <w:b w:val="0"/>
          <w:color w:val="1F1F1F"/>
          <w:szCs w:val="42"/>
          <w:lang w:val="en"/>
        </w:rPr>
        <w:t xml:space="preserve"> &amp; </w:t>
      </w:r>
      <w:proofErr w:type="spellStart"/>
      <w:r w:rsidRPr="00066299">
        <w:rPr>
          <w:rFonts w:cs="Courier New"/>
          <w:b w:val="0"/>
          <w:color w:val="1F1F1F"/>
          <w:szCs w:val="42"/>
          <w:lang w:val="en"/>
        </w:rPr>
        <w:t>Palupi</w:t>
      </w:r>
      <w:proofErr w:type="spellEnd"/>
      <w:r w:rsidRPr="00066299">
        <w:rPr>
          <w:rFonts w:cs="Courier New"/>
          <w:b w:val="0"/>
          <w:color w:val="1F1F1F"/>
          <w:szCs w:val="42"/>
          <w:lang w:val="en"/>
        </w:rPr>
        <w:t>, 2022). First and final year students feel greater psychological pressure than students in other years (Elias et al., 2009; McLean et al., 2023).</w:t>
      </w:r>
    </w:p>
    <w:p w:rsidR="00E65C7C" w:rsidRDefault="00891574" w:rsidP="007F00E7">
      <w:pPr>
        <w:pStyle w:val="Alishlah21heading1"/>
        <w:numPr>
          <w:ilvl w:val="0"/>
          <w:numId w:val="0"/>
        </w:numPr>
        <w:spacing w:before="0" w:after="0"/>
        <w:ind w:firstLine="425"/>
        <w:jc w:val="both"/>
        <w:rPr>
          <w:rFonts w:cs="Courier New"/>
          <w:b w:val="0"/>
          <w:color w:val="1F1F1F"/>
          <w:szCs w:val="42"/>
          <w:lang w:val="en"/>
        </w:rPr>
      </w:pPr>
      <w:r w:rsidRPr="00891574">
        <w:rPr>
          <w:rFonts w:cs="Courier New"/>
          <w:b w:val="0"/>
          <w:color w:val="1F1F1F"/>
          <w:szCs w:val="42"/>
          <w:lang w:val="en"/>
        </w:rPr>
        <w:t>The concept of well-being or welfare is a psychological construct that is very important for life (</w:t>
      </w:r>
      <w:proofErr w:type="spellStart"/>
      <w:r w:rsidRPr="00891574">
        <w:rPr>
          <w:rFonts w:cs="Courier New"/>
          <w:b w:val="0"/>
          <w:color w:val="1F1F1F"/>
          <w:szCs w:val="42"/>
          <w:lang w:val="en"/>
        </w:rPr>
        <w:t>Hamzah</w:t>
      </w:r>
      <w:proofErr w:type="spellEnd"/>
      <w:r w:rsidRPr="00891574">
        <w:rPr>
          <w:rFonts w:cs="Courier New"/>
          <w:b w:val="0"/>
          <w:color w:val="1F1F1F"/>
          <w:szCs w:val="42"/>
          <w:lang w:val="en"/>
        </w:rPr>
        <w:t xml:space="preserve"> et al., 2023). For students, psychological well-being is a very important aspect and should not be ignored. Having psychological well-being helps students have a better learning experience at university and has a positive impact on academic and personal life (</w:t>
      </w:r>
      <w:proofErr w:type="spellStart"/>
      <w:r w:rsidRPr="00891574">
        <w:rPr>
          <w:rFonts w:cs="Courier New"/>
          <w:b w:val="0"/>
          <w:color w:val="1F1F1F"/>
          <w:szCs w:val="42"/>
          <w:lang w:val="en"/>
        </w:rPr>
        <w:t>Guo</w:t>
      </w:r>
      <w:proofErr w:type="spellEnd"/>
      <w:r w:rsidRPr="00891574">
        <w:rPr>
          <w:rFonts w:cs="Courier New"/>
          <w:b w:val="0"/>
          <w:color w:val="1F1F1F"/>
          <w:szCs w:val="42"/>
          <w:lang w:val="en"/>
        </w:rPr>
        <w:t xml:space="preserve"> et al., 2022). Psychological well-being can be interpreted as a condition where a person has positive mental qualities, is able to adapt well to the surrounding environment, and has maturity and stability in aspects of his personality (</w:t>
      </w:r>
      <w:proofErr w:type="spellStart"/>
      <w:r w:rsidRPr="00891574">
        <w:rPr>
          <w:rFonts w:cs="Courier New"/>
          <w:b w:val="0"/>
          <w:color w:val="1F1F1F"/>
          <w:szCs w:val="42"/>
          <w:lang w:val="en"/>
        </w:rPr>
        <w:t>Hartati</w:t>
      </w:r>
      <w:proofErr w:type="spellEnd"/>
      <w:r w:rsidRPr="00891574">
        <w:rPr>
          <w:rFonts w:cs="Courier New"/>
          <w:b w:val="0"/>
          <w:color w:val="1F1F1F"/>
          <w:szCs w:val="42"/>
          <w:lang w:val="en"/>
        </w:rPr>
        <w:t xml:space="preserve"> et al., 2021). A person's level of psychological well-being will be influenced by his ability to effectively manage factors both from within </w:t>
      </w:r>
      <w:proofErr w:type="gramStart"/>
      <w:r w:rsidRPr="00891574">
        <w:rPr>
          <w:rFonts w:cs="Courier New"/>
          <w:b w:val="0"/>
          <w:color w:val="1F1F1F"/>
          <w:szCs w:val="42"/>
          <w:lang w:val="en"/>
        </w:rPr>
        <w:t>himself</w:t>
      </w:r>
      <w:proofErr w:type="gramEnd"/>
      <w:r w:rsidRPr="00891574">
        <w:rPr>
          <w:rFonts w:cs="Courier New"/>
          <w:b w:val="0"/>
          <w:color w:val="1F1F1F"/>
          <w:szCs w:val="42"/>
          <w:lang w:val="en"/>
        </w:rPr>
        <w:t xml:space="preserve"> and from the surrounding environment to improve the quality of his life (</w:t>
      </w:r>
      <w:proofErr w:type="spellStart"/>
      <w:r w:rsidRPr="00891574">
        <w:rPr>
          <w:rFonts w:cs="Courier New"/>
          <w:b w:val="0"/>
          <w:color w:val="1F1F1F"/>
          <w:szCs w:val="42"/>
          <w:lang w:val="en"/>
        </w:rPr>
        <w:t>Fitriani</w:t>
      </w:r>
      <w:proofErr w:type="spellEnd"/>
      <w:r w:rsidRPr="00891574">
        <w:rPr>
          <w:rFonts w:cs="Courier New"/>
          <w:b w:val="0"/>
          <w:color w:val="1F1F1F"/>
          <w:szCs w:val="42"/>
          <w:lang w:val="en"/>
        </w:rPr>
        <w:t>, 2016). Individuals with higher levels of psychological well-being tend to live healthier and longer lives, enjoy a better quality of life, experience fewer social problems, have a lower risk of disease and death, are more likely to engage in healthy behaviors, cope with stress better well, it is easier to adapt to setbacks or changes (</w:t>
      </w:r>
      <w:proofErr w:type="spellStart"/>
      <w:r w:rsidRPr="00891574">
        <w:rPr>
          <w:rFonts w:cs="Courier New"/>
          <w:b w:val="0"/>
          <w:color w:val="1F1F1F"/>
          <w:szCs w:val="42"/>
          <w:lang w:val="en"/>
        </w:rPr>
        <w:t>Kubzansky</w:t>
      </w:r>
      <w:proofErr w:type="spellEnd"/>
      <w:r w:rsidRPr="00891574">
        <w:rPr>
          <w:rFonts w:cs="Courier New"/>
          <w:b w:val="0"/>
          <w:color w:val="1F1F1F"/>
          <w:szCs w:val="42"/>
          <w:lang w:val="en"/>
        </w:rPr>
        <w:t xml:space="preserve"> et al., 2018; </w:t>
      </w:r>
      <w:proofErr w:type="spellStart"/>
      <w:r w:rsidRPr="00891574">
        <w:rPr>
          <w:rFonts w:cs="Courier New"/>
          <w:b w:val="0"/>
          <w:color w:val="1F1F1F"/>
          <w:szCs w:val="42"/>
          <w:lang w:val="en"/>
        </w:rPr>
        <w:t>Trudel</w:t>
      </w:r>
      <w:proofErr w:type="spellEnd"/>
      <w:r w:rsidRPr="00891574">
        <w:rPr>
          <w:rFonts w:cs="Courier New"/>
          <w:b w:val="0"/>
          <w:color w:val="1F1F1F"/>
          <w:szCs w:val="42"/>
          <w:lang w:val="en"/>
        </w:rPr>
        <w:t>-Fitzgerald et al., 2019).</w:t>
      </w:r>
    </w:p>
    <w:p w:rsidR="00132047" w:rsidRDefault="003C23B5" w:rsidP="007F00E7">
      <w:pPr>
        <w:pStyle w:val="Alishlah21heading1"/>
        <w:numPr>
          <w:ilvl w:val="0"/>
          <w:numId w:val="0"/>
        </w:numPr>
        <w:spacing w:before="0" w:after="0"/>
        <w:ind w:firstLine="425"/>
        <w:jc w:val="both"/>
        <w:rPr>
          <w:rFonts w:cs="Courier New"/>
          <w:b w:val="0"/>
          <w:color w:val="1F1F1F"/>
          <w:szCs w:val="42"/>
          <w:lang w:val="en"/>
        </w:rPr>
      </w:pPr>
      <w:r w:rsidRPr="00EA7A0D">
        <w:rPr>
          <w:rFonts w:cs="Courier New"/>
          <w:b w:val="0"/>
          <w:color w:val="1F1F1F"/>
          <w:szCs w:val="42"/>
          <w:lang w:val="en"/>
        </w:rPr>
        <w:t xml:space="preserve">Psychological well-being is often associated with self-esteem, where high self-esteem will indicate better psychological well-being (Leung et al., 2011; </w:t>
      </w:r>
      <w:proofErr w:type="spellStart"/>
      <w:r w:rsidRPr="00EA7A0D">
        <w:rPr>
          <w:rFonts w:cs="Courier New"/>
          <w:b w:val="0"/>
          <w:color w:val="1F1F1F"/>
          <w:szCs w:val="42"/>
          <w:lang w:val="en"/>
        </w:rPr>
        <w:t>Orth</w:t>
      </w:r>
      <w:proofErr w:type="spellEnd"/>
      <w:r w:rsidRPr="00EA7A0D">
        <w:rPr>
          <w:rFonts w:cs="Courier New"/>
          <w:b w:val="0"/>
          <w:color w:val="1F1F1F"/>
          <w:szCs w:val="42"/>
          <w:lang w:val="en"/>
        </w:rPr>
        <w:t xml:space="preserve"> &amp; Robins, 2014). Self-esteem or self-esteem plays an important role in individual awareness regarding mental health and psychological well-being (Dunham et al., 2007).  Self - esteem is a factor that originates from the individual which is a personality characteristic and will influence human health (Lestari &amp; </w:t>
      </w:r>
      <w:proofErr w:type="spellStart"/>
      <w:r w:rsidRPr="00EA7A0D">
        <w:rPr>
          <w:rFonts w:cs="Courier New"/>
          <w:b w:val="0"/>
          <w:color w:val="1F1F1F"/>
          <w:szCs w:val="42"/>
          <w:lang w:val="en"/>
        </w:rPr>
        <w:t>Fajar</w:t>
      </w:r>
      <w:proofErr w:type="spellEnd"/>
      <w:r w:rsidRPr="00EA7A0D">
        <w:rPr>
          <w:rFonts w:cs="Courier New"/>
          <w:b w:val="0"/>
          <w:color w:val="1F1F1F"/>
          <w:szCs w:val="42"/>
          <w:lang w:val="en"/>
        </w:rPr>
        <w:t xml:space="preserve">, 2020). </w:t>
      </w:r>
      <w:proofErr w:type="spellStart"/>
      <w:r w:rsidRPr="00EA7A0D">
        <w:rPr>
          <w:rFonts w:cs="Courier New"/>
          <w:b w:val="0"/>
          <w:color w:val="1F1F1F"/>
          <w:szCs w:val="42"/>
          <w:lang w:val="en"/>
        </w:rPr>
        <w:t>Diener</w:t>
      </w:r>
      <w:proofErr w:type="spellEnd"/>
      <w:r w:rsidRPr="00EA7A0D">
        <w:rPr>
          <w:rFonts w:cs="Courier New"/>
          <w:b w:val="0"/>
          <w:color w:val="1F1F1F"/>
          <w:szCs w:val="42"/>
          <w:lang w:val="en"/>
        </w:rPr>
        <w:t xml:space="preserve"> et al., (2015) concluded that someone who has a positive perception of themselves will also have a high level of well-being, whereas someone who has a negative perception of themselves will also have a low level of well-being.</w:t>
      </w:r>
    </w:p>
    <w:p w:rsidR="00132047" w:rsidRDefault="00132047" w:rsidP="007F00E7">
      <w:pPr>
        <w:pStyle w:val="Alishlah21heading1"/>
        <w:numPr>
          <w:ilvl w:val="0"/>
          <w:numId w:val="0"/>
        </w:numPr>
        <w:spacing w:before="0" w:after="0"/>
        <w:ind w:firstLine="425"/>
        <w:jc w:val="both"/>
        <w:rPr>
          <w:rFonts w:cs="Courier New"/>
          <w:b w:val="0"/>
          <w:color w:val="1F1F1F"/>
          <w:szCs w:val="42"/>
          <w:lang w:val="en"/>
        </w:rPr>
      </w:pPr>
      <w:r w:rsidRPr="00132047">
        <w:rPr>
          <w:rFonts w:cs="Courier New"/>
          <w:b w:val="0"/>
          <w:color w:val="1F1F1F"/>
          <w:szCs w:val="42"/>
          <w:lang w:val="en"/>
        </w:rPr>
        <w:t>Self - esteem is not an innate trait, self - esteem is a trait that can be formed in individuals (</w:t>
      </w:r>
      <w:proofErr w:type="spellStart"/>
      <w:r w:rsidRPr="00132047">
        <w:rPr>
          <w:rFonts w:cs="Courier New"/>
          <w:b w:val="0"/>
          <w:color w:val="1F1F1F"/>
          <w:szCs w:val="42"/>
          <w:lang w:val="en"/>
        </w:rPr>
        <w:t>Dewi</w:t>
      </w:r>
      <w:proofErr w:type="spellEnd"/>
      <w:r w:rsidRPr="00132047">
        <w:rPr>
          <w:rFonts w:cs="Courier New"/>
          <w:b w:val="0"/>
          <w:color w:val="1F1F1F"/>
          <w:szCs w:val="42"/>
          <w:lang w:val="en"/>
        </w:rPr>
        <w:t>, 2012). High self-esteem indicates conformity between self-image and ideal self, while low self-esteem indicates a discrepancy between the two (</w:t>
      </w:r>
      <w:proofErr w:type="spellStart"/>
      <w:r w:rsidRPr="00132047">
        <w:rPr>
          <w:rFonts w:cs="Courier New"/>
          <w:b w:val="0"/>
          <w:color w:val="1F1F1F"/>
          <w:szCs w:val="42"/>
          <w:lang w:val="en"/>
        </w:rPr>
        <w:t>Pişkin</w:t>
      </w:r>
      <w:proofErr w:type="spellEnd"/>
      <w:r w:rsidRPr="00132047">
        <w:rPr>
          <w:rFonts w:cs="Courier New"/>
          <w:b w:val="0"/>
          <w:color w:val="1F1F1F"/>
          <w:szCs w:val="42"/>
          <w:lang w:val="en"/>
        </w:rPr>
        <w:t xml:space="preserve">, 2004). Low self-esteem will also make individuals feel incapable of many things both physically and mentally. </w:t>
      </w:r>
      <w:proofErr w:type="gramStart"/>
      <w:r w:rsidRPr="00132047">
        <w:rPr>
          <w:rFonts w:cs="Courier New"/>
          <w:b w:val="0"/>
          <w:color w:val="1F1F1F"/>
          <w:szCs w:val="42"/>
          <w:lang w:val="en"/>
        </w:rPr>
        <w:t>psychic</w:t>
      </w:r>
      <w:proofErr w:type="gramEnd"/>
      <w:r w:rsidRPr="00132047">
        <w:rPr>
          <w:rFonts w:cs="Courier New"/>
          <w:b w:val="0"/>
          <w:color w:val="1F1F1F"/>
          <w:szCs w:val="42"/>
          <w:lang w:val="en"/>
        </w:rPr>
        <w:t xml:space="preserve"> (</w:t>
      </w:r>
      <w:proofErr w:type="spellStart"/>
      <w:r w:rsidRPr="00132047">
        <w:rPr>
          <w:rFonts w:cs="Courier New"/>
          <w:b w:val="0"/>
          <w:color w:val="1F1F1F"/>
          <w:szCs w:val="42"/>
          <w:lang w:val="en"/>
        </w:rPr>
        <w:t>Rihal</w:t>
      </w:r>
      <w:proofErr w:type="spellEnd"/>
      <w:r w:rsidRPr="00132047">
        <w:rPr>
          <w:rFonts w:cs="Courier New"/>
          <w:b w:val="0"/>
          <w:color w:val="1F1F1F"/>
          <w:szCs w:val="42"/>
          <w:lang w:val="en"/>
        </w:rPr>
        <w:t xml:space="preserve"> et al., 2020). This is in line with </w:t>
      </w:r>
      <w:proofErr w:type="spellStart"/>
      <w:r w:rsidRPr="00132047">
        <w:rPr>
          <w:rFonts w:cs="Courier New"/>
          <w:b w:val="0"/>
          <w:color w:val="1F1F1F"/>
          <w:szCs w:val="42"/>
          <w:lang w:val="en"/>
        </w:rPr>
        <w:t>Yunita</w:t>
      </w:r>
      <w:proofErr w:type="spellEnd"/>
      <w:r w:rsidRPr="00132047">
        <w:rPr>
          <w:rFonts w:cs="Courier New"/>
          <w:b w:val="0"/>
          <w:color w:val="1F1F1F"/>
          <w:szCs w:val="42"/>
          <w:lang w:val="en"/>
        </w:rPr>
        <w:t xml:space="preserve"> (2021) who found that high self-esteem will give rise to positive behavior and the ability to face the life problems faced when successfully overcoming all problems.</w:t>
      </w:r>
    </w:p>
    <w:p w:rsidR="00796C36" w:rsidRDefault="00132047" w:rsidP="007F00E7">
      <w:pPr>
        <w:pStyle w:val="Alishlah21heading1"/>
        <w:numPr>
          <w:ilvl w:val="0"/>
          <w:numId w:val="0"/>
        </w:numPr>
        <w:spacing w:before="0" w:after="0"/>
        <w:ind w:firstLine="425"/>
        <w:jc w:val="both"/>
        <w:rPr>
          <w:rFonts w:cs="Courier New"/>
          <w:b w:val="0"/>
          <w:color w:val="1F1F1F"/>
          <w:szCs w:val="42"/>
          <w:lang w:val="en"/>
        </w:rPr>
      </w:pPr>
      <w:r w:rsidRPr="00132047">
        <w:rPr>
          <w:rFonts w:cs="Courier New"/>
          <w:b w:val="0"/>
          <w:color w:val="1F1F1F"/>
          <w:szCs w:val="42"/>
          <w:lang w:val="en"/>
        </w:rPr>
        <w:t xml:space="preserve">High levels of self-esteem are influenced by social support (Lu, Li, et al., 2023). Individuals who receive social support tend to have high self-esteem in daily activities and show a higher level of self-confidence in facing life's challenges (Adnan et al., 2016). High social support is a useful resource to help </w:t>
      </w:r>
      <w:proofErr w:type="gramStart"/>
      <w:r w:rsidRPr="00132047">
        <w:rPr>
          <w:rFonts w:cs="Courier New"/>
          <w:b w:val="0"/>
          <w:color w:val="1F1F1F"/>
          <w:szCs w:val="42"/>
          <w:lang w:val="en"/>
        </w:rPr>
        <w:t>students</w:t>
      </w:r>
      <w:proofErr w:type="gramEnd"/>
      <w:r w:rsidRPr="00132047">
        <w:rPr>
          <w:rFonts w:cs="Courier New"/>
          <w:b w:val="0"/>
          <w:color w:val="1F1F1F"/>
          <w:szCs w:val="42"/>
          <w:lang w:val="en"/>
        </w:rPr>
        <w:t xml:space="preserve"> live happy lives by increasing positive emotions (Bum &amp; </w:t>
      </w:r>
      <w:proofErr w:type="spellStart"/>
      <w:r w:rsidRPr="00132047">
        <w:rPr>
          <w:rFonts w:cs="Courier New"/>
          <w:b w:val="0"/>
          <w:color w:val="1F1F1F"/>
          <w:szCs w:val="42"/>
          <w:lang w:val="en"/>
        </w:rPr>
        <w:t>Jeon</w:t>
      </w:r>
      <w:proofErr w:type="spellEnd"/>
      <w:r w:rsidRPr="00132047">
        <w:rPr>
          <w:rFonts w:cs="Courier New"/>
          <w:b w:val="0"/>
          <w:color w:val="1F1F1F"/>
          <w:szCs w:val="42"/>
          <w:lang w:val="en"/>
        </w:rPr>
        <w:t>, 2016). The presence of social support can be a predictor of well-being (</w:t>
      </w:r>
      <w:proofErr w:type="spellStart"/>
      <w:r w:rsidRPr="00132047">
        <w:rPr>
          <w:rFonts w:cs="Courier New"/>
          <w:b w:val="0"/>
          <w:color w:val="1F1F1F"/>
          <w:szCs w:val="42"/>
          <w:lang w:val="en"/>
        </w:rPr>
        <w:t>Yildiz</w:t>
      </w:r>
      <w:proofErr w:type="spellEnd"/>
      <w:r w:rsidRPr="00132047">
        <w:rPr>
          <w:rFonts w:cs="Courier New"/>
          <w:b w:val="0"/>
          <w:color w:val="1F1F1F"/>
          <w:szCs w:val="42"/>
          <w:lang w:val="en"/>
        </w:rPr>
        <w:t xml:space="preserve"> &amp; </w:t>
      </w:r>
      <w:proofErr w:type="spellStart"/>
      <w:r w:rsidRPr="00132047">
        <w:rPr>
          <w:rFonts w:cs="Courier New"/>
          <w:b w:val="0"/>
          <w:color w:val="1F1F1F"/>
          <w:szCs w:val="42"/>
          <w:lang w:val="en"/>
        </w:rPr>
        <w:t>Karadas</w:t>
      </w:r>
      <w:proofErr w:type="spellEnd"/>
      <w:r w:rsidRPr="00132047">
        <w:rPr>
          <w:rFonts w:cs="Courier New"/>
          <w:b w:val="0"/>
          <w:color w:val="1F1F1F"/>
          <w:szCs w:val="42"/>
          <w:lang w:val="en"/>
        </w:rPr>
        <w:t>, 2017). Social support comes from family, friends and significant others (Zhao et al., 2019). Each source of social support will also have a different role (</w:t>
      </w:r>
      <w:proofErr w:type="spellStart"/>
      <w:r w:rsidRPr="00132047">
        <w:rPr>
          <w:rFonts w:cs="Courier New"/>
          <w:b w:val="0"/>
          <w:color w:val="1F1F1F"/>
          <w:szCs w:val="42"/>
          <w:lang w:val="en"/>
        </w:rPr>
        <w:t>Tonsing</w:t>
      </w:r>
      <w:proofErr w:type="spellEnd"/>
      <w:r w:rsidRPr="00132047">
        <w:rPr>
          <w:rFonts w:cs="Courier New"/>
          <w:b w:val="0"/>
          <w:color w:val="1F1F1F"/>
          <w:szCs w:val="42"/>
          <w:lang w:val="en"/>
        </w:rPr>
        <w:t xml:space="preserve"> et al., 2012). For students, social support provided by parents takes the form of encouragement in the form of attention, affection, listening to complaints and trying to position </w:t>
      </w:r>
      <w:r w:rsidRPr="00132047">
        <w:rPr>
          <w:rFonts w:cs="Courier New"/>
          <w:b w:val="0"/>
          <w:color w:val="1F1F1F"/>
          <w:szCs w:val="42"/>
          <w:lang w:val="en"/>
        </w:rPr>
        <w:lastRenderedPageBreak/>
        <w:t>themselves as friends (</w:t>
      </w:r>
      <w:proofErr w:type="spellStart"/>
      <w:r w:rsidRPr="00132047">
        <w:rPr>
          <w:rFonts w:cs="Courier New"/>
          <w:b w:val="0"/>
          <w:color w:val="1F1F1F"/>
          <w:szCs w:val="42"/>
          <w:lang w:val="en"/>
        </w:rPr>
        <w:t>Fingerman</w:t>
      </w:r>
      <w:proofErr w:type="spellEnd"/>
      <w:r w:rsidRPr="00132047">
        <w:rPr>
          <w:rFonts w:cs="Courier New"/>
          <w:b w:val="0"/>
          <w:color w:val="1F1F1F"/>
          <w:szCs w:val="42"/>
          <w:lang w:val="en"/>
        </w:rPr>
        <w:t xml:space="preserve"> et al., 2016; </w:t>
      </w:r>
      <w:proofErr w:type="spellStart"/>
      <w:r w:rsidRPr="00132047">
        <w:rPr>
          <w:rFonts w:cs="Courier New"/>
          <w:b w:val="0"/>
          <w:color w:val="1F1F1F"/>
          <w:szCs w:val="42"/>
          <w:lang w:val="en"/>
        </w:rPr>
        <w:t>Gunandar</w:t>
      </w:r>
      <w:proofErr w:type="spellEnd"/>
      <w:r w:rsidRPr="00132047">
        <w:rPr>
          <w:rFonts w:cs="Courier New"/>
          <w:b w:val="0"/>
          <w:color w:val="1F1F1F"/>
          <w:szCs w:val="42"/>
          <w:lang w:val="en"/>
        </w:rPr>
        <w:t xml:space="preserve"> &amp; </w:t>
      </w:r>
      <w:proofErr w:type="spellStart"/>
      <w:r w:rsidRPr="00132047">
        <w:rPr>
          <w:rFonts w:cs="Courier New"/>
          <w:b w:val="0"/>
          <w:color w:val="1F1F1F"/>
          <w:szCs w:val="42"/>
          <w:lang w:val="en"/>
        </w:rPr>
        <w:t>Utami</w:t>
      </w:r>
      <w:proofErr w:type="spellEnd"/>
      <w:r w:rsidRPr="00132047">
        <w:rPr>
          <w:rFonts w:cs="Courier New"/>
          <w:b w:val="0"/>
          <w:color w:val="1F1F1F"/>
          <w:szCs w:val="42"/>
          <w:lang w:val="en"/>
        </w:rPr>
        <w:t>, 2019).  Unlike support that comes from friends, support from peers is considered more important than other support during adolescence (Butler et al., 2022).</w:t>
      </w:r>
    </w:p>
    <w:p w:rsidR="00796C36" w:rsidRPr="00796C36" w:rsidRDefault="00796C36" w:rsidP="007F00E7">
      <w:pPr>
        <w:pStyle w:val="Alishlah21heading1"/>
        <w:numPr>
          <w:ilvl w:val="0"/>
          <w:numId w:val="0"/>
        </w:numPr>
        <w:spacing w:before="0" w:after="0"/>
        <w:ind w:firstLine="425"/>
        <w:jc w:val="both"/>
        <w:rPr>
          <w:rFonts w:cs="Courier New"/>
          <w:b w:val="0"/>
          <w:color w:val="1F1F1F"/>
          <w:szCs w:val="42"/>
          <w:lang w:val="en"/>
        </w:rPr>
      </w:pPr>
      <w:r w:rsidRPr="00796C36">
        <w:rPr>
          <w:rFonts w:cs="Courier New"/>
          <w:b w:val="0"/>
          <w:color w:val="1F1F1F"/>
          <w:szCs w:val="42"/>
          <w:lang w:val="en"/>
        </w:rPr>
        <w:t>For students, support from individuals, families, and communities can predict successful college adjustment at the beginning and end of the first semester of the first year of college (</w:t>
      </w:r>
      <w:proofErr w:type="spellStart"/>
      <w:r w:rsidRPr="00796C36">
        <w:rPr>
          <w:rFonts w:cs="Courier New"/>
          <w:b w:val="0"/>
          <w:color w:val="1F1F1F"/>
          <w:szCs w:val="42"/>
          <w:lang w:val="en"/>
        </w:rPr>
        <w:t>Olivas</w:t>
      </w:r>
      <w:proofErr w:type="spellEnd"/>
      <w:r w:rsidRPr="00796C36">
        <w:rPr>
          <w:rFonts w:cs="Courier New"/>
          <w:b w:val="0"/>
          <w:color w:val="1F1F1F"/>
          <w:szCs w:val="42"/>
          <w:lang w:val="en"/>
        </w:rPr>
        <w:t>, 2020). Social support for students will influence students' academic performance by increasing their vitality (</w:t>
      </w:r>
      <w:proofErr w:type="spellStart"/>
      <w:r w:rsidRPr="00796C36">
        <w:rPr>
          <w:rFonts w:cs="Courier New"/>
          <w:b w:val="0"/>
          <w:color w:val="1F1F1F"/>
          <w:szCs w:val="42"/>
          <w:lang w:val="en"/>
        </w:rPr>
        <w:t>Carmeli</w:t>
      </w:r>
      <w:proofErr w:type="spellEnd"/>
      <w:r w:rsidRPr="00796C36">
        <w:rPr>
          <w:rFonts w:cs="Courier New"/>
          <w:b w:val="0"/>
          <w:color w:val="1F1F1F"/>
          <w:szCs w:val="42"/>
          <w:lang w:val="en"/>
        </w:rPr>
        <w:t xml:space="preserve"> et al., 2021). Students who have high levels of social support show more satisfaction with their lives and experience fewer feelings of hopelessness and isolation (</w:t>
      </w:r>
      <w:proofErr w:type="spellStart"/>
      <w:r w:rsidRPr="00796C36">
        <w:rPr>
          <w:rFonts w:cs="Courier New"/>
          <w:b w:val="0"/>
          <w:color w:val="1F1F1F"/>
          <w:szCs w:val="42"/>
          <w:lang w:val="en"/>
        </w:rPr>
        <w:t>Aydin</w:t>
      </w:r>
      <w:proofErr w:type="spellEnd"/>
      <w:r w:rsidRPr="00796C36">
        <w:rPr>
          <w:rFonts w:cs="Courier New"/>
          <w:b w:val="0"/>
          <w:color w:val="1F1F1F"/>
          <w:szCs w:val="42"/>
          <w:lang w:val="en"/>
        </w:rPr>
        <w:t xml:space="preserve"> &amp; </w:t>
      </w:r>
      <w:proofErr w:type="spellStart"/>
      <w:r w:rsidRPr="00796C36">
        <w:rPr>
          <w:rFonts w:cs="Courier New"/>
          <w:b w:val="0"/>
          <w:color w:val="1F1F1F"/>
          <w:szCs w:val="42"/>
          <w:lang w:val="en"/>
        </w:rPr>
        <w:t>Hiçdurmaz</w:t>
      </w:r>
      <w:proofErr w:type="spellEnd"/>
      <w:r w:rsidRPr="00796C36">
        <w:rPr>
          <w:rFonts w:cs="Courier New"/>
          <w:b w:val="0"/>
          <w:color w:val="1F1F1F"/>
          <w:szCs w:val="42"/>
          <w:lang w:val="en"/>
        </w:rPr>
        <w:t>, 2017). Providing functional social support can improve mental well-being through its positive effects on self-efficacy and self-esteem (</w:t>
      </w:r>
      <w:proofErr w:type="spellStart"/>
      <w:r w:rsidRPr="00796C36">
        <w:rPr>
          <w:rFonts w:cs="Courier New"/>
          <w:b w:val="0"/>
          <w:color w:val="1F1F1F"/>
          <w:szCs w:val="42"/>
          <w:lang w:val="en"/>
        </w:rPr>
        <w:t>Rippon</w:t>
      </w:r>
      <w:proofErr w:type="spellEnd"/>
      <w:r w:rsidRPr="00796C36">
        <w:rPr>
          <w:rFonts w:cs="Courier New"/>
          <w:b w:val="0"/>
          <w:color w:val="1F1F1F"/>
          <w:szCs w:val="42"/>
          <w:lang w:val="en"/>
        </w:rPr>
        <w:t xml:space="preserve"> et al., 2022). The lack of social support will have the effect of low self-esteem in individuals which will make it difficult to develop trust in other people (</w:t>
      </w:r>
      <w:proofErr w:type="spellStart"/>
      <w:r w:rsidRPr="00796C36">
        <w:rPr>
          <w:rFonts w:cs="Courier New"/>
          <w:b w:val="0"/>
          <w:color w:val="1F1F1F"/>
          <w:szCs w:val="42"/>
          <w:lang w:val="en"/>
        </w:rPr>
        <w:t>Babore</w:t>
      </w:r>
      <w:proofErr w:type="spellEnd"/>
      <w:r w:rsidRPr="00796C36">
        <w:rPr>
          <w:rFonts w:cs="Courier New"/>
          <w:b w:val="0"/>
          <w:color w:val="1F1F1F"/>
          <w:szCs w:val="42"/>
          <w:lang w:val="en"/>
        </w:rPr>
        <w:t xml:space="preserve"> et al., 2016).</w:t>
      </w:r>
    </w:p>
    <w:p w:rsidR="00AA590C" w:rsidRPr="00C11101" w:rsidRDefault="00AA590C" w:rsidP="007F00E7">
      <w:pPr>
        <w:pStyle w:val="Alishlah21heading1"/>
        <w:numPr>
          <w:ilvl w:val="0"/>
          <w:numId w:val="0"/>
        </w:numPr>
        <w:spacing w:before="0" w:after="0"/>
        <w:ind w:firstLine="426"/>
        <w:jc w:val="both"/>
        <w:rPr>
          <w:b w:val="0"/>
        </w:rPr>
      </w:pPr>
    </w:p>
    <w:p w:rsidR="00B7665C" w:rsidRPr="00B7665C" w:rsidRDefault="00D21985" w:rsidP="007F00E7">
      <w:pPr>
        <w:pStyle w:val="Alishlah21heading1"/>
        <w:spacing w:before="0" w:after="0"/>
        <w:jc w:val="both"/>
        <w:rPr>
          <w:rFonts w:eastAsia="Arial"/>
        </w:rPr>
      </w:pPr>
      <w:r w:rsidRPr="00B7665C">
        <w:rPr>
          <w:rFonts w:eastAsia="Arial"/>
        </w:rPr>
        <w:t>MET</w:t>
      </w:r>
      <w:r w:rsidR="00A90FB2">
        <w:rPr>
          <w:rFonts w:eastAsia="Arial"/>
        </w:rPr>
        <w:t>H</w:t>
      </w:r>
      <w:r w:rsidRPr="00B7665C">
        <w:rPr>
          <w:rFonts w:eastAsia="Arial"/>
        </w:rPr>
        <w:t>OD</w:t>
      </w:r>
      <w:r w:rsidR="00A90FB2">
        <w:rPr>
          <w:rFonts w:eastAsia="Arial"/>
        </w:rPr>
        <w:t>S</w:t>
      </w:r>
    </w:p>
    <w:p w:rsidR="00CC2102" w:rsidRDefault="007E4753" w:rsidP="007F00E7">
      <w:pPr>
        <w:pStyle w:val="Alishlah21heading1"/>
        <w:numPr>
          <w:ilvl w:val="0"/>
          <w:numId w:val="0"/>
        </w:numPr>
        <w:spacing w:before="0" w:after="0"/>
        <w:ind w:firstLine="425"/>
        <w:jc w:val="both"/>
        <w:rPr>
          <w:b w:val="0"/>
        </w:rPr>
      </w:pPr>
      <w:r w:rsidRPr="007E4753">
        <w:rPr>
          <w:b w:val="0"/>
        </w:rPr>
        <w:t xml:space="preserve">This research uses quantitative methods with analysis using Smart SEM-PLS. This research was conducted at a private institute in </w:t>
      </w:r>
      <w:proofErr w:type="spellStart"/>
      <w:r w:rsidRPr="007E4753">
        <w:rPr>
          <w:b w:val="0"/>
        </w:rPr>
        <w:t>Asahan</w:t>
      </w:r>
      <w:proofErr w:type="spellEnd"/>
      <w:r w:rsidRPr="007E4753">
        <w:rPr>
          <w:b w:val="0"/>
        </w:rPr>
        <w:t>. The sampling technique used was purposive sampling, namely selecting participants based on certain characteristics or criteria requirements. The sample criteria in this research were first year students at Institute X, totaling 225 students.</w:t>
      </w:r>
    </w:p>
    <w:p w:rsidR="00AE6DCD" w:rsidRDefault="00CC2102" w:rsidP="007F00E7">
      <w:pPr>
        <w:pStyle w:val="Alishlah21heading1"/>
        <w:numPr>
          <w:ilvl w:val="0"/>
          <w:numId w:val="0"/>
        </w:numPr>
        <w:spacing w:before="0" w:after="0"/>
        <w:ind w:firstLine="425"/>
        <w:jc w:val="both"/>
        <w:rPr>
          <w:rFonts w:cs="Courier New"/>
          <w:b w:val="0"/>
          <w:color w:val="1F1F1F"/>
          <w:szCs w:val="42"/>
          <w:lang w:val="en"/>
        </w:rPr>
      </w:pPr>
      <w:r w:rsidRPr="00CC2102">
        <w:rPr>
          <w:rFonts w:cs="Courier New"/>
          <w:b w:val="0"/>
          <w:color w:val="1F1F1F"/>
          <w:szCs w:val="42"/>
          <w:lang w:val="en"/>
        </w:rPr>
        <w:t xml:space="preserve">In this research, three measuring instruments were used, namely the psychological well-being scale, measured using the psychological well-being scale by </w:t>
      </w:r>
      <w:proofErr w:type="spellStart"/>
      <w:r w:rsidRPr="00CC2102">
        <w:rPr>
          <w:rFonts w:cs="Courier New"/>
          <w:b w:val="0"/>
          <w:color w:val="1F1F1F"/>
          <w:szCs w:val="42"/>
          <w:lang w:val="en"/>
        </w:rPr>
        <w:t>Ryff</w:t>
      </w:r>
      <w:proofErr w:type="spellEnd"/>
      <w:r w:rsidRPr="00CC2102">
        <w:rPr>
          <w:rFonts w:cs="Courier New"/>
          <w:b w:val="0"/>
          <w:color w:val="1F1F1F"/>
          <w:szCs w:val="42"/>
          <w:lang w:val="en"/>
        </w:rPr>
        <w:t xml:space="preserve">, (1989) which has been adapted into Indonesian by </w:t>
      </w:r>
      <w:proofErr w:type="spellStart"/>
      <w:r w:rsidRPr="00CC2102">
        <w:rPr>
          <w:rFonts w:cs="Courier New"/>
          <w:b w:val="0"/>
          <w:color w:val="1F1F1F"/>
          <w:szCs w:val="42"/>
          <w:lang w:val="en"/>
        </w:rPr>
        <w:t>Savitri</w:t>
      </w:r>
      <w:proofErr w:type="spellEnd"/>
      <w:r w:rsidRPr="00CC2102">
        <w:rPr>
          <w:rFonts w:cs="Courier New"/>
          <w:b w:val="0"/>
          <w:color w:val="1F1F1F"/>
          <w:szCs w:val="42"/>
          <w:lang w:val="en"/>
        </w:rPr>
        <w:t xml:space="preserve"> &amp; </w:t>
      </w:r>
      <w:proofErr w:type="spellStart"/>
      <w:r w:rsidRPr="00CC2102">
        <w:rPr>
          <w:rFonts w:cs="Courier New"/>
          <w:b w:val="0"/>
          <w:color w:val="1F1F1F"/>
          <w:szCs w:val="42"/>
          <w:lang w:val="en"/>
        </w:rPr>
        <w:t>Listiyandini</w:t>
      </w:r>
      <w:proofErr w:type="spellEnd"/>
      <w:r w:rsidRPr="00CC2102">
        <w:rPr>
          <w:rFonts w:cs="Courier New"/>
          <w:b w:val="0"/>
          <w:color w:val="1F1F1F"/>
          <w:szCs w:val="42"/>
          <w:lang w:val="en"/>
        </w:rPr>
        <w:t xml:space="preserve">, (2017). This psychological well-being scale consists of 6 dimensions, namely autonomy, environmental mastery, personal growth, positive relations with others, purpose in life and self-acceptance. The scale consists of 42 statement items, where the autonomy aspect consists of seven items, the environmental mastery aspect consists of seven items, the personal growth aspect consists of seven items, the positive relationship aspect consists of seven items, </w:t>
      </w:r>
      <w:proofErr w:type="gramStart"/>
      <w:r w:rsidRPr="00CC2102">
        <w:rPr>
          <w:rFonts w:cs="Courier New"/>
          <w:b w:val="0"/>
          <w:color w:val="1F1F1F"/>
          <w:szCs w:val="42"/>
          <w:lang w:val="en"/>
        </w:rPr>
        <w:t>the</w:t>
      </w:r>
      <w:proofErr w:type="gramEnd"/>
      <w:r w:rsidRPr="00CC2102">
        <w:rPr>
          <w:rFonts w:cs="Courier New"/>
          <w:b w:val="0"/>
          <w:color w:val="1F1F1F"/>
          <w:szCs w:val="42"/>
          <w:lang w:val="en"/>
        </w:rPr>
        <w:t xml:space="preserve"> purpose in life aspect consists of seven items. </w:t>
      </w:r>
      <w:proofErr w:type="gramStart"/>
      <w:r w:rsidRPr="00CC2102">
        <w:rPr>
          <w:rFonts w:cs="Courier New"/>
          <w:b w:val="0"/>
          <w:color w:val="1F1F1F"/>
          <w:szCs w:val="42"/>
          <w:lang w:val="en"/>
        </w:rPr>
        <w:t>, and the self-acceptance aspect which consists of seven items.</w:t>
      </w:r>
      <w:proofErr w:type="gramEnd"/>
      <w:r w:rsidRPr="00CC2102">
        <w:rPr>
          <w:rFonts w:cs="Courier New"/>
          <w:b w:val="0"/>
          <w:color w:val="1F1F1F"/>
          <w:szCs w:val="42"/>
          <w:lang w:val="en"/>
        </w:rPr>
        <w:t xml:space="preserve"> This scale uses a </w:t>
      </w:r>
      <w:proofErr w:type="spellStart"/>
      <w:r w:rsidRPr="00CC2102">
        <w:rPr>
          <w:rFonts w:cs="Courier New"/>
          <w:b w:val="0"/>
          <w:color w:val="1F1F1F"/>
          <w:szCs w:val="42"/>
          <w:lang w:val="en"/>
        </w:rPr>
        <w:t>Likert</w:t>
      </w:r>
      <w:proofErr w:type="spellEnd"/>
      <w:r w:rsidRPr="00CC2102">
        <w:rPr>
          <w:rFonts w:cs="Courier New"/>
          <w:b w:val="0"/>
          <w:color w:val="1F1F1F"/>
          <w:szCs w:val="42"/>
          <w:lang w:val="en"/>
        </w:rPr>
        <w:t xml:space="preserve"> scale consisting of six ranges of answers starting from 1 to 6, which are: 1 (Very Unsuitable), 2 (Not Appropriate), 3 (Not Appropriate), 4 (Quite Appropriate), 5 (Suitable ), and 6 (Very Appropriate). This scale has a reliability value of 0.812 with corrected item total correlation (r) ranging from 0.2-0.6.</w:t>
      </w:r>
    </w:p>
    <w:p w:rsidR="00D264AA" w:rsidRDefault="00AE6DCD" w:rsidP="007F00E7">
      <w:pPr>
        <w:pStyle w:val="Alishlah21heading1"/>
        <w:numPr>
          <w:ilvl w:val="0"/>
          <w:numId w:val="0"/>
        </w:numPr>
        <w:spacing w:before="0" w:after="0"/>
        <w:ind w:firstLine="425"/>
        <w:jc w:val="both"/>
        <w:rPr>
          <w:rFonts w:cs="Courier New"/>
          <w:b w:val="0"/>
          <w:color w:val="1F1F1F"/>
          <w:szCs w:val="42"/>
          <w:lang w:val="en"/>
        </w:rPr>
      </w:pPr>
      <w:r w:rsidRPr="00AE6DCD">
        <w:rPr>
          <w:rFonts w:cs="Courier New"/>
          <w:b w:val="0"/>
          <w:color w:val="1F1F1F"/>
          <w:szCs w:val="42"/>
          <w:lang w:val="en"/>
        </w:rPr>
        <w:t>The second scale, namely the Multidimensional Scale of Perceived Social Support (MSPSS), is used to assess perceived social support from three specific sources: family, friends, and significant others. This scale was developed by (</w:t>
      </w:r>
      <w:proofErr w:type="spellStart"/>
      <w:r w:rsidRPr="00AE6DCD">
        <w:rPr>
          <w:rFonts w:cs="Courier New"/>
          <w:b w:val="0"/>
          <w:color w:val="1F1F1F"/>
          <w:szCs w:val="42"/>
          <w:lang w:val="en"/>
        </w:rPr>
        <w:t>Zimet</w:t>
      </w:r>
      <w:proofErr w:type="spellEnd"/>
      <w:r w:rsidRPr="00AE6DCD">
        <w:rPr>
          <w:rFonts w:cs="Courier New"/>
          <w:b w:val="0"/>
          <w:color w:val="1F1F1F"/>
          <w:szCs w:val="42"/>
          <w:lang w:val="en"/>
        </w:rPr>
        <w:t xml:space="preserve"> et al., 1990) which consists of 12 statement items and three subscales: Family, Friends, and Significant Others. Each subscale consists of four statements. MSPSS uses a 7-point </w:t>
      </w:r>
      <w:proofErr w:type="spellStart"/>
      <w:r w:rsidRPr="00AE6DCD">
        <w:rPr>
          <w:rFonts w:cs="Courier New"/>
          <w:b w:val="0"/>
          <w:color w:val="1F1F1F"/>
          <w:szCs w:val="42"/>
          <w:lang w:val="en"/>
        </w:rPr>
        <w:t>Likert</w:t>
      </w:r>
      <w:proofErr w:type="spellEnd"/>
      <w:r w:rsidRPr="00AE6DCD">
        <w:rPr>
          <w:rFonts w:cs="Courier New"/>
          <w:b w:val="0"/>
          <w:color w:val="1F1F1F"/>
          <w:szCs w:val="42"/>
          <w:lang w:val="en"/>
        </w:rPr>
        <w:t xml:space="preserve"> scale with a score of (1 = strongly disagree to 7 = strongly agree). This scale has been translated into Indonesian by </w:t>
      </w:r>
      <w:proofErr w:type="spellStart"/>
      <w:r w:rsidRPr="00AE6DCD">
        <w:rPr>
          <w:rFonts w:cs="Courier New"/>
          <w:b w:val="0"/>
          <w:color w:val="1F1F1F"/>
          <w:szCs w:val="42"/>
          <w:lang w:val="en"/>
        </w:rPr>
        <w:t>Sulistiani</w:t>
      </w:r>
      <w:proofErr w:type="spellEnd"/>
      <w:r w:rsidRPr="00AE6DCD">
        <w:rPr>
          <w:rFonts w:cs="Courier New"/>
          <w:b w:val="0"/>
          <w:color w:val="1F1F1F"/>
          <w:szCs w:val="42"/>
          <w:lang w:val="en"/>
        </w:rPr>
        <w:t xml:space="preserve"> et al., (2022). The scale has a reliability of 0.77 and a </w:t>
      </w:r>
      <w:proofErr w:type="spellStart"/>
      <w:r w:rsidRPr="00AE6DCD">
        <w:rPr>
          <w:rFonts w:cs="Courier New"/>
          <w:b w:val="0"/>
          <w:color w:val="1F1F1F"/>
          <w:szCs w:val="42"/>
          <w:lang w:val="en"/>
        </w:rPr>
        <w:t>Cronbach's</w:t>
      </w:r>
      <w:proofErr w:type="spellEnd"/>
      <w:r w:rsidRPr="00AE6DCD">
        <w:rPr>
          <w:rFonts w:cs="Courier New"/>
          <w:b w:val="0"/>
          <w:color w:val="1F1F1F"/>
          <w:szCs w:val="42"/>
          <w:lang w:val="en"/>
        </w:rPr>
        <w:t xml:space="preserve"> alpha of 0.85.  The validity test uses content validity, namely Aiken's V with scores ranging from 0.6 to 1. Testing the item discrimination power for the social support measuring tool shows that there are no invalid items with item correlation values ​​in the range 0.313 to 0.695.</w:t>
      </w:r>
    </w:p>
    <w:p w:rsidR="00D264AA" w:rsidRPr="00D264AA" w:rsidRDefault="00D264AA" w:rsidP="007F00E7">
      <w:pPr>
        <w:pStyle w:val="Alishlah21heading1"/>
        <w:numPr>
          <w:ilvl w:val="0"/>
          <w:numId w:val="0"/>
        </w:numPr>
        <w:spacing w:before="0" w:after="0"/>
        <w:ind w:firstLine="425"/>
        <w:jc w:val="both"/>
        <w:rPr>
          <w:b w:val="0"/>
        </w:rPr>
      </w:pPr>
      <w:r w:rsidRPr="00D264AA">
        <w:rPr>
          <w:rFonts w:cs="Courier New"/>
          <w:b w:val="0"/>
          <w:color w:val="1F1F1F"/>
          <w:szCs w:val="42"/>
          <w:lang w:val="en"/>
        </w:rPr>
        <w:t xml:space="preserve">The third scale, namely the Rosenberg Self-esteem Scale (RSES), is a scale created by Rosenberg, (1965) which is based on his theory regarding the dimensions of self-esteem, namely self-worth / self-confidence and self-deprecation. The Rosenberg Self-Esteem Scale (RSES) aims to measure feelings of self-worth and self-acceptance.  It contains 10 statement items in the form of a </w:t>
      </w:r>
      <w:proofErr w:type="spellStart"/>
      <w:r w:rsidRPr="00D264AA">
        <w:rPr>
          <w:rFonts w:cs="Courier New"/>
          <w:b w:val="0"/>
          <w:color w:val="1F1F1F"/>
          <w:szCs w:val="42"/>
          <w:lang w:val="en"/>
        </w:rPr>
        <w:t>Likert</w:t>
      </w:r>
      <w:proofErr w:type="spellEnd"/>
      <w:r w:rsidRPr="00D264AA">
        <w:rPr>
          <w:rFonts w:cs="Courier New"/>
          <w:b w:val="0"/>
          <w:color w:val="1F1F1F"/>
          <w:szCs w:val="42"/>
          <w:lang w:val="en"/>
        </w:rPr>
        <w:t xml:space="preserve"> scale which are divided into 5 favorable items and 5 unfavorable items with four alternative answers with the score range on this scale being 1 – 4. RSES has a test-retest correlation ranging from 0.82 to 0.88. </w:t>
      </w:r>
      <w:proofErr w:type="spellStart"/>
      <w:r w:rsidRPr="00D264AA">
        <w:rPr>
          <w:rFonts w:cs="Courier New"/>
          <w:b w:val="0"/>
          <w:color w:val="1F1F1F"/>
          <w:szCs w:val="42"/>
          <w:lang w:val="en"/>
        </w:rPr>
        <w:t>Cronbach's</w:t>
      </w:r>
      <w:proofErr w:type="spellEnd"/>
      <w:r w:rsidRPr="00D264AA">
        <w:rPr>
          <w:rFonts w:cs="Courier New"/>
          <w:b w:val="0"/>
          <w:color w:val="1F1F1F"/>
          <w:szCs w:val="42"/>
          <w:lang w:val="en"/>
        </w:rPr>
        <w:t xml:space="preserve"> alpha from various samples ranged from 0.77 to 0.88. Other assessment options are possible, for example by setting a value of 1-4 and the score will range from 10-40. This scale has been translated into Indonesian by </w:t>
      </w:r>
      <w:proofErr w:type="spellStart"/>
      <w:r w:rsidRPr="00D264AA">
        <w:rPr>
          <w:rFonts w:cs="Courier New"/>
          <w:b w:val="0"/>
          <w:color w:val="1F1F1F"/>
          <w:szCs w:val="42"/>
          <w:lang w:val="en"/>
        </w:rPr>
        <w:t>Alwi</w:t>
      </w:r>
      <w:proofErr w:type="spellEnd"/>
      <w:r w:rsidRPr="00D264AA">
        <w:rPr>
          <w:rFonts w:cs="Courier New"/>
          <w:b w:val="0"/>
          <w:color w:val="1F1F1F"/>
          <w:szCs w:val="42"/>
          <w:lang w:val="en"/>
        </w:rPr>
        <w:t xml:space="preserve"> &amp; </w:t>
      </w:r>
      <w:proofErr w:type="spellStart"/>
      <w:r w:rsidRPr="00D264AA">
        <w:rPr>
          <w:rFonts w:cs="Courier New"/>
          <w:b w:val="0"/>
          <w:color w:val="1F1F1F"/>
          <w:szCs w:val="42"/>
          <w:lang w:val="en"/>
        </w:rPr>
        <w:t>Razak</w:t>
      </w:r>
      <w:proofErr w:type="spellEnd"/>
      <w:r w:rsidRPr="00D264AA">
        <w:rPr>
          <w:rFonts w:cs="Courier New"/>
          <w:b w:val="0"/>
          <w:color w:val="1F1F1F"/>
          <w:szCs w:val="42"/>
          <w:lang w:val="en"/>
        </w:rPr>
        <w:t>, (2022).</w:t>
      </w:r>
    </w:p>
    <w:p w:rsidR="005B5AEC" w:rsidRDefault="005B5AEC" w:rsidP="007F00E7">
      <w:pPr>
        <w:pStyle w:val="Alishlah31text"/>
      </w:pPr>
    </w:p>
    <w:p w:rsidR="005B5AEC" w:rsidRPr="00723B12" w:rsidRDefault="00A00B89" w:rsidP="007F00E7">
      <w:pPr>
        <w:pStyle w:val="Alishlah21heading1"/>
        <w:spacing w:before="0" w:after="0"/>
        <w:rPr>
          <w:rFonts w:eastAsia="Arial"/>
        </w:rPr>
      </w:pPr>
      <w:r>
        <w:rPr>
          <w:rFonts w:eastAsia="Arial"/>
        </w:rPr>
        <w:t>FINDINGS AND DISCUSSION</w:t>
      </w:r>
    </w:p>
    <w:p w:rsidR="00D06C80" w:rsidRDefault="00002242" w:rsidP="007F00E7">
      <w:pPr>
        <w:pStyle w:val="Alishlah21heading1"/>
        <w:numPr>
          <w:ilvl w:val="0"/>
          <w:numId w:val="0"/>
        </w:numPr>
        <w:spacing w:before="0" w:after="0"/>
        <w:ind w:firstLine="426"/>
        <w:jc w:val="both"/>
        <w:rPr>
          <w:b w:val="0"/>
        </w:rPr>
      </w:pPr>
      <w:r w:rsidRPr="00002242">
        <w:rPr>
          <w:b w:val="0"/>
        </w:rPr>
        <w:lastRenderedPageBreak/>
        <w:t>Social support is related to aspects of well-being, including student life satisfaction. The existence of social support can help individuals overcome life's challenges, control emotions, and improve their mental health where social support plays a role in dealing with difficult times experienced by individuals (</w:t>
      </w:r>
      <w:proofErr w:type="spellStart"/>
      <w:r w:rsidRPr="00002242">
        <w:rPr>
          <w:b w:val="0"/>
        </w:rPr>
        <w:t>Oktavia</w:t>
      </w:r>
      <w:proofErr w:type="spellEnd"/>
      <w:r w:rsidRPr="00002242">
        <w:rPr>
          <w:b w:val="0"/>
        </w:rPr>
        <w:t xml:space="preserve"> &amp; </w:t>
      </w:r>
      <w:proofErr w:type="spellStart"/>
      <w:r w:rsidRPr="00002242">
        <w:rPr>
          <w:b w:val="0"/>
        </w:rPr>
        <w:t>Muhopilah</w:t>
      </w:r>
      <w:proofErr w:type="spellEnd"/>
      <w:r w:rsidRPr="00002242">
        <w:rPr>
          <w:b w:val="0"/>
        </w:rPr>
        <w:t>, 2021). Social support is a factor that influences psychological well-being (</w:t>
      </w:r>
      <w:proofErr w:type="spellStart"/>
      <w:r w:rsidRPr="00002242">
        <w:rPr>
          <w:b w:val="0"/>
        </w:rPr>
        <w:t>Febriyanto</w:t>
      </w:r>
      <w:proofErr w:type="spellEnd"/>
      <w:r w:rsidRPr="00002242">
        <w:rPr>
          <w:b w:val="0"/>
        </w:rPr>
        <w:t xml:space="preserve"> &amp; </w:t>
      </w:r>
      <w:proofErr w:type="spellStart"/>
      <w:r w:rsidRPr="00002242">
        <w:rPr>
          <w:b w:val="0"/>
        </w:rPr>
        <w:t>Listyati</w:t>
      </w:r>
      <w:proofErr w:type="spellEnd"/>
      <w:r w:rsidRPr="00002242">
        <w:rPr>
          <w:b w:val="0"/>
        </w:rPr>
        <w:t>, 2017), where social support plays a role in helping individuals deal with pressure in life, thus improving their psychological health (</w:t>
      </w:r>
      <w:proofErr w:type="spellStart"/>
      <w:r w:rsidRPr="00002242">
        <w:rPr>
          <w:b w:val="0"/>
        </w:rPr>
        <w:t>Ryff</w:t>
      </w:r>
      <w:proofErr w:type="spellEnd"/>
      <w:r w:rsidRPr="00002242">
        <w:rPr>
          <w:b w:val="0"/>
        </w:rPr>
        <w:t xml:space="preserve"> &amp; Keyes, 1995). Receiving social support from parents, friends and significant others can increase psychological well-being, as happened during the pandemic (Akbar &amp; </w:t>
      </w:r>
      <w:proofErr w:type="spellStart"/>
      <w:r w:rsidRPr="00002242">
        <w:rPr>
          <w:b w:val="0"/>
        </w:rPr>
        <w:t>Aisyawati</w:t>
      </w:r>
      <w:proofErr w:type="spellEnd"/>
      <w:r w:rsidRPr="00002242">
        <w:rPr>
          <w:b w:val="0"/>
        </w:rPr>
        <w:t xml:space="preserve">, 2021). </w:t>
      </w:r>
      <w:proofErr w:type="spellStart"/>
      <w:r w:rsidRPr="00002242">
        <w:rPr>
          <w:b w:val="0"/>
        </w:rPr>
        <w:t>Tonsing</w:t>
      </w:r>
      <w:proofErr w:type="spellEnd"/>
      <w:r w:rsidRPr="00002242">
        <w:rPr>
          <w:b w:val="0"/>
        </w:rPr>
        <w:t xml:space="preserve"> et al., (2012) social support that comes from parents, friends and significant others has their own roles and stands alone.</w:t>
      </w:r>
    </w:p>
    <w:p w:rsidR="00C61F65" w:rsidRDefault="00D06C80" w:rsidP="007F00E7">
      <w:pPr>
        <w:pStyle w:val="Alishlah21heading1"/>
        <w:numPr>
          <w:ilvl w:val="0"/>
          <w:numId w:val="0"/>
        </w:numPr>
        <w:spacing w:before="0" w:after="0"/>
        <w:ind w:firstLine="426"/>
        <w:jc w:val="both"/>
        <w:rPr>
          <w:rFonts w:cs="Courier New"/>
          <w:b w:val="0"/>
          <w:color w:val="1F1F1F"/>
          <w:szCs w:val="42"/>
          <w:lang w:val="en"/>
        </w:rPr>
      </w:pPr>
      <w:r w:rsidRPr="00D06C80">
        <w:rPr>
          <w:rFonts w:cs="Courier New"/>
          <w:b w:val="0"/>
          <w:color w:val="1F1F1F"/>
          <w:szCs w:val="42"/>
          <w:lang w:val="en"/>
        </w:rPr>
        <w:t>Research reveals that there is a strong influence of parents and the importance of social relationships on students' well-being (</w:t>
      </w:r>
      <w:proofErr w:type="spellStart"/>
      <w:r w:rsidRPr="00D06C80">
        <w:rPr>
          <w:rFonts w:cs="Courier New"/>
          <w:b w:val="0"/>
          <w:color w:val="1F1F1F"/>
          <w:szCs w:val="42"/>
          <w:lang w:val="en"/>
        </w:rPr>
        <w:t>Adyani</w:t>
      </w:r>
      <w:proofErr w:type="spellEnd"/>
      <w:r w:rsidRPr="00D06C80">
        <w:rPr>
          <w:rFonts w:cs="Courier New"/>
          <w:b w:val="0"/>
          <w:color w:val="1F1F1F"/>
          <w:szCs w:val="42"/>
          <w:lang w:val="en"/>
        </w:rPr>
        <w:t xml:space="preserve"> et al., 2018; </w:t>
      </w:r>
      <w:proofErr w:type="spellStart"/>
      <w:r w:rsidRPr="00D06C80">
        <w:rPr>
          <w:rFonts w:cs="Courier New"/>
          <w:b w:val="0"/>
          <w:color w:val="1F1F1F"/>
          <w:szCs w:val="42"/>
          <w:lang w:val="en"/>
        </w:rPr>
        <w:t>Awang</w:t>
      </w:r>
      <w:proofErr w:type="spellEnd"/>
      <w:r w:rsidRPr="00D06C80">
        <w:rPr>
          <w:rFonts w:cs="Courier New"/>
          <w:b w:val="0"/>
          <w:color w:val="1F1F1F"/>
          <w:szCs w:val="42"/>
          <w:lang w:val="en"/>
        </w:rPr>
        <w:t xml:space="preserve"> et al., 2014; </w:t>
      </w:r>
      <w:proofErr w:type="spellStart"/>
      <w:r w:rsidRPr="00D06C80">
        <w:rPr>
          <w:rFonts w:cs="Courier New"/>
          <w:b w:val="0"/>
          <w:color w:val="1F1F1F"/>
          <w:szCs w:val="42"/>
          <w:lang w:val="en"/>
        </w:rPr>
        <w:t>Harijanto</w:t>
      </w:r>
      <w:proofErr w:type="spellEnd"/>
      <w:r w:rsidRPr="00D06C80">
        <w:rPr>
          <w:rFonts w:cs="Courier New"/>
          <w:b w:val="0"/>
          <w:color w:val="1F1F1F"/>
          <w:szCs w:val="42"/>
          <w:lang w:val="en"/>
        </w:rPr>
        <w:t xml:space="preserve"> &amp; </w:t>
      </w:r>
      <w:proofErr w:type="spellStart"/>
      <w:r w:rsidRPr="00D06C80">
        <w:rPr>
          <w:rFonts w:cs="Courier New"/>
          <w:b w:val="0"/>
          <w:color w:val="1F1F1F"/>
          <w:szCs w:val="42"/>
          <w:lang w:val="en"/>
        </w:rPr>
        <w:t>Setiawan</w:t>
      </w:r>
      <w:proofErr w:type="spellEnd"/>
      <w:r w:rsidRPr="00D06C80">
        <w:rPr>
          <w:rFonts w:cs="Courier New"/>
          <w:b w:val="0"/>
          <w:color w:val="1F1F1F"/>
          <w:szCs w:val="42"/>
          <w:lang w:val="en"/>
        </w:rPr>
        <w:t xml:space="preserve">, 2017; </w:t>
      </w:r>
      <w:proofErr w:type="spellStart"/>
      <w:r w:rsidRPr="00D06C80">
        <w:rPr>
          <w:rFonts w:cs="Courier New"/>
          <w:b w:val="0"/>
          <w:color w:val="1F1F1F"/>
          <w:szCs w:val="42"/>
          <w:lang w:val="en"/>
        </w:rPr>
        <w:t>Kurniawan</w:t>
      </w:r>
      <w:proofErr w:type="spellEnd"/>
      <w:r w:rsidRPr="00D06C80">
        <w:rPr>
          <w:rFonts w:cs="Courier New"/>
          <w:b w:val="0"/>
          <w:color w:val="1F1F1F"/>
          <w:szCs w:val="42"/>
          <w:lang w:val="en"/>
        </w:rPr>
        <w:t xml:space="preserve"> &amp; Eva, 2020). The perceived presence of social support will be a protective factor for individuals in dealing with depression (Stephen, 2023) and provide the capacity that adolescents need for their psychological well-being in the future (Chen et al., 2017). Social support from people closest to you or peers will also shape good psychological well-being, as in research by </w:t>
      </w:r>
      <w:proofErr w:type="spellStart"/>
      <w:r w:rsidRPr="00D06C80">
        <w:rPr>
          <w:rFonts w:cs="Courier New"/>
          <w:b w:val="0"/>
          <w:color w:val="1F1F1F"/>
          <w:szCs w:val="42"/>
          <w:lang w:val="en"/>
        </w:rPr>
        <w:t>Hamonangan</w:t>
      </w:r>
      <w:proofErr w:type="spellEnd"/>
      <w:r w:rsidRPr="00D06C80">
        <w:rPr>
          <w:rFonts w:cs="Courier New"/>
          <w:b w:val="0"/>
          <w:color w:val="1F1F1F"/>
          <w:szCs w:val="42"/>
          <w:lang w:val="en"/>
        </w:rPr>
        <w:t xml:space="preserve"> et al., (2022) which looked at social support from peers during the pandemic. Other research found that peer support was the most common source of social support (</w:t>
      </w:r>
      <w:proofErr w:type="spellStart"/>
      <w:r w:rsidRPr="00D06C80">
        <w:rPr>
          <w:rFonts w:cs="Courier New"/>
          <w:b w:val="0"/>
          <w:color w:val="1F1F1F"/>
          <w:szCs w:val="42"/>
          <w:lang w:val="en"/>
        </w:rPr>
        <w:t>Pasinringi</w:t>
      </w:r>
      <w:proofErr w:type="spellEnd"/>
      <w:r w:rsidRPr="00D06C80">
        <w:rPr>
          <w:rFonts w:cs="Courier New"/>
          <w:b w:val="0"/>
          <w:color w:val="1F1F1F"/>
          <w:szCs w:val="42"/>
          <w:lang w:val="en"/>
        </w:rPr>
        <w:t xml:space="preserve"> et al., 2022).</w:t>
      </w:r>
    </w:p>
    <w:p w:rsidR="005559C1" w:rsidRDefault="00FD5ABB" w:rsidP="007F00E7">
      <w:pPr>
        <w:pStyle w:val="Alishlah21heading1"/>
        <w:numPr>
          <w:ilvl w:val="0"/>
          <w:numId w:val="0"/>
        </w:numPr>
        <w:spacing w:before="0" w:after="0"/>
        <w:ind w:firstLine="426"/>
        <w:jc w:val="both"/>
        <w:rPr>
          <w:rFonts w:cs="Courier New"/>
          <w:b w:val="0"/>
          <w:color w:val="1F1F1F"/>
          <w:szCs w:val="42"/>
          <w:lang w:val="en"/>
        </w:rPr>
      </w:pPr>
      <w:r w:rsidRPr="00C61F65">
        <w:rPr>
          <w:rFonts w:cs="Courier New"/>
          <w:b w:val="0"/>
          <w:color w:val="1F1F1F"/>
          <w:szCs w:val="42"/>
          <w:lang w:val="en"/>
        </w:rPr>
        <w:t xml:space="preserve">Many previous studies say that social support is a significant predictor of well-being (Kong &amp; You, 2013; </w:t>
      </w:r>
      <w:proofErr w:type="spellStart"/>
      <w:r w:rsidRPr="00C61F65">
        <w:rPr>
          <w:rFonts w:cs="Courier New"/>
          <w:b w:val="0"/>
          <w:color w:val="1F1F1F"/>
          <w:szCs w:val="42"/>
          <w:lang w:val="en"/>
        </w:rPr>
        <w:t>Kugbey</w:t>
      </w:r>
      <w:proofErr w:type="spellEnd"/>
      <w:r w:rsidRPr="00C61F65">
        <w:rPr>
          <w:rFonts w:cs="Courier New"/>
          <w:b w:val="0"/>
          <w:color w:val="1F1F1F"/>
          <w:szCs w:val="42"/>
          <w:lang w:val="en"/>
        </w:rPr>
        <w:t xml:space="preserve"> et al., 2015; </w:t>
      </w:r>
      <w:proofErr w:type="spellStart"/>
      <w:r w:rsidRPr="00C61F65">
        <w:rPr>
          <w:rFonts w:cs="Courier New"/>
          <w:b w:val="0"/>
          <w:color w:val="1F1F1F"/>
          <w:szCs w:val="42"/>
          <w:lang w:val="en"/>
        </w:rPr>
        <w:t>Yildiz</w:t>
      </w:r>
      <w:proofErr w:type="spellEnd"/>
      <w:r w:rsidRPr="00C61F65">
        <w:rPr>
          <w:rFonts w:cs="Courier New"/>
          <w:b w:val="0"/>
          <w:color w:val="1F1F1F"/>
          <w:szCs w:val="42"/>
          <w:lang w:val="en"/>
        </w:rPr>
        <w:t xml:space="preserve"> &amp; </w:t>
      </w:r>
      <w:proofErr w:type="spellStart"/>
      <w:r w:rsidRPr="00C61F65">
        <w:rPr>
          <w:rFonts w:cs="Courier New"/>
          <w:b w:val="0"/>
          <w:color w:val="1F1F1F"/>
          <w:szCs w:val="42"/>
          <w:lang w:val="en"/>
        </w:rPr>
        <w:t>Karadas</w:t>
      </w:r>
      <w:proofErr w:type="spellEnd"/>
      <w:r w:rsidRPr="00C61F65">
        <w:rPr>
          <w:rFonts w:cs="Courier New"/>
          <w:b w:val="0"/>
          <w:color w:val="1F1F1F"/>
          <w:szCs w:val="42"/>
          <w:lang w:val="en"/>
        </w:rPr>
        <w:t>, 2017). Life as a student is a stressful time, caused by expectations of achieving social and academic functions. Parents and university administrators generally hope that students will be able to complete their education successfully. This situation makes students vulnerable to stress. Therefore, appropriate mental health support is needed for them. This research found a relationship between social support and mental health (</w:t>
      </w:r>
      <w:proofErr w:type="spellStart"/>
      <w:r w:rsidRPr="00C61F65">
        <w:rPr>
          <w:rFonts w:cs="Courier New"/>
          <w:b w:val="0"/>
          <w:color w:val="1F1F1F"/>
          <w:szCs w:val="42"/>
          <w:lang w:val="en"/>
        </w:rPr>
        <w:t>Tahmasbipour</w:t>
      </w:r>
      <w:proofErr w:type="spellEnd"/>
      <w:r w:rsidRPr="00C61F65">
        <w:rPr>
          <w:rFonts w:cs="Courier New"/>
          <w:b w:val="0"/>
          <w:color w:val="1F1F1F"/>
          <w:szCs w:val="42"/>
          <w:lang w:val="en"/>
        </w:rPr>
        <w:t xml:space="preserve"> &amp; </w:t>
      </w:r>
      <w:proofErr w:type="spellStart"/>
      <w:r w:rsidRPr="00C61F65">
        <w:rPr>
          <w:rFonts w:cs="Courier New"/>
          <w:b w:val="0"/>
          <w:color w:val="1F1F1F"/>
          <w:szCs w:val="42"/>
          <w:lang w:val="en"/>
        </w:rPr>
        <w:t>Taheri</w:t>
      </w:r>
      <w:proofErr w:type="spellEnd"/>
      <w:r w:rsidRPr="00C61F65">
        <w:rPr>
          <w:rFonts w:cs="Courier New"/>
          <w:b w:val="0"/>
          <w:color w:val="1F1F1F"/>
          <w:szCs w:val="42"/>
          <w:lang w:val="en"/>
        </w:rPr>
        <w:t>, 2012).</w:t>
      </w:r>
    </w:p>
    <w:p w:rsidR="00A04A4D" w:rsidRDefault="005559C1" w:rsidP="007F00E7">
      <w:pPr>
        <w:pStyle w:val="Alishlah21heading1"/>
        <w:numPr>
          <w:ilvl w:val="0"/>
          <w:numId w:val="0"/>
        </w:numPr>
        <w:spacing w:before="0" w:after="0"/>
        <w:ind w:firstLine="426"/>
        <w:jc w:val="both"/>
        <w:rPr>
          <w:rFonts w:ascii="inherit" w:hAnsi="inherit" w:cs="Courier New"/>
          <w:b w:val="0"/>
          <w:color w:val="1F1F1F"/>
          <w:szCs w:val="42"/>
          <w:lang w:val="en"/>
        </w:rPr>
      </w:pPr>
      <w:r w:rsidRPr="005559C1">
        <w:rPr>
          <w:rFonts w:ascii="inherit" w:hAnsi="inherit" w:cs="Courier New"/>
          <w:b w:val="0"/>
          <w:color w:val="1F1F1F"/>
          <w:szCs w:val="42"/>
          <w:lang w:val="en"/>
        </w:rPr>
        <w:t>Thus it can be concluded that social support from the social environment plays a crucial role in an individual's psychological well-being. For students, social support is a very influential factor in improving their psychological well-being (</w:t>
      </w:r>
      <w:proofErr w:type="spellStart"/>
      <w:r w:rsidRPr="005559C1">
        <w:rPr>
          <w:rFonts w:ascii="inherit" w:hAnsi="inherit" w:cs="Courier New"/>
          <w:b w:val="0"/>
          <w:color w:val="1F1F1F"/>
          <w:szCs w:val="42"/>
          <w:lang w:val="en"/>
        </w:rPr>
        <w:t>Khoirunnisa</w:t>
      </w:r>
      <w:proofErr w:type="spellEnd"/>
      <w:r w:rsidRPr="005559C1">
        <w:rPr>
          <w:rFonts w:ascii="inherit" w:hAnsi="inherit" w:cs="Courier New"/>
          <w:b w:val="0"/>
          <w:color w:val="1F1F1F"/>
          <w:szCs w:val="42"/>
          <w:lang w:val="en"/>
        </w:rPr>
        <w:t xml:space="preserve"> &amp; </w:t>
      </w:r>
      <w:proofErr w:type="spellStart"/>
      <w:r w:rsidRPr="005559C1">
        <w:rPr>
          <w:rFonts w:ascii="inherit" w:hAnsi="inherit" w:cs="Courier New"/>
          <w:b w:val="0"/>
          <w:color w:val="1F1F1F"/>
          <w:szCs w:val="42"/>
          <w:lang w:val="en"/>
        </w:rPr>
        <w:t>Dewi</w:t>
      </w:r>
      <w:proofErr w:type="spellEnd"/>
      <w:r w:rsidRPr="005559C1">
        <w:rPr>
          <w:rFonts w:ascii="inherit" w:hAnsi="inherit" w:cs="Courier New"/>
          <w:b w:val="0"/>
          <w:color w:val="1F1F1F"/>
          <w:szCs w:val="42"/>
          <w:lang w:val="en"/>
        </w:rPr>
        <w:t xml:space="preserve"> </w:t>
      </w:r>
      <w:proofErr w:type="spellStart"/>
      <w:r w:rsidRPr="005559C1">
        <w:rPr>
          <w:rFonts w:ascii="inherit" w:hAnsi="inherit" w:cs="Courier New"/>
          <w:b w:val="0"/>
          <w:color w:val="1F1F1F"/>
          <w:szCs w:val="42"/>
          <w:lang w:val="en"/>
        </w:rPr>
        <w:t>Rosiana</w:t>
      </w:r>
      <w:proofErr w:type="spellEnd"/>
      <w:r w:rsidRPr="005559C1">
        <w:rPr>
          <w:rFonts w:ascii="inherit" w:hAnsi="inherit" w:cs="Courier New"/>
          <w:b w:val="0"/>
          <w:color w:val="1F1F1F"/>
          <w:szCs w:val="42"/>
          <w:lang w:val="en"/>
        </w:rPr>
        <w:t>, 2023).</w:t>
      </w:r>
    </w:p>
    <w:p w:rsidR="00A04A4D" w:rsidRDefault="00A04A4D" w:rsidP="007F00E7">
      <w:pPr>
        <w:pStyle w:val="Alishlah21heading1"/>
        <w:numPr>
          <w:ilvl w:val="0"/>
          <w:numId w:val="0"/>
        </w:numPr>
        <w:spacing w:before="0" w:after="0"/>
        <w:ind w:firstLine="426"/>
        <w:jc w:val="both"/>
        <w:rPr>
          <w:b w:val="0"/>
        </w:rPr>
      </w:pPr>
      <w:r w:rsidRPr="00A04A4D">
        <w:rPr>
          <w:rFonts w:ascii="inherit" w:hAnsi="inherit" w:cs="Courier New"/>
          <w:b w:val="0"/>
          <w:color w:val="1F1F1F"/>
          <w:szCs w:val="42"/>
          <w:lang w:val="en"/>
        </w:rPr>
        <w:t xml:space="preserve">The results of this study indicate a relationship between the level of perceived social support and the level of self-esteem in adolescents. Social support plays an important role in forming self-esteem (Harris &amp; </w:t>
      </w:r>
      <w:proofErr w:type="spellStart"/>
      <w:r w:rsidRPr="00A04A4D">
        <w:rPr>
          <w:rFonts w:ascii="inherit" w:hAnsi="inherit" w:cs="Courier New"/>
          <w:b w:val="0"/>
          <w:color w:val="1F1F1F"/>
          <w:szCs w:val="42"/>
          <w:lang w:val="en"/>
        </w:rPr>
        <w:t>Orth</w:t>
      </w:r>
      <w:proofErr w:type="spellEnd"/>
      <w:r w:rsidRPr="00A04A4D">
        <w:rPr>
          <w:rFonts w:ascii="inherit" w:hAnsi="inherit" w:cs="Courier New"/>
          <w:b w:val="0"/>
          <w:color w:val="1F1F1F"/>
          <w:szCs w:val="42"/>
          <w:lang w:val="en"/>
        </w:rPr>
        <w:t xml:space="preserve">, 2019; Lestari &amp; </w:t>
      </w:r>
      <w:proofErr w:type="spellStart"/>
      <w:r w:rsidRPr="00A04A4D">
        <w:rPr>
          <w:rFonts w:ascii="inherit" w:hAnsi="inherit" w:cs="Courier New"/>
          <w:b w:val="0"/>
          <w:color w:val="1F1F1F"/>
          <w:szCs w:val="42"/>
          <w:lang w:val="en"/>
        </w:rPr>
        <w:t>Fajar</w:t>
      </w:r>
      <w:proofErr w:type="spellEnd"/>
      <w:r w:rsidRPr="00A04A4D">
        <w:rPr>
          <w:rFonts w:ascii="inherit" w:hAnsi="inherit" w:cs="Courier New"/>
          <w:b w:val="0"/>
          <w:color w:val="1F1F1F"/>
          <w:szCs w:val="42"/>
          <w:lang w:val="en"/>
        </w:rPr>
        <w:t>, 2020). A person with a high level of self-esteem feels confident about the value of their abilities and believes that they are supported and accepted by others. On the other hand, individuals with low self-esteem feel uncertain about their abilities in several important areas and report receiving less social support. No amount of social support can directly overcome feelings of inadequacy, and conversely, no level of ability can increase feelings of lack of social support. Therefore, to increase a person's self-esteem, it is important to increase confidence in their abilities in areas that are considered important and increase their social support (</w:t>
      </w:r>
      <w:proofErr w:type="spellStart"/>
      <w:r w:rsidRPr="00A04A4D">
        <w:rPr>
          <w:rFonts w:ascii="inherit" w:hAnsi="inherit" w:cs="Courier New"/>
          <w:b w:val="0"/>
          <w:color w:val="1F1F1F"/>
          <w:szCs w:val="42"/>
          <w:lang w:val="en"/>
        </w:rPr>
        <w:t>Nurhidayati</w:t>
      </w:r>
      <w:proofErr w:type="spellEnd"/>
      <w:r w:rsidRPr="00A04A4D">
        <w:rPr>
          <w:rFonts w:ascii="inherit" w:hAnsi="inherit" w:cs="Courier New"/>
          <w:b w:val="0"/>
          <w:color w:val="1F1F1F"/>
          <w:szCs w:val="42"/>
          <w:lang w:val="en"/>
        </w:rPr>
        <w:t xml:space="preserve"> &amp; </w:t>
      </w:r>
      <w:proofErr w:type="spellStart"/>
      <w:r w:rsidRPr="00A04A4D">
        <w:rPr>
          <w:rFonts w:ascii="inherit" w:hAnsi="inherit" w:cs="Courier New"/>
          <w:b w:val="0"/>
          <w:color w:val="1F1F1F"/>
          <w:szCs w:val="42"/>
          <w:lang w:val="en"/>
        </w:rPr>
        <w:t>Nurdibyanandaru</w:t>
      </w:r>
      <w:proofErr w:type="spellEnd"/>
      <w:r w:rsidRPr="00A04A4D">
        <w:rPr>
          <w:rFonts w:ascii="inherit" w:hAnsi="inherit" w:cs="Courier New"/>
          <w:b w:val="0"/>
          <w:color w:val="1F1F1F"/>
          <w:szCs w:val="42"/>
          <w:lang w:val="en"/>
        </w:rPr>
        <w:t>, 2014).</w:t>
      </w:r>
    </w:p>
    <w:p w:rsidR="00B96DB8" w:rsidRDefault="00A04A4D" w:rsidP="007F00E7">
      <w:pPr>
        <w:pStyle w:val="Alishlah21heading1"/>
        <w:numPr>
          <w:ilvl w:val="0"/>
          <w:numId w:val="0"/>
        </w:numPr>
        <w:spacing w:before="0" w:after="0"/>
        <w:ind w:firstLine="426"/>
        <w:jc w:val="both"/>
        <w:rPr>
          <w:rFonts w:cs="Courier New"/>
          <w:b w:val="0"/>
          <w:color w:val="1F1F1F"/>
          <w:szCs w:val="42"/>
          <w:lang w:val="en"/>
        </w:rPr>
      </w:pPr>
      <w:r w:rsidRPr="00A04A4D">
        <w:rPr>
          <w:rFonts w:cs="Courier New"/>
          <w:b w:val="0"/>
          <w:color w:val="1F1F1F"/>
          <w:szCs w:val="42"/>
          <w:lang w:val="en"/>
        </w:rPr>
        <w:t>Research shows that social support, whether from family, friends, or significant others, can have a positive impact on self-esteem (Lu, Song, et al., 2023). Research has shown that higher levels of social support are associated with higher levels of self-esteem, highlighting the importance of supportive relationships in cultivating positive self-perceptions (</w:t>
      </w:r>
      <w:proofErr w:type="spellStart"/>
      <w:r w:rsidRPr="00A04A4D">
        <w:rPr>
          <w:rFonts w:cs="Courier New"/>
          <w:b w:val="0"/>
          <w:color w:val="1F1F1F"/>
          <w:szCs w:val="42"/>
          <w:lang w:val="en"/>
        </w:rPr>
        <w:t>Karunarathne</w:t>
      </w:r>
      <w:proofErr w:type="spellEnd"/>
      <w:r w:rsidRPr="00A04A4D">
        <w:rPr>
          <w:rFonts w:cs="Courier New"/>
          <w:b w:val="0"/>
          <w:color w:val="1F1F1F"/>
          <w:szCs w:val="42"/>
          <w:lang w:val="en"/>
        </w:rPr>
        <w:t xml:space="preserve">, 2022). </w:t>
      </w:r>
      <w:proofErr w:type="spellStart"/>
      <w:r w:rsidRPr="00A04A4D">
        <w:rPr>
          <w:rFonts w:cs="Courier New"/>
          <w:b w:val="0"/>
          <w:color w:val="1F1F1F"/>
          <w:szCs w:val="42"/>
          <w:lang w:val="en"/>
        </w:rPr>
        <w:t>Coopersmith</w:t>
      </w:r>
      <w:proofErr w:type="spellEnd"/>
      <w:r w:rsidRPr="00A04A4D">
        <w:rPr>
          <w:rFonts w:cs="Courier New"/>
          <w:b w:val="0"/>
          <w:color w:val="1F1F1F"/>
          <w:szCs w:val="42"/>
          <w:lang w:val="en"/>
        </w:rPr>
        <w:t>, (1967) concluded that individuals with high self-esteem will be more active and able to express themselves well, be successful in academics, have good social relationships, and be able to accept input from others, whereas individuals with low self-esteem tend to be afraid of building social relationships, feel unfamiliar with the environment in which they are located and feel that they do not receive attention from their environment.</w:t>
      </w:r>
    </w:p>
    <w:p w:rsidR="006012D5" w:rsidRDefault="00B96DB8" w:rsidP="007F00E7">
      <w:pPr>
        <w:pStyle w:val="Alishlah21heading1"/>
        <w:numPr>
          <w:ilvl w:val="0"/>
          <w:numId w:val="0"/>
        </w:numPr>
        <w:spacing w:before="0" w:after="0"/>
        <w:ind w:firstLine="426"/>
        <w:jc w:val="both"/>
        <w:rPr>
          <w:b w:val="0"/>
        </w:rPr>
      </w:pPr>
      <w:r w:rsidRPr="00B96DB8">
        <w:rPr>
          <w:rFonts w:ascii="inherit" w:hAnsi="inherit" w:cs="Courier New"/>
          <w:b w:val="0"/>
          <w:color w:val="1F1F1F"/>
          <w:szCs w:val="42"/>
          <w:lang w:val="en"/>
        </w:rPr>
        <w:t xml:space="preserve">Research results from </w:t>
      </w:r>
      <w:proofErr w:type="spellStart"/>
      <w:r w:rsidRPr="00B96DB8">
        <w:rPr>
          <w:rFonts w:ascii="inherit" w:hAnsi="inherit" w:cs="Courier New"/>
          <w:b w:val="0"/>
          <w:color w:val="1F1F1F"/>
          <w:szCs w:val="42"/>
          <w:lang w:val="en"/>
        </w:rPr>
        <w:t>Guindon</w:t>
      </w:r>
      <w:proofErr w:type="spellEnd"/>
      <w:r w:rsidRPr="00B96DB8">
        <w:rPr>
          <w:rFonts w:ascii="inherit" w:hAnsi="inherit" w:cs="Courier New"/>
          <w:b w:val="0"/>
          <w:color w:val="1F1F1F"/>
          <w:szCs w:val="42"/>
          <w:lang w:val="en"/>
        </w:rPr>
        <w:t xml:space="preserve"> (2009) state that self-esteem will have an impact on motivation, adaptive behavior, and quality of life and is closely related to lifelong well-being. This opinion is also supported by research by Leung et al., (2011) on working individuals, where individuals who have high self-esteem usually have better psychological well-being because these individuals feel that what they do has meaning and direction in life. </w:t>
      </w:r>
      <w:proofErr w:type="gramStart"/>
      <w:r w:rsidRPr="00B96DB8">
        <w:rPr>
          <w:rFonts w:ascii="inherit" w:hAnsi="inherit" w:cs="Courier New"/>
          <w:b w:val="0"/>
          <w:color w:val="1F1F1F"/>
          <w:szCs w:val="42"/>
          <w:lang w:val="en"/>
        </w:rPr>
        <w:t xml:space="preserve">Findings from </w:t>
      </w:r>
      <w:proofErr w:type="spellStart"/>
      <w:r w:rsidRPr="00B96DB8">
        <w:rPr>
          <w:rFonts w:ascii="inherit" w:hAnsi="inherit" w:cs="Courier New"/>
          <w:b w:val="0"/>
          <w:color w:val="1F1F1F"/>
          <w:szCs w:val="42"/>
          <w:lang w:val="en"/>
        </w:rPr>
        <w:t>Orth</w:t>
      </w:r>
      <w:proofErr w:type="spellEnd"/>
      <w:r w:rsidRPr="00B96DB8">
        <w:rPr>
          <w:rFonts w:ascii="inherit" w:hAnsi="inherit" w:cs="Courier New"/>
          <w:b w:val="0"/>
          <w:color w:val="1F1F1F"/>
          <w:szCs w:val="42"/>
          <w:lang w:val="en"/>
        </w:rPr>
        <w:t xml:space="preserve"> &amp; Robins (2014) show that self-esteem can predict well-being and success in human life.</w:t>
      </w:r>
      <w:proofErr w:type="gramEnd"/>
    </w:p>
    <w:p w:rsidR="005A32B7" w:rsidRDefault="006012D5" w:rsidP="007F00E7">
      <w:pPr>
        <w:pStyle w:val="Alishlah21heading1"/>
        <w:numPr>
          <w:ilvl w:val="0"/>
          <w:numId w:val="0"/>
        </w:numPr>
        <w:spacing w:before="0" w:after="0"/>
        <w:ind w:firstLine="426"/>
        <w:jc w:val="both"/>
        <w:rPr>
          <w:rFonts w:ascii="inherit" w:hAnsi="inherit" w:cs="Courier New"/>
          <w:b w:val="0"/>
          <w:color w:val="1F1F1F"/>
          <w:szCs w:val="42"/>
          <w:lang w:val="en"/>
        </w:rPr>
      </w:pPr>
      <w:proofErr w:type="spellStart"/>
      <w:r w:rsidRPr="006012D5">
        <w:rPr>
          <w:rFonts w:ascii="inherit" w:hAnsi="inherit" w:cs="Courier New"/>
          <w:b w:val="0"/>
          <w:color w:val="1F1F1F"/>
          <w:szCs w:val="42"/>
          <w:lang w:val="en"/>
        </w:rPr>
        <w:lastRenderedPageBreak/>
        <w:t>Pandey</w:t>
      </w:r>
      <w:proofErr w:type="spellEnd"/>
      <w:r w:rsidRPr="006012D5">
        <w:rPr>
          <w:rFonts w:ascii="inherit" w:hAnsi="inherit" w:cs="Courier New"/>
          <w:b w:val="0"/>
          <w:color w:val="1F1F1F"/>
          <w:szCs w:val="42"/>
          <w:lang w:val="en"/>
        </w:rPr>
        <w:t xml:space="preserve"> et al (2021) confirm the positive correlation between self - esteem and well-being. According to Bajaj et al., (2016) high self-esteem will also have an impact on high psychological well-</w:t>
      </w:r>
      <w:proofErr w:type="gramStart"/>
      <w:r w:rsidRPr="006012D5">
        <w:rPr>
          <w:rFonts w:ascii="inherit" w:hAnsi="inherit" w:cs="Courier New"/>
          <w:b w:val="0"/>
          <w:color w:val="1F1F1F"/>
          <w:szCs w:val="42"/>
          <w:lang w:val="en"/>
        </w:rPr>
        <w:t>being,</w:t>
      </w:r>
      <w:proofErr w:type="gramEnd"/>
      <w:r w:rsidRPr="006012D5">
        <w:rPr>
          <w:rFonts w:ascii="inherit" w:hAnsi="inherit" w:cs="Courier New"/>
          <w:b w:val="0"/>
          <w:color w:val="1F1F1F"/>
          <w:szCs w:val="42"/>
          <w:lang w:val="en"/>
        </w:rPr>
        <w:t xml:space="preserve"> this is described as individuals who are able to have a positive influence on themselves and others. Self - esteem is based on comparing oneself with others or with some normative standards (</w:t>
      </w:r>
      <w:proofErr w:type="spellStart"/>
      <w:r w:rsidRPr="006012D5">
        <w:rPr>
          <w:rFonts w:ascii="inherit" w:hAnsi="inherit" w:cs="Courier New"/>
          <w:b w:val="0"/>
          <w:color w:val="1F1F1F"/>
          <w:szCs w:val="42"/>
          <w:lang w:val="en"/>
        </w:rPr>
        <w:t>Maricic</w:t>
      </w:r>
      <w:proofErr w:type="spellEnd"/>
      <w:r w:rsidRPr="006012D5">
        <w:rPr>
          <w:rFonts w:ascii="inherit" w:hAnsi="inherit" w:cs="Courier New"/>
          <w:b w:val="0"/>
          <w:color w:val="1F1F1F"/>
          <w:szCs w:val="42"/>
          <w:lang w:val="en"/>
        </w:rPr>
        <w:t xml:space="preserve"> et al., 2023). High self-esteem will function as a protector against the emergence of psychological disorders and improve well-being. However, on the contrary, low self-esteem causes various psychological pressures for individuals (Steinberg, 2011).</w:t>
      </w:r>
    </w:p>
    <w:p w:rsidR="00F86759" w:rsidRDefault="00E00C4C" w:rsidP="007F00E7">
      <w:pPr>
        <w:pStyle w:val="Alishlah21heading1"/>
        <w:numPr>
          <w:ilvl w:val="0"/>
          <w:numId w:val="0"/>
        </w:numPr>
        <w:spacing w:before="0" w:after="0"/>
        <w:ind w:firstLine="426"/>
        <w:jc w:val="both"/>
        <w:rPr>
          <w:rFonts w:cs="Courier New"/>
          <w:b w:val="0"/>
          <w:color w:val="1F1F1F"/>
          <w:szCs w:val="42"/>
          <w:lang w:val="en"/>
        </w:rPr>
      </w:pPr>
      <w:r w:rsidRPr="005A32B7">
        <w:rPr>
          <w:rFonts w:cs="Courier New"/>
          <w:b w:val="0"/>
          <w:color w:val="1F1F1F"/>
          <w:szCs w:val="42"/>
          <w:lang w:val="en"/>
        </w:rPr>
        <w:t>The number of students experiencing wellbeing problems is increasing every year, and many of them struggle to find the right support, lacking the necessary skills to identify themselves as experiencing difficulties (</w:t>
      </w:r>
      <w:proofErr w:type="spellStart"/>
      <w:r w:rsidRPr="005A32B7">
        <w:rPr>
          <w:rFonts w:cs="Courier New"/>
          <w:b w:val="0"/>
          <w:color w:val="1F1F1F"/>
          <w:szCs w:val="42"/>
          <w:lang w:val="en"/>
        </w:rPr>
        <w:t>Bannigan</w:t>
      </w:r>
      <w:proofErr w:type="spellEnd"/>
      <w:r w:rsidRPr="005A32B7">
        <w:rPr>
          <w:rFonts w:cs="Courier New"/>
          <w:b w:val="0"/>
          <w:color w:val="1F1F1F"/>
          <w:szCs w:val="42"/>
          <w:lang w:val="en"/>
        </w:rPr>
        <w:t xml:space="preserve"> et al., 2022). Psychological well-being is important for health and happiness because it is associated with improved mental health, better physical health, and longer life expectancy (</w:t>
      </w:r>
      <w:proofErr w:type="spellStart"/>
      <w:r w:rsidRPr="005A32B7">
        <w:rPr>
          <w:rFonts w:cs="Courier New"/>
          <w:b w:val="0"/>
          <w:color w:val="1F1F1F"/>
          <w:szCs w:val="42"/>
          <w:lang w:val="en"/>
        </w:rPr>
        <w:t>Dhanabhakyam</w:t>
      </w:r>
      <w:proofErr w:type="spellEnd"/>
      <w:r w:rsidRPr="005A32B7">
        <w:rPr>
          <w:rFonts w:cs="Courier New"/>
          <w:b w:val="0"/>
          <w:color w:val="1F1F1F"/>
          <w:szCs w:val="42"/>
          <w:lang w:val="en"/>
        </w:rPr>
        <w:t xml:space="preserve"> &amp; </w:t>
      </w:r>
      <w:proofErr w:type="spellStart"/>
      <w:r w:rsidRPr="005A32B7">
        <w:rPr>
          <w:rFonts w:cs="Courier New"/>
          <w:b w:val="0"/>
          <w:color w:val="1F1F1F"/>
          <w:szCs w:val="42"/>
          <w:lang w:val="en"/>
        </w:rPr>
        <w:t>Sarath</w:t>
      </w:r>
      <w:proofErr w:type="spellEnd"/>
      <w:r w:rsidRPr="005A32B7">
        <w:rPr>
          <w:rFonts w:cs="Courier New"/>
          <w:b w:val="0"/>
          <w:color w:val="1F1F1F"/>
          <w:szCs w:val="42"/>
          <w:lang w:val="en"/>
        </w:rPr>
        <w:t xml:space="preserve">, 2023). With high psychological well-being, students can learn effectively, contribute to the environment and pursue their goals (Eva et al., 2020). The results of research by </w:t>
      </w:r>
      <w:proofErr w:type="spellStart"/>
      <w:r w:rsidRPr="005A32B7">
        <w:rPr>
          <w:rFonts w:cs="Courier New"/>
          <w:b w:val="0"/>
          <w:color w:val="1F1F1F"/>
          <w:szCs w:val="42"/>
          <w:lang w:val="en"/>
        </w:rPr>
        <w:t>Aulia</w:t>
      </w:r>
      <w:proofErr w:type="spellEnd"/>
      <w:r w:rsidRPr="005A32B7">
        <w:rPr>
          <w:rFonts w:cs="Courier New"/>
          <w:b w:val="0"/>
          <w:color w:val="1F1F1F"/>
          <w:szCs w:val="42"/>
          <w:lang w:val="en"/>
        </w:rPr>
        <w:t xml:space="preserve"> &amp; </w:t>
      </w:r>
      <w:proofErr w:type="spellStart"/>
      <w:r w:rsidRPr="005A32B7">
        <w:rPr>
          <w:rFonts w:cs="Courier New"/>
          <w:b w:val="0"/>
          <w:color w:val="1F1F1F"/>
          <w:szCs w:val="42"/>
          <w:lang w:val="en"/>
        </w:rPr>
        <w:t>Panjaitan</w:t>
      </w:r>
      <w:proofErr w:type="spellEnd"/>
      <w:r w:rsidRPr="005A32B7">
        <w:rPr>
          <w:rFonts w:cs="Courier New"/>
          <w:b w:val="0"/>
          <w:color w:val="1F1F1F"/>
          <w:szCs w:val="42"/>
          <w:lang w:val="en"/>
        </w:rPr>
        <w:t xml:space="preserve"> (2019) show that high psychological well-being in students is related to independence, self-actualization, ability to manage the environment, having a purpose in life, and positive relationships with other people. Students who have psychological well-being tend to feel happy and motivated in carrying out their daily activities.</w:t>
      </w:r>
    </w:p>
    <w:p w:rsidR="00F86759" w:rsidRPr="00F86759" w:rsidRDefault="00F86759" w:rsidP="007F00E7">
      <w:pPr>
        <w:pStyle w:val="Alishlah21heading1"/>
        <w:numPr>
          <w:ilvl w:val="0"/>
          <w:numId w:val="0"/>
        </w:numPr>
        <w:spacing w:before="0" w:after="0"/>
        <w:ind w:firstLine="426"/>
        <w:jc w:val="both"/>
        <w:rPr>
          <w:b w:val="0"/>
        </w:rPr>
      </w:pPr>
      <w:r w:rsidRPr="00F86759">
        <w:rPr>
          <w:rFonts w:ascii="inherit" w:hAnsi="inherit" w:cs="Courier New"/>
          <w:b w:val="0"/>
          <w:color w:val="1F1F1F"/>
          <w:szCs w:val="42"/>
          <w:lang w:val="en"/>
        </w:rPr>
        <w:t>In improving individual welfare, perceived social support is considered to play an important role in it (Lu, Song, et al., 2023). Social support can help individuals feel valued and important, thereby building positive interpersonal relationships and planning for the future, which will ultimately contribute to psychological well-being (Butler et al., 2022). In addition, the presence of social support that provides attention, affection and useful information has been proven to be beneficial for mental well-being (</w:t>
      </w:r>
      <w:proofErr w:type="spellStart"/>
      <w:r w:rsidRPr="00F86759">
        <w:rPr>
          <w:rFonts w:ascii="inherit" w:hAnsi="inherit" w:cs="Courier New"/>
          <w:b w:val="0"/>
          <w:color w:val="1F1F1F"/>
          <w:szCs w:val="42"/>
          <w:lang w:val="en"/>
        </w:rPr>
        <w:t>Rippon</w:t>
      </w:r>
      <w:proofErr w:type="spellEnd"/>
      <w:r w:rsidRPr="00F86759">
        <w:rPr>
          <w:rFonts w:ascii="inherit" w:hAnsi="inherit" w:cs="Courier New"/>
          <w:b w:val="0"/>
          <w:color w:val="1F1F1F"/>
          <w:szCs w:val="42"/>
          <w:lang w:val="en"/>
        </w:rPr>
        <w:t xml:space="preserve"> et al., 2022). The same opinion from </w:t>
      </w:r>
      <w:proofErr w:type="spellStart"/>
      <w:r w:rsidRPr="00F86759">
        <w:rPr>
          <w:rFonts w:ascii="inherit" w:hAnsi="inherit" w:cs="Courier New"/>
          <w:b w:val="0"/>
          <w:color w:val="1F1F1F"/>
          <w:szCs w:val="42"/>
          <w:lang w:val="en"/>
        </w:rPr>
        <w:t>Poudel</w:t>
      </w:r>
      <w:proofErr w:type="spellEnd"/>
      <w:r w:rsidRPr="00F86759">
        <w:rPr>
          <w:rFonts w:ascii="inherit" w:hAnsi="inherit" w:cs="Courier New"/>
          <w:b w:val="0"/>
          <w:color w:val="1F1F1F"/>
          <w:szCs w:val="42"/>
          <w:lang w:val="en"/>
        </w:rPr>
        <w:t xml:space="preserve"> et al., (2020) states that perceived social support plays a role in psychological well-being conditions where the better the perceived social support felt by the individual, the better the psychological well-being will be, and vice versa, if The lower the individual's perceived social support, the lower the psychological well-being.  Research on the mediating role of self-esteem on social support for psychological well-being was also carried out by In-</w:t>
      </w:r>
      <w:proofErr w:type="spellStart"/>
      <w:r w:rsidRPr="00F86759">
        <w:rPr>
          <w:rFonts w:ascii="inherit" w:hAnsi="inherit" w:cs="Courier New"/>
          <w:b w:val="0"/>
          <w:color w:val="1F1F1F"/>
          <w:szCs w:val="42"/>
          <w:lang w:val="en"/>
        </w:rPr>
        <w:t>Sim</w:t>
      </w:r>
      <w:proofErr w:type="spellEnd"/>
      <w:r w:rsidRPr="00F86759">
        <w:rPr>
          <w:rFonts w:ascii="inherit" w:hAnsi="inherit" w:cs="Courier New"/>
          <w:b w:val="0"/>
          <w:color w:val="1F1F1F"/>
          <w:szCs w:val="42"/>
          <w:lang w:val="en"/>
        </w:rPr>
        <w:t>, (2022).</w:t>
      </w:r>
    </w:p>
    <w:p w:rsidR="00A87932" w:rsidRDefault="00A87932" w:rsidP="00DC1440">
      <w:pPr>
        <w:pStyle w:val="Alishlah21heading1"/>
        <w:numPr>
          <w:ilvl w:val="0"/>
          <w:numId w:val="0"/>
        </w:numPr>
        <w:spacing w:before="0" w:after="0"/>
        <w:ind w:firstLine="426"/>
        <w:jc w:val="both"/>
        <w:rPr>
          <w:b w:val="0"/>
        </w:rPr>
      </w:pPr>
    </w:p>
    <w:p w:rsidR="00A96225" w:rsidRDefault="009F3E36" w:rsidP="00A96225">
      <w:pPr>
        <w:pStyle w:val="Alishlah31text"/>
        <w:tabs>
          <w:tab w:val="left" w:pos="2730"/>
        </w:tabs>
        <w:rPr>
          <w:rFonts w:eastAsia="Arial"/>
        </w:rPr>
      </w:pPr>
      <w:r>
        <w:rPr>
          <w:rFonts w:ascii="Times New Roman" w:hAnsi="Times New Roman"/>
          <w:noProof/>
          <w:sz w:val="24"/>
          <w:szCs w:val="24"/>
          <w:lang w:eastAsia="en-US" w:bidi="ar-SA"/>
        </w:rPr>
        <w:drawing>
          <wp:anchor distT="0" distB="0" distL="114300" distR="114300" simplePos="0" relativeHeight="251658240" behindDoc="1" locked="0" layoutInCell="1" allowOverlap="1" wp14:anchorId="472433F3" wp14:editId="52E9BADB">
            <wp:simplePos x="0" y="0"/>
            <wp:positionH relativeFrom="column">
              <wp:posOffset>0</wp:posOffset>
            </wp:positionH>
            <wp:positionV relativeFrom="paragraph">
              <wp:posOffset>34925</wp:posOffset>
            </wp:positionV>
            <wp:extent cx="5715000" cy="4048125"/>
            <wp:effectExtent l="0" t="0" r="0" b="9525"/>
            <wp:wrapNone/>
            <wp:docPr id="7" name="Picture 7" descr="D:\DATA LAMA\DATA MBAK\KAKAK ANDA\Screenshot 2024-08-09 074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LAMA\DATA MBAK\KAKAK ANDA\Screenshot 2024-08-09 0746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04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E36" w:rsidRDefault="009F3E36" w:rsidP="00A96225">
      <w:pPr>
        <w:pStyle w:val="Alishlah31text"/>
        <w:tabs>
          <w:tab w:val="left" w:pos="2730"/>
        </w:tabs>
        <w:rPr>
          <w:rFonts w:eastAsia="Arial"/>
        </w:rPr>
      </w:pPr>
    </w:p>
    <w:p w:rsidR="009F3E36" w:rsidRPr="009F3E36" w:rsidRDefault="009F3E36" w:rsidP="009F3E36">
      <w:pPr>
        <w:spacing w:before="100" w:beforeAutospacing="1" w:after="100" w:afterAutospacing="1" w:line="240" w:lineRule="auto"/>
        <w:rPr>
          <w:rFonts w:ascii="Times New Roman" w:eastAsia="Times New Roman" w:hAnsi="Times New Roman" w:cs="Times New Roman"/>
          <w:sz w:val="24"/>
          <w:szCs w:val="24"/>
          <w:lang w:val="en-US"/>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9F3E36" w:rsidRDefault="009F3E36" w:rsidP="00A96225">
      <w:pPr>
        <w:pStyle w:val="Alishlah31text"/>
        <w:tabs>
          <w:tab w:val="left" w:pos="2730"/>
        </w:tabs>
        <w:rPr>
          <w:rFonts w:eastAsia="Arial"/>
        </w:rPr>
      </w:pPr>
    </w:p>
    <w:p w:rsidR="00A96225" w:rsidRDefault="00A96225" w:rsidP="00A96225">
      <w:pPr>
        <w:pStyle w:val="Alishlah31text"/>
        <w:tabs>
          <w:tab w:val="left" w:pos="2730"/>
        </w:tabs>
        <w:rPr>
          <w:rFonts w:eastAsia="Arial"/>
        </w:rPr>
      </w:pPr>
    </w:p>
    <w:p w:rsidR="005B5AEC" w:rsidRPr="00723B12" w:rsidRDefault="00D34DCC" w:rsidP="00551D4F">
      <w:pPr>
        <w:pStyle w:val="Alishlah21heading1"/>
        <w:spacing w:before="0"/>
        <w:rPr>
          <w:rFonts w:eastAsia="Arial"/>
        </w:rPr>
      </w:pPr>
      <w:r>
        <w:rPr>
          <w:rFonts w:eastAsia="Arial"/>
        </w:rPr>
        <w:lastRenderedPageBreak/>
        <w:t>CONCLUSION</w:t>
      </w:r>
    </w:p>
    <w:p w:rsidR="00D34DCC" w:rsidRPr="00D34DCC" w:rsidRDefault="00D34DCC" w:rsidP="00D34DCC">
      <w:pPr>
        <w:pStyle w:val="Alishlah21heading1"/>
        <w:numPr>
          <w:ilvl w:val="0"/>
          <w:numId w:val="0"/>
        </w:numPr>
        <w:spacing w:before="0" w:after="0"/>
        <w:ind w:firstLine="425"/>
        <w:jc w:val="both"/>
        <w:rPr>
          <w:b w:val="0"/>
        </w:rPr>
      </w:pPr>
      <w:r w:rsidRPr="00D34DCC">
        <w:rPr>
          <w:b w:val="0"/>
        </w:rPr>
        <w:t>By referring to the study of the influence of social support on psychological well-being through the mediation of self-esteem, it can be concluded in accordance with the research objectives as follows: Social support makes a significant contribution to students' psychological well-being. The coefficient value of 0.545, T-Statistic 7.695 exceeds the threshold of 1.96, and P-Values ​​0.000 (less than 0.05) indicates that the greater the social support students receive, the better the psychological well-being they feel, especially when facing academic challenges. Social support plays an important role in increasing students' self-esteem. The data shows a coefficient value of 0.542 with a T-Statistic of 6.716, which means that the effect is significant at the 95% confidence level (T-Statistic &gt; 1.96) and P-Values ​​of 0.000 (P &lt; 0.05). This confirms that with increasing social support, students' self-esteem also increases.</w:t>
      </w:r>
      <w:r>
        <w:rPr>
          <w:b w:val="0"/>
        </w:rPr>
        <w:t xml:space="preserve"> </w:t>
      </w:r>
      <w:r w:rsidRPr="00D34DCC">
        <w:rPr>
          <w:rFonts w:cs="Courier New"/>
          <w:b w:val="0"/>
          <w:color w:val="1F1F1F"/>
          <w:szCs w:val="42"/>
          <w:lang w:val="en"/>
        </w:rPr>
        <w:t>Good self-esteem plays an important role in improving students' psychological well-being. With a coefficient value of 0.332, the T-Statistic 4.305 exceeds the threshold of 1.96), and P-Values ​​0.000 &lt; 0.05. This means that increasing self-esteem is directly proportional to increasing psychological well-being. The analysis shows that self-esteem significantly mediates the effect of social support on psychological well-being, with a T-Statistic of 3.713 exceeding the threshold of 1.96 and P-Values ​​of 0.000 &lt; 0.05. This shows that social support is more effective in improving the psychological well-being of students who have high self-esteem.</w:t>
      </w:r>
    </w:p>
    <w:p w:rsidR="00AB3260" w:rsidRPr="00AB3260" w:rsidRDefault="00191E61" w:rsidP="00AB3260">
      <w:pPr>
        <w:pStyle w:val="Alishlah31text"/>
        <w:spacing w:after="120"/>
        <w:rPr>
          <w:rFonts w:cstheme="majorBidi"/>
          <w:szCs w:val="24"/>
          <w:lang w:val="sv-SE"/>
        </w:rPr>
      </w:pPr>
      <w:r>
        <w:rPr>
          <w:rFonts w:cstheme="majorBidi"/>
          <w:szCs w:val="24"/>
          <w:lang w:val="sv-SE"/>
        </w:rPr>
        <w:t xml:space="preserve"> </w:t>
      </w:r>
      <w:r w:rsidR="00AB3260" w:rsidRPr="00AB3260">
        <w:rPr>
          <w:rFonts w:cs="Courier New"/>
          <w:color w:val="1F1F1F"/>
          <w:szCs w:val="42"/>
          <w:lang w:val="en"/>
        </w:rPr>
        <w:t>Of course, I would like to thank all parties who I cannot mention one by one in helping to complete the author's research and the absence of any conflict of interest in the series of activities for completing the final study assignment, which is none other than just for the purpose of completing the study that I am currently undertaking, I hope you get blessings from Allah SWT and can be accepted by all of us who read and look for appropriate scientific references and the benefits thereof, amen.</w:t>
      </w:r>
    </w:p>
    <w:p w:rsidR="00887F40" w:rsidRDefault="00887F40" w:rsidP="00551D4F">
      <w:pPr>
        <w:pStyle w:val="Alishlah31text"/>
        <w:spacing w:after="120"/>
      </w:pPr>
    </w:p>
    <w:p w:rsidR="002B31FD" w:rsidRDefault="002B31FD" w:rsidP="002B31FD">
      <w:pPr>
        <w:pStyle w:val="Alishlah62Acknowledgments"/>
        <w:rPr>
          <w:rFonts w:eastAsia="Arial"/>
        </w:rPr>
      </w:pPr>
    </w:p>
    <w:p w:rsidR="00584AB7" w:rsidRPr="00584AB7" w:rsidRDefault="0047593F" w:rsidP="00C341E9">
      <w:pPr>
        <w:spacing w:after="120" w:line="240" w:lineRule="auto"/>
        <w:jc w:val="both"/>
        <w:rPr>
          <w:rFonts w:ascii="Palatino Linotype" w:hAnsi="Palatino Linotype" w:cstheme="majorBidi"/>
          <w:b/>
          <w:bCs/>
          <w:szCs w:val="24"/>
        </w:rPr>
      </w:pPr>
      <w:r>
        <w:rPr>
          <w:rFonts w:ascii="Palatino Linotype" w:hAnsi="Palatino Linotype" w:cstheme="majorBidi"/>
          <w:b/>
          <w:bCs/>
          <w:szCs w:val="24"/>
        </w:rPr>
        <w:t>BIBLIOGRAPHY</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heme="majorBidi"/>
          <w:b/>
          <w:bCs/>
          <w:szCs w:val="24"/>
        </w:rPr>
        <w:fldChar w:fldCharType="begin" w:fldLock="1"/>
      </w:r>
      <w:r w:rsidRPr="00584AB7">
        <w:rPr>
          <w:rFonts w:ascii="Palatino Linotype" w:hAnsi="Palatino Linotype" w:cstheme="majorBidi"/>
          <w:b/>
          <w:bCs/>
          <w:szCs w:val="24"/>
        </w:rPr>
        <w:instrText xml:space="preserve">ADDIN Mendeley Bibliography CSL_BIBLIOGRAPHY </w:instrText>
      </w:r>
      <w:r w:rsidRPr="00584AB7">
        <w:rPr>
          <w:rFonts w:ascii="Palatino Linotype" w:hAnsi="Palatino Linotype" w:cstheme="majorBidi"/>
          <w:b/>
          <w:bCs/>
          <w:szCs w:val="24"/>
        </w:rPr>
        <w:fldChar w:fldCharType="separate"/>
      </w:r>
      <w:r w:rsidRPr="00584AB7">
        <w:rPr>
          <w:rFonts w:ascii="Palatino Linotype" w:hAnsi="Palatino Linotype" w:cs="Times New Roman"/>
          <w:noProof/>
          <w:sz w:val="20"/>
          <w:szCs w:val="20"/>
        </w:rPr>
        <w:t xml:space="preserve">Adnan, A. Z., Fatimah, M., Zulfia, M., &amp; Hidayati, F. H. (2016). </w:t>
      </w:r>
      <w:r w:rsidRPr="00584AB7">
        <w:rPr>
          <w:rFonts w:ascii="Palatino Linotype" w:hAnsi="Palatino Linotype" w:cs="Times New Roman"/>
          <w:i/>
          <w:iCs/>
          <w:noProof/>
          <w:sz w:val="20"/>
          <w:szCs w:val="20"/>
        </w:rPr>
        <w:t>Pengaruh Dukungan Sosial terhadap Harga Diri Remaja Desa Wonoayu Kecamatan Wajak</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Adyani, L., Suzanna, E., Safuwan, &amp; Muryali. (2018). Perceived Social Support And Psychological Well-Being Among Interstate how big bullying behavior affect the happiness condition of 5th and 6th grade elementary and repeatedly to demonstrate power, and this Stude. </w:t>
      </w:r>
      <w:r w:rsidRPr="00584AB7">
        <w:rPr>
          <w:rFonts w:ascii="Palatino Linotype" w:hAnsi="Palatino Linotype" w:cs="Times New Roman"/>
          <w:i/>
          <w:iCs/>
          <w:noProof/>
          <w:sz w:val="20"/>
          <w:szCs w:val="20"/>
        </w:rPr>
        <w:t>Indigenous: Jurnal Ilmiah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w:t>
      </w:r>
      <w:r w:rsidRPr="00584AB7">
        <w:rPr>
          <w:rFonts w:ascii="Palatino Linotype" w:hAnsi="Palatino Linotype" w:cs="Times New Roman"/>
          <w:noProof/>
          <w:sz w:val="20"/>
          <w:szCs w:val="20"/>
        </w:rPr>
        <w:t>(2), 98–104.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Akbar, Z., &amp; Aisyawati, M. S. (2021). Coping Strategy, Social Support, and Psychological Distress Among University Students in Jakarta, Indonesia During the COVID-19 Pandemic. </w:t>
      </w:r>
      <w:r w:rsidRPr="00584AB7">
        <w:rPr>
          <w:rFonts w:ascii="Palatino Linotype" w:hAnsi="Palatino Linotype" w:cs="Times New Roman"/>
          <w:i/>
          <w:iCs/>
          <w:noProof/>
          <w:sz w:val="20"/>
          <w:szCs w:val="20"/>
        </w:rPr>
        <w:t>Frontiers in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12</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Alwi, M. A., &amp; Razak, A. (2022). Adaptasi Rosenberg’s Self-Esteem di Indonesia. </w:t>
      </w:r>
      <w:r w:rsidRPr="00584AB7">
        <w:rPr>
          <w:rFonts w:ascii="Palatino Linotype" w:hAnsi="Palatino Linotype" w:cs="Times New Roman"/>
          <w:i/>
          <w:iCs/>
          <w:noProof/>
          <w:sz w:val="20"/>
          <w:szCs w:val="20"/>
        </w:rPr>
        <w:t>Seminar Nasional Hasil Penelitian LP2M - Universitas Negeri Makassar</w:t>
      </w:r>
      <w:r w:rsidRPr="00584AB7">
        <w:rPr>
          <w:rFonts w:ascii="Palatino Linotype" w:hAnsi="Palatino Linotype" w:cs="Times New Roman"/>
          <w:noProof/>
          <w:sz w:val="20"/>
          <w:szCs w:val="20"/>
        </w:rPr>
        <w:t>, 1074–1080.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Aulia, S., &amp; Panjaitan, R. (2019). Kesejahteraan psikologis dan tingkat stres pada mahasiswa tingkat akhir. </w:t>
      </w:r>
      <w:r w:rsidRPr="00584AB7">
        <w:rPr>
          <w:rFonts w:ascii="Palatino Linotype" w:hAnsi="Palatino Linotype" w:cs="Times New Roman"/>
          <w:i/>
          <w:iCs/>
          <w:noProof/>
          <w:sz w:val="20"/>
          <w:szCs w:val="20"/>
        </w:rPr>
        <w:t>Jurnal Keperawatan Jiwa</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w:t>
      </w:r>
      <w:r w:rsidRPr="00584AB7">
        <w:rPr>
          <w:rFonts w:ascii="Palatino Linotype" w:hAnsi="Palatino Linotype" w:cs="Times New Roman"/>
          <w:noProof/>
          <w:sz w:val="20"/>
          <w:szCs w:val="20"/>
        </w:rPr>
        <w:t>, 127. https://doi.org/10.26714/jkj.7.2.2019.127-134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Awang, M. M., Kutty, F. M., &amp; Ahmad, A. R. (2014). Perceived social support and well being: First-year student experience in university. </w:t>
      </w:r>
      <w:r w:rsidRPr="00584AB7">
        <w:rPr>
          <w:rFonts w:ascii="Palatino Linotype" w:hAnsi="Palatino Linotype" w:cs="Times New Roman"/>
          <w:i/>
          <w:iCs/>
          <w:noProof/>
          <w:sz w:val="20"/>
          <w:szCs w:val="20"/>
        </w:rPr>
        <w:t>International Education Studies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w:t>
      </w:r>
      <w:r w:rsidRPr="00584AB7">
        <w:rPr>
          <w:rFonts w:ascii="Palatino Linotype" w:hAnsi="Palatino Linotype" w:cs="Times New Roman"/>
          <w:noProof/>
          <w:sz w:val="20"/>
          <w:szCs w:val="20"/>
        </w:rPr>
        <w:t>(13), 261–270. https://doi.org/10.5539/ies.v7n13p261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Aydin, A., &amp; Hiçdurmaz, D. (2017). Determining the levels of perceived social support and psychological well being of nursing students. </w:t>
      </w:r>
      <w:r w:rsidRPr="00584AB7">
        <w:rPr>
          <w:rFonts w:ascii="Palatino Linotype" w:hAnsi="Palatino Linotype" w:cs="Times New Roman"/>
          <w:i/>
          <w:iCs/>
          <w:noProof/>
          <w:sz w:val="20"/>
          <w:szCs w:val="20"/>
        </w:rPr>
        <w:t>Journal of Psychiatric Nursing</w:t>
      </w:r>
      <w:r w:rsidRPr="00584AB7">
        <w:rPr>
          <w:rFonts w:ascii="Palatino Linotype" w:hAnsi="Palatino Linotype" w:cs="Times New Roman"/>
          <w:noProof/>
          <w:sz w:val="20"/>
          <w:szCs w:val="20"/>
        </w:rPr>
        <w:t>. https://doi.org/10.14744/phd.2017.95967</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Babore, A., Trumello, C., Candelori, C., Paciello, M., &amp; Cerniglia, L. (2016). Depressive Symptoms, Self-Esteem and Perceived Parent–Child Relationship in Early Adolescence. </w:t>
      </w:r>
      <w:r w:rsidRPr="00584AB7">
        <w:rPr>
          <w:rFonts w:ascii="Palatino Linotype" w:hAnsi="Palatino Linotype" w:cs="Times New Roman"/>
          <w:i/>
          <w:iCs/>
          <w:noProof/>
          <w:sz w:val="20"/>
          <w:szCs w:val="20"/>
        </w:rPr>
        <w:t>Frontiers in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lastRenderedPageBreak/>
        <w:t xml:space="preserve">Bajaj, B., Robins, R. W., &amp; Pande, N. (2016). Mediating role of self-esteem on the relationship between mindfulness, anxiety, and depression. </w:t>
      </w:r>
      <w:r w:rsidRPr="00584AB7">
        <w:rPr>
          <w:rFonts w:ascii="Palatino Linotype" w:hAnsi="Palatino Linotype" w:cs="Times New Roman"/>
          <w:i/>
          <w:iCs/>
          <w:noProof/>
          <w:sz w:val="20"/>
          <w:szCs w:val="20"/>
        </w:rPr>
        <w:t>Personality and Individual Differences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96</w:t>
      </w:r>
      <w:r w:rsidRPr="00584AB7">
        <w:rPr>
          <w:rFonts w:ascii="Palatino Linotype" w:hAnsi="Palatino Linotype" w:cs="Times New Roman"/>
          <w:noProof/>
          <w:sz w:val="20"/>
          <w:szCs w:val="20"/>
        </w:rPr>
        <w:t>(November 2021), 127–131. https://doi.org/10.1016/j.paid.2016.02.085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Bannigan, G., Bryan, L., Burgess, A., Gillespie, L., Wylde, S., Duignan, C., &amp; McGrath, D. (2022). </w:t>
      </w:r>
      <w:r w:rsidRPr="00584AB7">
        <w:rPr>
          <w:rFonts w:ascii="Palatino Linotype" w:hAnsi="Palatino Linotype" w:cs="Times New Roman"/>
          <w:i/>
          <w:iCs/>
          <w:noProof/>
          <w:sz w:val="20"/>
          <w:szCs w:val="20"/>
        </w:rPr>
        <w:t>Supporting Student Succes In Higher Education: What Do Students Needs?</w:t>
      </w:r>
      <w:r w:rsidRPr="00584AB7">
        <w:rPr>
          <w:rFonts w:ascii="Palatino Linotype" w:hAnsi="Palatino Linotype" w:cs="Times New Roman"/>
          <w:noProof/>
          <w:sz w:val="20"/>
          <w:szCs w:val="20"/>
        </w:rPr>
        <w:t xml:space="preserve"> https://doi.org/10.36315/2022v2end030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Bum, C.-H., &amp; Jeon, I. (2016). Structural Relationships between Students’ Social Support and Self-Esteem, Depression, and Happiness. </w:t>
      </w:r>
      <w:r w:rsidRPr="00584AB7">
        <w:rPr>
          <w:rFonts w:ascii="Palatino Linotype" w:hAnsi="Palatino Linotype" w:cs="Times New Roman"/>
          <w:i/>
          <w:iCs/>
          <w:noProof/>
          <w:sz w:val="20"/>
          <w:szCs w:val="20"/>
        </w:rPr>
        <w:t>Social Behavior and Personality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44</w:t>
      </w:r>
      <w:r w:rsidRPr="00584AB7">
        <w:rPr>
          <w:rFonts w:ascii="Palatino Linotype" w:hAnsi="Palatino Linotype" w:cs="Times New Roman"/>
          <w:noProof/>
          <w:sz w:val="20"/>
          <w:szCs w:val="20"/>
        </w:rPr>
        <w:t>, 1761–1774.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Busari, A. (2014). Academic Stress among Undergraduate Students: Measuring the Effects of Stress Inoculation Techniques. </w:t>
      </w:r>
      <w:r w:rsidRPr="00584AB7">
        <w:rPr>
          <w:rFonts w:ascii="Palatino Linotype" w:hAnsi="Palatino Linotype" w:cs="Times New Roman"/>
          <w:i/>
          <w:iCs/>
          <w:noProof/>
          <w:sz w:val="20"/>
          <w:szCs w:val="20"/>
        </w:rPr>
        <w:t>Mediterranean Journal of Social Sciences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w:t>
      </w:r>
      <w:r w:rsidRPr="00584AB7">
        <w:rPr>
          <w:rFonts w:ascii="Palatino Linotype" w:hAnsi="Palatino Linotype" w:cs="Times New Roman"/>
          <w:noProof/>
          <w:sz w:val="20"/>
          <w:szCs w:val="20"/>
        </w:rPr>
        <w:t>. https://doi.org/10.5901/mjss.2014.v5n27p599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Butler, N., Quigg, Z., Bates, R., Jones, L., Ashworth, E., Gowland, S., &amp; Jones, M. (2022). The Contributing Role of Family, School, and Peer Supportive Relationships in  Protecting the Mental Wellbeing of Children and Adolescents. </w:t>
      </w:r>
      <w:r w:rsidRPr="00584AB7">
        <w:rPr>
          <w:rFonts w:ascii="Palatino Linotype" w:hAnsi="Palatino Linotype" w:cs="Times New Roman"/>
          <w:i/>
          <w:iCs/>
          <w:noProof/>
          <w:sz w:val="20"/>
          <w:szCs w:val="20"/>
        </w:rPr>
        <w:t>School Mental Health</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14</w:t>
      </w:r>
      <w:r w:rsidRPr="00584AB7">
        <w:rPr>
          <w:rFonts w:ascii="Palatino Linotype" w:hAnsi="Palatino Linotype" w:cs="Times New Roman"/>
          <w:noProof/>
          <w:sz w:val="20"/>
          <w:szCs w:val="20"/>
        </w:rPr>
        <w:t>(3), 776–788. https://doi.org/10.1007/s12310-022-09502-9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Carmeli, A., Peng, A. C., Schaubroeck, J. M., &amp; Amir, I. (2021). Social support as a source of vitality among college students: The moderating role of social self-efficacy. </w:t>
      </w:r>
      <w:r w:rsidRPr="00584AB7">
        <w:rPr>
          <w:rFonts w:ascii="Palatino Linotype" w:hAnsi="Palatino Linotype" w:cs="Times New Roman"/>
          <w:i/>
          <w:iCs/>
          <w:noProof/>
          <w:sz w:val="20"/>
          <w:szCs w:val="20"/>
        </w:rPr>
        <w:t>Psychology in the Schools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58</w:t>
      </w:r>
      <w:r w:rsidRPr="00584AB7">
        <w:rPr>
          <w:rFonts w:ascii="Palatino Linotype" w:hAnsi="Palatino Linotype" w:cs="Times New Roman"/>
          <w:noProof/>
          <w:sz w:val="20"/>
          <w:szCs w:val="20"/>
        </w:rPr>
        <w:t>(2), 351–363. https://doi.org/https://doi.org/10.1002/pits.22450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Chen, W., Zhang, D., Pan, Y., Hu, T., Liu, G., &amp; Luo, S. (2017). Perceived social support and self-esteem as mediators of the relationship between parental attachment and life satisfaction among Chinese adolescents. </w:t>
      </w:r>
      <w:r w:rsidRPr="00584AB7">
        <w:rPr>
          <w:rFonts w:ascii="Palatino Linotype" w:hAnsi="Palatino Linotype" w:cs="Times New Roman"/>
          <w:i/>
          <w:iCs/>
          <w:noProof/>
          <w:sz w:val="20"/>
          <w:szCs w:val="20"/>
        </w:rPr>
        <w:t>Personality and Individual Differences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108</w:t>
      </w:r>
      <w:r w:rsidRPr="00584AB7">
        <w:rPr>
          <w:rFonts w:ascii="Palatino Linotype" w:hAnsi="Palatino Linotype" w:cs="Times New Roman"/>
          <w:noProof/>
          <w:sz w:val="20"/>
          <w:szCs w:val="20"/>
        </w:rPr>
        <w:t>, 98–102. https://doi.org/https://doi.org/10.1016/j.paid.2016.12.009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Chiang, J. J., Ko, A., Bower, J. E., Taylor, S. E., Irwin, M. R., &amp; Fuligni, A. J. (2019). Stress, Psychological Resources, and HPA and Inflammatory Reactivity During Late  Adolescence. </w:t>
      </w:r>
      <w:r w:rsidRPr="00584AB7">
        <w:rPr>
          <w:rFonts w:ascii="Palatino Linotype" w:hAnsi="Palatino Linotype" w:cs="Times New Roman"/>
          <w:i/>
          <w:iCs/>
          <w:noProof/>
          <w:sz w:val="20"/>
          <w:szCs w:val="20"/>
        </w:rPr>
        <w:t>Development and Psychopathology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31</w:t>
      </w:r>
      <w:r w:rsidRPr="00584AB7">
        <w:rPr>
          <w:rFonts w:ascii="Palatino Linotype" w:hAnsi="Palatino Linotype" w:cs="Times New Roman"/>
          <w:noProof/>
          <w:sz w:val="20"/>
          <w:szCs w:val="20"/>
        </w:rPr>
        <w:t>(2), 699–712. https://doi.org/10.1017/S0954579418000287</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Coopersmith, S. (1967). </w:t>
      </w:r>
      <w:r w:rsidRPr="00584AB7">
        <w:rPr>
          <w:rFonts w:ascii="Palatino Linotype" w:hAnsi="Palatino Linotype" w:cs="Times New Roman"/>
          <w:i/>
          <w:iCs/>
          <w:noProof/>
          <w:sz w:val="20"/>
          <w:szCs w:val="20"/>
        </w:rPr>
        <w:t>The antecedents of self-esteem</w:t>
      </w:r>
      <w:r w:rsidRPr="00584AB7">
        <w:rPr>
          <w:rFonts w:ascii="Palatino Linotype" w:hAnsi="Palatino Linotype" w:cs="Times New Roman"/>
          <w:noProof/>
          <w:sz w:val="20"/>
          <w:szCs w:val="20"/>
        </w:rPr>
        <w:t>. W. H. Freeman And Co.</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Dewi, K. S. (2012). </w:t>
      </w:r>
      <w:r w:rsidRPr="00584AB7">
        <w:rPr>
          <w:rFonts w:ascii="Palatino Linotype" w:hAnsi="Palatino Linotype" w:cs="Times New Roman"/>
          <w:i/>
          <w:iCs/>
          <w:noProof/>
          <w:sz w:val="20"/>
          <w:szCs w:val="20"/>
        </w:rPr>
        <w:t>Buku Ajar Kesehatan Mental</w:t>
      </w:r>
      <w:r w:rsidRPr="00584AB7">
        <w:rPr>
          <w:rFonts w:ascii="Palatino Linotype" w:hAnsi="Palatino Linotype" w:cs="Times New Roman"/>
          <w:noProof/>
          <w:sz w:val="20"/>
          <w:szCs w:val="20"/>
        </w:rPr>
        <w:t xml:space="preserve"> (I). UPT UNDIP Press Semarang.</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Dhanabhakyam, M., &amp; Sarath, M. (2023). </w:t>
      </w:r>
      <w:r w:rsidRPr="00584AB7">
        <w:rPr>
          <w:rFonts w:ascii="Palatino Linotype" w:hAnsi="Palatino Linotype" w:cs="Times New Roman"/>
          <w:i/>
          <w:iCs/>
          <w:noProof/>
          <w:sz w:val="20"/>
          <w:szCs w:val="20"/>
        </w:rPr>
        <w:t>Psychological Wellbeing: A systematic Literature Review</w:t>
      </w:r>
      <w:r w:rsidRPr="00584AB7">
        <w:rPr>
          <w:rFonts w:ascii="Palatino Linotype" w:hAnsi="Palatino Linotype" w:cs="Times New Roman"/>
          <w:noProof/>
          <w:sz w:val="20"/>
          <w:szCs w:val="20"/>
        </w:rPr>
        <w:t>. 603–607. https://doi.org/10.48175/IJARSCT-8345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Diener, E., Oishi, S., &amp; Lucas, R. E. (2015). National accounts of subjective well-being. </w:t>
      </w:r>
      <w:r w:rsidRPr="00584AB7">
        <w:rPr>
          <w:rFonts w:ascii="Palatino Linotype" w:hAnsi="Palatino Linotype" w:cs="Times New Roman"/>
          <w:i/>
          <w:iCs/>
          <w:noProof/>
          <w:sz w:val="20"/>
          <w:szCs w:val="20"/>
        </w:rPr>
        <w:t>The American Psychologist</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70</w:t>
      </w:r>
      <w:r w:rsidRPr="00584AB7">
        <w:rPr>
          <w:rFonts w:ascii="Palatino Linotype" w:hAnsi="Palatino Linotype" w:cs="Times New Roman"/>
          <w:noProof/>
          <w:sz w:val="20"/>
          <w:szCs w:val="20"/>
        </w:rPr>
        <w:t>(3), 234–242. https://doi.org/10.1037/a0038899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Dunham, Y., Baron, A. S., &amp; Banaji, M. R. (2007). Children and social groups: A developmental analysis of implicit consistency in hispanic Americans. </w:t>
      </w:r>
      <w:r w:rsidRPr="00584AB7">
        <w:rPr>
          <w:rFonts w:ascii="Palatino Linotype" w:hAnsi="Palatino Linotype" w:cs="Times New Roman"/>
          <w:i/>
          <w:iCs/>
          <w:noProof/>
          <w:sz w:val="20"/>
          <w:szCs w:val="20"/>
        </w:rPr>
        <w:t>Self and Identity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6</w:t>
      </w:r>
      <w:r w:rsidRPr="00584AB7">
        <w:rPr>
          <w:rFonts w:ascii="Palatino Linotype" w:hAnsi="Palatino Linotype" w:cs="Times New Roman"/>
          <w:noProof/>
          <w:sz w:val="20"/>
          <w:szCs w:val="20"/>
        </w:rPr>
        <w:t>(3–4), 238–255. https://doi.org/10.1080/15298860601115344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Elias, H., Mahyuddin, R., &amp; Uli, J. (2009). </w:t>
      </w:r>
      <w:r w:rsidRPr="00584AB7">
        <w:rPr>
          <w:rFonts w:ascii="Palatino Linotype" w:hAnsi="Palatino Linotype" w:cs="Times New Roman"/>
          <w:i/>
          <w:iCs/>
          <w:noProof/>
          <w:sz w:val="20"/>
          <w:szCs w:val="20"/>
        </w:rPr>
        <w:t>Adjustment amongst first year students in a MalaysianUniversity</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Eva, N., Shanti, P., Hidayah, N., &amp; Bisri, M. (2020). Pengaruh Dukungan Sosial terhadap Kesejahteraan Psikologis Mahasiswa dengan Religiusitas sebagai Moderator. </w:t>
      </w:r>
      <w:r w:rsidRPr="00584AB7">
        <w:rPr>
          <w:rFonts w:ascii="Palatino Linotype" w:hAnsi="Palatino Linotype" w:cs="Times New Roman"/>
          <w:i/>
          <w:iCs/>
          <w:noProof/>
          <w:sz w:val="20"/>
          <w:szCs w:val="20"/>
        </w:rPr>
        <w:t>Jurnal Kajian Bimbingan Dan Konseling</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w:t>
      </w:r>
      <w:r w:rsidRPr="00584AB7">
        <w:rPr>
          <w:rFonts w:ascii="Palatino Linotype" w:hAnsi="Palatino Linotype" w:cs="Times New Roman"/>
          <w:noProof/>
          <w:sz w:val="20"/>
          <w:szCs w:val="20"/>
        </w:rPr>
        <w:t>(3), 122–131. https://doi.org/10.17977/um001v5i32020p122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Febriyanto, A. ., &amp; Listyati, S. . (2017). Hubungan Antara Dukungan Sosial Dengan Kesejahteraan Psikologis Pada Pensiunan Pegawai Negeri Sipil Birokrasi Pemerintahan Persatuan Wredatama Republik Indonesia (Pwri) Di Kabupaten Nganjuk. </w:t>
      </w:r>
      <w:r w:rsidRPr="00584AB7">
        <w:rPr>
          <w:rFonts w:ascii="Palatino Linotype" w:hAnsi="Palatino Linotype" w:cs="Times New Roman"/>
          <w:i/>
          <w:iCs/>
          <w:noProof/>
          <w:sz w:val="20"/>
          <w:szCs w:val="20"/>
        </w:rPr>
        <w:t>Psikologi Kepribadian Dan Sosial</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6</w:t>
      </w:r>
      <w:r w:rsidRPr="00584AB7">
        <w:rPr>
          <w:rFonts w:ascii="Palatino Linotype" w:hAnsi="Palatino Linotype" w:cs="Times New Roman"/>
          <w:noProof/>
          <w:sz w:val="20"/>
          <w:szCs w:val="20"/>
        </w:rPr>
        <w:t>, 12–28.</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Fingerman, K. L., Cheng, Y.-P., Kim, K., Fung, H. H., Han, G., Lang, F. R., Lee, W., &amp; Wagner, J. (2016). Parental Involvement with College Students in Germany, Hong Kong, Korea, and the  United States. </w:t>
      </w:r>
      <w:r w:rsidRPr="00584AB7">
        <w:rPr>
          <w:rFonts w:ascii="Palatino Linotype" w:hAnsi="Palatino Linotype" w:cs="Times New Roman"/>
          <w:i/>
          <w:iCs/>
          <w:noProof/>
          <w:sz w:val="20"/>
          <w:szCs w:val="20"/>
        </w:rPr>
        <w:t>Journal of Family Issues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37</w:t>
      </w:r>
      <w:r w:rsidRPr="00584AB7">
        <w:rPr>
          <w:rFonts w:ascii="Palatino Linotype" w:hAnsi="Palatino Linotype" w:cs="Times New Roman"/>
          <w:noProof/>
          <w:sz w:val="20"/>
          <w:szCs w:val="20"/>
        </w:rPr>
        <w:t>(10), 1384–1411. https://doi.org/10.1177/0192513X14541444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Fitriani, A. (2016). Annisa Fitriani, Peran Religiusitas Dalam...... </w:t>
      </w:r>
      <w:r w:rsidRPr="00584AB7">
        <w:rPr>
          <w:rFonts w:ascii="Palatino Linotype" w:hAnsi="Palatino Linotype" w:cs="Times New Roman"/>
          <w:i/>
          <w:iCs/>
          <w:noProof/>
          <w:sz w:val="20"/>
          <w:szCs w:val="20"/>
        </w:rPr>
        <w:t>Al-Adyan: Jurnal Studi Lintas Agama</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xi</w:t>
      </w:r>
      <w:r w:rsidRPr="00584AB7">
        <w:rPr>
          <w:rFonts w:ascii="Palatino Linotype" w:hAnsi="Palatino Linotype" w:cs="Times New Roman"/>
          <w:noProof/>
          <w:sz w:val="20"/>
          <w:szCs w:val="20"/>
        </w:rPr>
        <w:t>(1), 57–80.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Guindon, M. H. (2009). </w:t>
      </w:r>
      <w:r w:rsidRPr="00584AB7">
        <w:rPr>
          <w:rFonts w:ascii="Palatino Linotype" w:hAnsi="Palatino Linotype" w:cs="Times New Roman"/>
          <w:i/>
          <w:iCs/>
          <w:noProof/>
          <w:sz w:val="20"/>
          <w:szCs w:val="20"/>
        </w:rPr>
        <w:t>Self-Esteem Across the Lifespan: Issues and Interventions (1st ed.). Routledge.</w:t>
      </w:r>
      <w:r w:rsidRPr="00584AB7">
        <w:rPr>
          <w:rFonts w:ascii="Palatino Linotype" w:hAnsi="Palatino Linotype" w:cs="Times New Roman"/>
          <w:noProof/>
          <w:sz w:val="20"/>
          <w:szCs w:val="20"/>
        </w:rPr>
        <w:t xml:space="preserve"> Routledge.</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lastRenderedPageBreak/>
        <w:t xml:space="preserve">Gunandar, M. S., &amp; Utami, M. S. (2019). Hubungan antara Dukungan Sosial Orang Tua dengan Penyesuaian Diri Mahasiswa Baru yang Merantau. </w:t>
      </w:r>
      <w:r w:rsidRPr="00584AB7">
        <w:rPr>
          <w:rFonts w:ascii="Palatino Linotype" w:hAnsi="Palatino Linotype" w:cs="Times New Roman"/>
          <w:i/>
          <w:iCs/>
          <w:noProof/>
          <w:sz w:val="20"/>
          <w:szCs w:val="20"/>
        </w:rPr>
        <w:t>Gadjah Mada Journal of Psychology (GamaJoP)</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w:t>
      </w:r>
      <w:r w:rsidRPr="00584AB7">
        <w:rPr>
          <w:rFonts w:ascii="Palatino Linotype" w:hAnsi="Palatino Linotype" w:cs="Times New Roman"/>
          <w:noProof/>
          <w:sz w:val="20"/>
          <w:szCs w:val="20"/>
        </w:rPr>
        <w:t>(2), 98. https://doi.org/10.22146/gamajop.43441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Gunawan, A., &amp; Bintari, D. R. (2021). Kesejahteraan Psikologis,  Stres,  dan  Regulasi Emosi pada Mahasiswa Baru selama Pandemi COVID-19. </w:t>
      </w:r>
      <w:r w:rsidRPr="00584AB7">
        <w:rPr>
          <w:rFonts w:ascii="Palatino Linotype" w:hAnsi="Palatino Linotype" w:cs="Times New Roman"/>
          <w:i/>
          <w:iCs/>
          <w:noProof/>
          <w:sz w:val="20"/>
          <w:szCs w:val="20"/>
        </w:rPr>
        <w:t>Jurnal Penelitian Dan Pengukuran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10</w:t>
      </w:r>
      <w:r w:rsidRPr="00584AB7">
        <w:rPr>
          <w:rFonts w:ascii="Palatino Linotype" w:hAnsi="Palatino Linotype" w:cs="Times New Roman"/>
          <w:noProof/>
          <w:sz w:val="20"/>
          <w:szCs w:val="20"/>
        </w:rPr>
        <w:t>(1), 51–64.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Guo, H., Kitcharoen, P., Phukao, D., &amp; Poopan, S. (2022). The causal relationship between social support and psychological well-being among  undergraduate students in North China. </w:t>
      </w:r>
      <w:r w:rsidRPr="00584AB7">
        <w:rPr>
          <w:rFonts w:ascii="Palatino Linotype" w:hAnsi="Palatino Linotype" w:cs="Times New Roman"/>
          <w:i/>
          <w:iCs/>
          <w:noProof/>
          <w:sz w:val="20"/>
          <w:szCs w:val="20"/>
        </w:rPr>
        <w:t>Journal of Education and Health Promotion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11</w:t>
      </w:r>
      <w:r w:rsidRPr="00584AB7">
        <w:rPr>
          <w:rFonts w:ascii="Palatino Linotype" w:hAnsi="Palatino Linotype" w:cs="Times New Roman"/>
          <w:noProof/>
          <w:sz w:val="20"/>
          <w:szCs w:val="20"/>
        </w:rPr>
        <w:t>, 308. https://doi.org/10.4103/jehp.jehp_418_22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Hamonangan, H., Simarmata, N. I. P., &amp; Butarbutar, F. (2022). Dukungan Sosial Teman Sebaya Dan Psychological Well-Being Mahasiswa Selama Pandemi Covid-19. </w:t>
      </w:r>
      <w:r w:rsidRPr="00584AB7">
        <w:rPr>
          <w:rFonts w:ascii="Palatino Linotype" w:hAnsi="Palatino Linotype" w:cs="Times New Roman"/>
          <w:i/>
          <w:iCs/>
          <w:noProof/>
          <w:sz w:val="20"/>
          <w:szCs w:val="20"/>
        </w:rPr>
        <w:t>Jurnal Psikologi Universitas Hkbp Nommensen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8</w:t>
      </w:r>
      <w:r w:rsidRPr="00584AB7">
        <w:rPr>
          <w:rFonts w:ascii="Palatino Linotype" w:hAnsi="Palatino Linotype" w:cs="Times New Roman"/>
          <w:noProof/>
          <w:sz w:val="20"/>
          <w:szCs w:val="20"/>
        </w:rPr>
        <w:t>(1), 3–4.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Hamzah, A., Thien, L. M., &amp; Ooi, H. X. (2023). The Influence of Social Support on Postgraduate Students’ Psychological Well-being: Self-Esteem as a Mediator. </w:t>
      </w:r>
      <w:r w:rsidRPr="00584AB7">
        <w:rPr>
          <w:rFonts w:ascii="Palatino Linotype" w:hAnsi="Palatino Linotype" w:cs="Times New Roman"/>
          <w:i/>
          <w:iCs/>
          <w:noProof/>
          <w:sz w:val="20"/>
          <w:szCs w:val="20"/>
        </w:rPr>
        <w:t>Participatory Educational Research</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10</w:t>
      </w:r>
      <w:r w:rsidRPr="00584AB7">
        <w:rPr>
          <w:rFonts w:ascii="Palatino Linotype" w:hAnsi="Palatino Linotype" w:cs="Times New Roman"/>
          <w:noProof/>
          <w:sz w:val="20"/>
          <w:szCs w:val="20"/>
        </w:rPr>
        <w:t>(3), 150–166. https://doi.org/10.17275/per.23.49.10.3</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Harijanto, J., &amp; Setiawan, J. L. (2017). Hubungan Antara Dukungan Sosial Dan Kebahagiaan Pada Mahasiswa Perantau Di Surabaya. </w:t>
      </w:r>
      <w:r w:rsidRPr="00584AB7">
        <w:rPr>
          <w:rFonts w:ascii="Palatino Linotype" w:hAnsi="Palatino Linotype" w:cs="Times New Roman"/>
          <w:i/>
          <w:iCs/>
          <w:noProof/>
          <w:sz w:val="20"/>
          <w:szCs w:val="20"/>
        </w:rPr>
        <w:t>Psychopreneur Journal</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w:t>
      </w:r>
      <w:r w:rsidRPr="00584AB7">
        <w:rPr>
          <w:rFonts w:ascii="Palatino Linotype" w:hAnsi="Palatino Linotype" w:cs="Times New Roman"/>
          <w:noProof/>
          <w:sz w:val="20"/>
          <w:szCs w:val="20"/>
        </w:rPr>
        <w:t>(1 SE-Articles), 85–93. https://doi.org/10.37715/psy.v1i1.361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Harris, M. A., &amp; Orth, U. (2019). The link between self-esteem and social relationships: A meta-analysis of longitudinal studies. </w:t>
      </w:r>
      <w:r w:rsidRPr="00584AB7">
        <w:rPr>
          <w:rFonts w:ascii="Palatino Linotype" w:hAnsi="Palatino Linotype" w:cs="Times New Roman"/>
          <w:i/>
          <w:iCs/>
          <w:noProof/>
          <w:sz w:val="20"/>
          <w:szCs w:val="20"/>
        </w:rPr>
        <w:t>Journal of Personality and Social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119</w:t>
      </w:r>
      <w:r w:rsidRPr="00584AB7">
        <w:rPr>
          <w:rFonts w:ascii="Palatino Linotype" w:hAnsi="Palatino Linotype" w:cs="Times New Roman"/>
          <w:noProof/>
          <w:sz w:val="20"/>
          <w:szCs w:val="20"/>
        </w:rPr>
        <w:t>(6), 1459–1477. https://doi.org/10.1037/pspp0000265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Hartati, N., Adiyanti, M., Marina Mirza, W., &amp; Wahyu Yuniarti, K. (2021). Psychological Well-being and Academic Achievement of Minang Students viewed from Family Structure and Living Arrangements. </w:t>
      </w:r>
      <w:r w:rsidRPr="00584AB7">
        <w:rPr>
          <w:rFonts w:ascii="Palatino Linotype" w:hAnsi="Palatino Linotype" w:cs="Times New Roman"/>
          <w:i/>
          <w:iCs/>
          <w:noProof/>
          <w:sz w:val="20"/>
          <w:szCs w:val="20"/>
        </w:rPr>
        <w:t>Jurnal Ilmiah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2021</w:t>
      </w:r>
      <w:r w:rsidRPr="00584AB7">
        <w:rPr>
          <w:rFonts w:ascii="Palatino Linotype" w:hAnsi="Palatino Linotype" w:cs="Times New Roman"/>
          <w:noProof/>
          <w:sz w:val="20"/>
          <w:szCs w:val="20"/>
        </w:rPr>
        <w:t>(1), 55–66.</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In-Sim, J. (2022). (2022). The Mediating Effects of Self-esteem in the Influence of Social Support on Psychological Wellbeing in Modern People. </w:t>
      </w:r>
      <w:r w:rsidRPr="00584AB7">
        <w:rPr>
          <w:rFonts w:ascii="Palatino Linotype" w:hAnsi="Palatino Linotype" w:cs="Times New Roman"/>
          <w:i/>
          <w:iCs/>
          <w:noProof/>
          <w:sz w:val="20"/>
          <w:szCs w:val="20"/>
        </w:rPr>
        <w:t>The Korean Society of Beauty and Art</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23</w:t>
      </w:r>
      <w:r w:rsidRPr="00584AB7">
        <w:rPr>
          <w:rFonts w:ascii="Palatino Linotype" w:hAnsi="Palatino Linotype" w:cs="Times New Roman"/>
          <w:noProof/>
          <w:sz w:val="20"/>
          <w:szCs w:val="20"/>
        </w:rPr>
        <w:t>(3), 21–38. https://doi.org/10.18693/jksba.2022.23.3.21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Karunarathne, R. A. I. C. (2022). Impact of Perceived Social Support and Social Skills on Adolescent’s Self- Esteem: The Social Support Theory Perspective. </w:t>
      </w:r>
      <w:r w:rsidRPr="00584AB7">
        <w:rPr>
          <w:rFonts w:ascii="Palatino Linotype" w:hAnsi="Palatino Linotype" w:cs="Times New Roman"/>
          <w:i/>
          <w:iCs/>
          <w:noProof/>
          <w:sz w:val="20"/>
          <w:szCs w:val="20"/>
        </w:rPr>
        <w:t>Journal of Business and Technology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6</w:t>
      </w:r>
      <w:r w:rsidRPr="00584AB7">
        <w:rPr>
          <w:rFonts w:ascii="Palatino Linotype" w:hAnsi="Palatino Linotype" w:cs="Times New Roman"/>
          <w:noProof/>
          <w:sz w:val="20"/>
          <w:szCs w:val="20"/>
        </w:rPr>
        <w:t>(2), 37–50. https://doi.org/10.4038/jbt.v6i2.87</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Khoirunnisa, A., &amp; Dewi Rosiana. (2023). Pengaruh Perceived Social Support terhadap Psychological Well-Being Mahasiswa yang sedang Menyusun Skripsi. </w:t>
      </w:r>
      <w:r w:rsidRPr="00584AB7">
        <w:rPr>
          <w:rFonts w:ascii="Palatino Linotype" w:hAnsi="Palatino Linotype" w:cs="Times New Roman"/>
          <w:i/>
          <w:iCs/>
          <w:noProof/>
          <w:sz w:val="20"/>
          <w:szCs w:val="20"/>
        </w:rPr>
        <w:t>Bandung Conference Series: Psychology Science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w:t>
      </w:r>
      <w:r w:rsidRPr="00584AB7">
        <w:rPr>
          <w:rFonts w:ascii="Palatino Linotype" w:hAnsi="Palatino Linotype" w:cs="Times New Roman"/>
          <w:noProof/>
          <w:sz w:val="20"/>
          <w:szCs w:val="20"/>
        </w:rPr>
        <w:t>(2), 874–881. https://doi.org/10.29313/bcsps.v3i2.7404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Kong, F., &amp; You, X. (2013). Loneliness and Self-Esteem as Mediators Between Social Support and Life Satisfaction in Late Adolescence. </w:t>
      </w:r>
      <w:r w:rsidRPr="00584AB7">
        <w:rPr>
          <w:rFonts w:ascii="Palatino Linotype" w:hAnsi="Palatino Linotype" w:cs="Times New Roman"/>
          <w:i/>
          <w:iCs/>
          <w:noProof/>
          <w:sz w:val="20"/>
          <w:szCs w:val="20"/>
        </w:rPr>
        <w:t>Social Indicators Research</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110</w:t>
      </w:r>
      <w:r w:rsidRPr="00584AB7">
        <w:rPr>
          <w:rFonts w:ascii="Palatino Linotype" w:hAnsi="Palatino Linotype" w:cs="Times New Roman"/>
          <w:noProof/>
          <w:sz w:val="20"/>
          <w:szCs w:val="20"/>
        </w:rPr>
        <w:t>(1), 271–279. https://doi.org/10.1007/s11205-011-9930-6</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Kubzansky, L. D., Huffman, J. C., Boehm, J. K., Hernandez, R., Kim, E. S., Koga, H. K., Feig, E. H., Lloyd-Jones, D. M., Seligman, M. E. P., &amp; Labarthe, D. R. (2018). Positive Psychological Well-Being and Cardiovascular Disease: JACC Health  Promotion Series. </w:t>
      </w:r>
      <w:r w:rsidRPr="00584AB7">
        <w:rPr>
          <w:rFonts w:ascii="Palatino Linotype" w:hAnsi="Palatino Linotype" w:cs="Times New Roman"/>
          <w:i/>
          <w:iCs/>
          <w:noProof/>
          <w:sz w:val="20"/>
          <w:szCs w:val="20"/>
        </w:rPr>
        <w:t>Journal of the American College of Cardiology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72</w:t>
      </w:r>
      <w:r w:rsidRPr="00584AB7">
        <w:rPr>
          <w:rFonts w:ascii="Palatino Linotype" w:hAnsi="Palatino Linotype" w:cs="Times New Roman"/>
          <w:noProof/>
          <w:sz w:val="20"/>
          <w:szCs w:val="20"/>
        </w:rPr>
        <w:t>(12), 1382–1396. https://doi.org/10.1016/j.jacc.2018.07.042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Kugbey, N., Osei-Boadi, S., &amp; Atefoe, E. A. (2015). The Influence of Social Support on the Levels of Depression, Anxiety and Stress among Students in Ghana. </w:t>
      </w:r>
      <w:r w:rsidRPr="00584AB7">
        <w:rPr>
          <w:rFonts w:ascii="Palatino Linotype" w:hAnsi="Palatino Linotype" w:cs="Times New Roman"/>
          <w:i/>
          <w:iCs/>
          <w:noProof/>
          <w:sz w:val="20"/>
          <w:szCs w:val="20"/>
        </w:rPr>
        <w:t>Journal of Education and Practice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6</w:t>
      </w:r>
      <w:r w:rsidRPr="00584AB7">
        <w:rPr>
          <w:rFonts w:ascii="Palatino Linotype" w:hAnsi="Palatino Linotype" w:cs="Times New Roman"/>
          <w:noProof/>
          <w:sz w:val="20"/>
          <w:szCs w:val="20"/>
        </w:rPr>
        <w:t>(25), 135–140.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Kurniawan, S. R., &amp; Eva, N. (2020). Hubungan Antara Dukungan Sosial dengan Kesejahteraan Psikologis pada Mahasiswa Rantau. </w:t>
      </w:r>
      <w:r w:rsidRPr="00584AB7">
        <w:rPr>
          <w:rFonts w:ascii="Palatino Linotype" w:hAnsi="Palatino Linotype" w:cs="Times New Roman"/>
          <w:i/>
          <w:iCs/>
          <w:noProof/>
          <w:sz w:val="20"/>
          <w:szCs w:val="20"/>
        </w:rPr>
        <w:t>Prosiding Seminar Nasional Dan Call Paper</w:t>
      </w:r>
      <w:r w:rsidRPr="00584AB7">
        <w:rPr>
          <w:rFonts w:ascii="Palatino Linotype" w:hAnsi="Palatino Linotype" w:cs="Times New Roman"/>
          <w:noProof/>
          <w:sz w:val="20"/>
          <w:szCs w:val="20"/>
        </w:rPr>
        <w:t>, 152–162.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Lestari, R., &amp; Fajar, M. (2020). Social support and self-esteem in people with physical disabilities. </w:t>
      </w:r>
      <w:r w:rsidRPr="00584AB7">
        <w:rPr>
          <w:rFonts w:ascii="Palatino Linotype" w:hAnsi="Palatino Linotype" w:cs="Times New Roman"/>
          <w:i/>
          <w:iCs/>
          <w:noProof/>
          <w:sz w:val="20"/>
          <w:szCs w:val="20"/>
        </w:rPr>
        <w:t>Indigenous: Jurnal Ilmiah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w:t>
      </w:r>
      <w:r w:rsidRPr="00584AB7">
        <w:rPr>
          <w:rFonts w:ascii="Palatino Linotype" w:hAnsi="Palatino Linotype" w:cs="Times New Roman"/>
          <w:noProof/>
          <w:sz w:val="20"/>
          <w:szCs w:val="20"/>
        </w:rPr>
        <w:t>(2), 207–217. https://doi.org/10.23917/indigenous.v5i2.11408</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Leung, A. S. M., Cheung, Y.-H., &amp; Liu, X. (2011). The relations between life domain satisfaction and subjective well‐being. </w:t>
      </w:r>
      <w:r w:rsidRPr="00584AB7">
        <w:rPr>
          <w:rFonts w:ascii="Palatino Linotype" w:hAnsi="Palatino Linotype" w:cs="Times New Roman"/>
          <w:i/>
          <w:iCs/>
          <w:noProof/>
          <w:sz w:val="20"/>
          <w:szCs w:val="20"/>
        </w:rPr>
        <w:t>Journal of Managerial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26</w:t>
      </w:r>
      <w:r w:rsidRPr="00584AB7">
        <w:rPr>
          <w:rFonts w:ascii="Palatino Linotype" w:hAnsi="Palatino Linotype" w:cs="Times New Roman"/>
          <w:noProof/>
          <w:sz w:val="20"/>
          <w:szCs w:val="20"/>
        </w:rPr>
        <w:t>, 155–169.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Lu, H., Li, X., Wang, Y., Song, Y., &amp; Liu, J. (2023). Hippocampus links perceived social support with </w:t>
      </w:r>
      <w:r w:rsidRPr="00584AB7">
        <w:rPr>
          <w:rFonts w:ascii="Palatino Linotype" w:hAnsi="Palatino Linotype" w:cs="Times New Roman"/>
          <w:noProof/>
          <w:sz w:val="20"/>
          <w:szCs w:val="20"/>
        </w:rPr>
        <w:lastRenderedPageBreak/>
        <w:t xml:space="preserve">self-esteem. </w:t>
      </w:r>
      <w:r w:rsidRPr="00584AB7">
        <w:rPr>
          <w:rFonts w:ascii="Palatino Linotype" w:hAnsi="Palatino Linotype" w:cs="Times New Roman"/>
          <w:i/>
          <w:iCs/>
          <w:noProof/>
          <w:sz w:val="20"/>
          <w:szCs w:val="20"/>
        </w:rPr>
        <w:t>Social Neuroscience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18</w:t>
      </w:r>
      <w:r w:rsidRPr="00584AB7">
        <w:rPr>
          <w:rFonts w:ascii="Palatino Linotype" w:hAnsi="Palatino Linotype" w:cs="Times New Roman"/>
          <w:noProof/>
          <w:sz w:val="20"/>
          <w:szCs w:val="20"/>
        </w:rPr>
        <w:t>(3), 132–141. https://doi.org/10.1080/17470919.2023.2216471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Lu, H., Song, Y., Wang, X., &amp; Liu, J. (2023). The neural correlates of perceived social support and its relationship to  psychological well-being. </w:t>
      </w:r>
      <w:r w:rsidRPr="00584AB7">
        <w:rPr>
          <w:rFonts w:ascii="Palatino Linotype" w:hAnsi="Palatino Linotype" w:cs="Times New Roman"/>
          <w:i/>
          <w:iCs/>
          <w:noProof/>
          <w:sz w:val="20"/>
          <w:szCs w:val="20"/>
        </w:rPr>
        <w:t>Frontiers in Behavioral Neuroscience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17</w:t>
      </w:r>
      <w:r w:rsidRPr="00584AB7">
        <w:rPr>
          <w:rFonts w:ascii="Palatino Linotype" w:hAnsi="Palatino Linotype" w:cs="Times New Roman"/>
          <w:noProof/>
          <w:sz w:val="20"/>
          <w:szCs w:val="20"/>
        </w:rPr>
        <w:t>, 1295668. https://doi.org/10.3389/fnbeh.2023.1295668</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Lybertha &amp; Desiningrum. (2016). Kematangan Emosi dan Persepsi Pada Dewasa Awal. </w:t>
      </w:r>
      <w:r w:rsidRPr="00584AB7">
        <w:rPr>
          <w:rFonts w:ascii="Palatino Linotype" w:hAnsi="Palatino Linotype" w:cs="Times New Roman"/>
          <w:i/>
          <w:iCs/>
          <w:noProof/>
          <w:sz w:val="20"/>
          <w:szCs w:val="20"/>
        </w:rPr>
        <w:t>Empati: Jurnal Karya Ilmiah Undip</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w:t>
      </w:r>
      <w:r w:rsidRPr="00584AB7">
        <w:rPr>
          <w:rFonts w:ascii="Palatino Linotype" w:hAnsi="Palatino Linotype" w:cs="Times New Roman"/>
          <w:noProof/>
          <w:sz w:val="20"/>
          <w:szCs w:val="20"/>
        </w:rPr>
        <w:t>(1), 148–152.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Maricic, J., Bjelic, S., &amp; Jelic, K. (2023). The Role of Self-Compassion and Attributions in the Mental Health of Older Adolescents amid the COVID-19 Pandemic. </w:t>
      </w:r>
      <w:r w:rsidRPr="00584AB7">
        <w:rPr>
          <w:rFonts w:ascii="Palatino Linotype" w:hAnsi="Palatino Linotype" w:cs="Times New Roman"/>
          <w:i/>
          <w:iCs/>
          <w:noProof/>
          <w:sz w:val="20"/>
          <w:szCs w:val="20"/>
        </w:rPr>
        <w:t>International Journal of Environmental Research and Public Health</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20</w:t>
      </w:r>
      <w:r w:rsidRPr="00584AB7">
        <w:rPr>
          <w:rFonts w:ascii="Palatino Linotype" w:hAnsi="Palatino Linotype" w:cs="Times New Roman"/>
          <w:noProof/>
          <w:sz w:val="20"/>
          <w:szCs w:val="20"/>
        </w:rPr>
        <w:t>(21). https://doi.org/10.3390/ijerph20216981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McLean, L., Gaul, D., &amp; Penco, R. (2023). Perceived Social Support and Stress: a Study of 1st Year Students in Ireland. </w:t>
      </w:r>
      <w:r w:rsidRPr="00584AB7">
        <w:rPr>
          <w:rFonts w:ascii="Palatino Linotype" w:hAnsi="Palatino Linotype" w:cs="Times New Roman"/>
          <w:i/>
          <w:iCs/>
          <w:noProof/>
          <w:sz w:val="20"/>
          <w:szCs w:val="20"/>
        </w:rPr>
        <w:t>International Journal of Mental Health and Addiction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21</w:t>
      </w:r>
      <w:r w:rsidRPr="00584AB7">
        <w:rPr>
          <w:rFonts w:ascii="Palatino Linotype" w:hAnsi="Palatino Linotype" w:cs="Times New Roman"/>
          <w:noProof/>
          <w:sz w:val="20"/>
          <w:szCs w:val="20"/>
        </w:rPr>
        <w:t>(4), 2101–2121. https://doi.org/10.1007/s11469-021-00710-z</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Nurhidayati, N., &amp; Nurdibyanandaru, D. (2014). Hubungan antara dukungan sosial keluarga dengan self esteem pada Hpenyalahguna narkoba yang direhabilitasi. </w:t>
      </w:r>
      <w:r w:rsidRPr="00584AB7">
        <w:rPr>
          <w:rFonts w:ascii="Palatino Linotype" w:hAnsi="Palatino Linotype" w:cs="Times New Roman"/>
          <w:i/>
          <w:iCs/>
          <w:noProof/>
          <w:sz w:val="20"/>
          <w:szCs w:val="20"/>
        </w:rPr>
        <w:t>Jurnal Psikologi Klinis Dan Kesehatan Mental</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03</w:t>
      </w:r>
      <w:r w:rsidRPr="00584AB7">
        <w:rPr>
          <w:rFonts w:ascii="Palatino Linotype" w:hAnsi="Palatino Linotype" w:cs="Times New Roman"/>
          <w:noProof/>
          <w:sz w:val="20"/>
          <w:szCs w:val="20"/>
        </w:rPr>
        <w:t>(03), 52–59.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Oktavia, W. K., &amp; Muhopilah, P. (2021). Model Konseptual Resiliensi di Masa Pandemi Covid-19: Pengaruh Religiusitas, Dukungan Sosial dan Spiritualitas. </w:t>
      </w:r>
      <w:r w:rsidRPr="00584AB7">
        <w:rPr>
          <w:rFonts w:ascii="Palatino Linotype" w:hAnsi="Palatino Linotype" w:cs="Times New Roman"/>
          <w:i/>
          <w:iCs/>
          <w:noProof/>
          <w:sz w:val="20"/>
          <w:szCs w:val="20"/>
        </w:rPr>
        <w:t>Psikologika: Jurnal Pemikiran Dan Penelitian Psikologi</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Olivas, N. (2020). </w:t>
      </w:r>
      <w:r w:rsidRPr="00584AB7">
        <w:rPr>
          <w:rFonts w:ascii="Palatino Linotype" w:hAnsi="Palatino Linotype" w:cs="Times New Roman"/>
          <w:i/>
          <w:iCs/>
          <w:noProof/>
          <w:sz w:val="20"/>
          <w:szCs w:val="20"/>
        </w:rPr>
        <w:t>Predicting College Adjustment and Retention: The Role Of Protective Factors</w:t>
      </w:r>
      <w:r w:rsidRPr="00584AB7">
        <w:rPr>
          <w:rFonts w:ascii="Palatino Linotype" w:hAnsi="Palatino Linotype" w:cs="Times New Roman"/>
          <w:noProof/>
          <w:sz w:val="20"/>
          <w:szCs w:val="20"/>
        </w:rPr>
        <w:t>. Colorado State University.</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Orth, U., &amp; Robins, R. W. (2014). The Development of Self-Esteem. </w:t>
      </w:r>
      <w:r w:rsidRPr="00584AB7">
        <w:rPr>
          <w:rFonts w:ascii="Palatino Linotype" w:hAnsi="Palatino Linotype" w:cs="Times New Roman"/>
          <w:i/>
          <w:iCs/>
          <w:noProof/>
          <w:sz w:val="20"/>
          <w:szCs w:val="20"/>
        </w:rPr>
        <w:t>Current Directions in Psychological Science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23</w:t>
      </w:r>
      <w:r w:rsidRPr="00584AB7">
        <w:rPr>
          <w:rFonts w:ascii="Palatino Linotype" w:hAnsi="Palatino Linotype" w:cs="Times New Roman"/>
          <w:noProof/>
          <w:sz w:val="20"/>
          <w:szCs w:val="20"/>
        </w:rPr>
        <w:t>(5), 381–387. https://doi.org/10.1177/0963721414547414</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Pandey, R., Tiwari, G. K., Parihar, P., &amp; Rai, P. K. (2021). Positive, not negative, self-compassion mediates the relationship between  self-esteem and well-being. </w:t>
      </w:r>
      <w:r w:rsidRPr="00584AB7">
        <w:rPr>
          <w:rFonts w:ascii="Palatino Linotype" w:hAnsi="Palatino Linotype" w:cs="Times New Roman"/>
          <w:i/>
          <w:iCs/>
          <w:noProof/>
          <w:sz w:val="20"/>
          <w:szCs w:val="20"/>
        </w:rPr>
        <w:t>Psychology and Psychotherapy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94</w:t>
      </w:r>
      <w:r w:rsidRPr="00584AB7">
        <w:rPr>
          <w:rFonts w:ascii="Palatino Linotype" w:hAnsi="Palatino Linotype" w:cs="Times New Roman"/>
          <w:noProof/>
          <w:sz w:val="20"/>
          <w:szCs w:val="20"/>
        </w:rPr>
        <w:t>(1), 1–15. https://doi.org/10.1111/papt.12259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Papalia, D. ., Olds, S. W., &amp; Feldman, R. D. (2014). </w:t>
      </w:r>
      <w:r w:rsidRPr="00584AB7">
        <w:rPr>
          <w:rFonts w:ascii="Palatino Linotype" w:hAnsi="Palatino Linotype" w:cs="Times New Roman"/>
          <w:i/>
          <w:iCs/>
          <w:noProof/>
          <w:sz w:val="20"/>
          <w:szCs w:val="20"/>
        </w:rPr>
        <w:t>Experience human development</w:t>
      </w:r>
      <w:r w:rsidRPr="00584AB7">
        <w:rPr>
          <w:rFonts w:ascii="Palatino Linotype" w:hAnsi="Palatino Linotype" w:cs="Times New Roman"/>
          <w:noProof/>
          <w:sz w:val="20"/>
          <w:szCs w:val="20"/>
        </w:rPr>
        <w:t xml:space="preserve"> (12th ed.). McGraw Hill.</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Pasinringi, M. A., Vanessa, A. A., &amp; Sandy, G. (2022). The Relationship Between Social Support and Mental Health Degrees in Emerging Adulthood of Students. </w:t>
      </w:r>
      <w:r w:rsidRPr="00584AB7">
        <w:rPr>
          <w:rFonts w:ascii="Palatino Linotype" w:hAnsi="Palatino Linotype" w:cs="Times New Roman"/>
          <w:i/>
          <w:iCs/>
          <w:noProof/>
          <w:sz w:val="20"/>
          <w:szCs w:val="20"/>
        </w:rPr>
        <w:t>Golden Ratio of Social Science and Education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w:t>
      </w:r>
      <w:r w:rsidRPr="00584AB7">
        <w:rPr>
          <w:rFonts w:ascii="Palatino Linotype" w:hAnsi="Palatino Linotype" w:cs="Times New Roman"/>
          <w:noProof/>
          <w:sz w:val="20"/>
          <w:szCs w:val="20"/>
        </w:rPr>
        <w:t>(1), 12–23. https://doi.org/10.52970/grsse.v2i1.162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Pişkin, M. (2004). Ö. geliştirme eğitimi. [Self-esteem development training]. (Edt. Y. K. (in: G. in elementary schools). (2004). </w:t>
      </w:r>
      <w:r w:rsidRPr="00584AB7">
        <w:rPr>
          <w:rFonts w:ascii="Palatino Linotype" w:hAnsi="Palatino Linotype" w:cs="Times New Roman"/>
          <w:i/>
          <w:iCs/>
          <w:noProof/>
          <w:sz w:val="20"/>
          <w:szCs w:val="20"/>
        </w:rPr>
        <w:t>Özsaygıyı geliştirme eğitimi. [Self-esteem development training]</w:t>
      </w:r>
      <w:r w:rsidRPr="00584AB7">
        <w:rPr>
          <w:rFonts w:ascii="Palatino Linotype" w:hAnsi="Palatino Linotype" w:cs="Times New Roman"/>
          <w:noProof/>
          <w:sz w:val="20"/>
          <w:szCs w:val="20"/>
        </w:rPr>
        <w:t xml:space="preserve"> (Yıldız Kuz). Ankara: Nisan Publishing.</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Poudel, A., Gurung, B., &amp; Khanal, G. P. (2020). Perceived social support and psychological wellbeing among Nepalese adolescents: The mediating role of self-esteem. </w:t>
      </w:r>
      <w:r w:rsidRPr="00584AB7">
        <w:rPr>
          <w:rFonts w:ascii="Palatino Linotype" w:hAnsi="Palatino Linotype" w:cs="Times New Roman"/>
          <w:i/>
          <w:iCs/>
          <w:noProof/>
          <w:sz w:val="20"/>
          <w:szCs w:val="20"/>
        </w:rPr>
        <w:t>BMC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8</w:t>
      </w:r>
      <w:r w:rsidRPr="00584AB7">
        <w:rPr>
          <w:rFonts w:ascii="Palatino Linotype" w:hAnsi="Palatino Linotype" w:cs="Times New Roman"/>
          <w:noProof/>
          <w:sz w:val="20"/>
          <w:szCs w:val="20"/>
        </w:rPr>
        <w:t>(1), 1–8. https://doi.org/10.1186/s40359-020-00409-1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Priesack, A., &amp; Alcock, J. (2015). Well-being and self-efficacy in a sample of undergraduate nurse students: A small survey study. </w:t>
      </w:r>
      <w:r w:rsidRPr="00584AB7">
        <w:rPr>
          <w:rFonts w:ascii="Palatino Linotype" w:hAnsi="Palatino Linotype" w:cs="Times New Roman"/>
          <w:i/>
          <w:iCs/>
          <w:noProof/>
          <w:sz w:val="20"/>
          <w:szCs w:val="20"/>
        </w:rPr>
        <w:t>Nurse Education Today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35</w:t>
      </w:r>
      <w:r w:rsidRPr="00584AB7">
        <w:rPr>
          <w:rFonts w:ascii="Palatino Linotype" w:hAnsi="Palatino Linotype" w:cs="Times New Roman"/>
          <w:noProof/>
          <w:sz w:val="20"/>
          <w:szCs w:val="20"/>
        </w:rPr>
        <w:t>(5), e16–e20. https://doi.org/https://doi.org/10.1016/j.nedt.2015.01.022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Rihal, C. S., Baker, N. A., Bunkers, B. E., Buskirk, S. J., Caviness, J. N., Collins, E. A., Copa, J. C., Hayes, S. N., Hubert, S. L., Reed, D. A., Wendorff, S. R., Fraser, C. H., Farrugia, G., &amp; Noseworthy, J. H. (2020). Addressing Sexual Harassment in the \#MeToo Era: An Institutional Approach. </w:t>
      </w:r>
      <w:r w:rsidRPr="00584AB7">
        <w:rPr>
          <w:rFonts w:ascii="Palatino Linotype" w:hAnsi="Palatino Linotype" w:cs="Times New Roman"/>
          <w:i/>
          <w:iCs/>
          <w:noProof/>
          <w:sz w:val="20"/>
          <w:szCs w:val="20"/>
        </w:rPr>
        <w:t>Mayo Clinic Proceedings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95 4</w:t>
      </w:r>
      <w:r w:rsidRPr="00584AB7">
        <w:rPr>
          <w:rFonts w:ascii="Palatino Linotype" w:hAnsi="Palatino Linotype" w:cs="Times New Roman"/>
          <w:noProof/>
          <w:sz w:val="20"/>
          <w:szCs w:val="20"/>
        </w:rPr>
        <w:t>, 749–757.</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Rippon, D., Shepherd, J., Wakefield, S., Lee, A., &amp; Pollet, T. V. (2022). The role of self-efficacy and self-esteem in mediating positive associations  between functional social support and psychological wellbeing in people with a mental health diagnosis. </w:t>
      </w:r>
      <w:r w:rsidRPr="00584AB7">
        <w:rPr>
          <w:rFonts w:ascii="Palatino Linotype" w:hAnsi="Palatino Linotype" w:cs="Times New Roman"/>
          <w:i/>
          <w:iCs/>
          <w:noProof/>
          <w:sz w:val="20"/>
          <w:szCs w:val="20"/>
        </w:rPr>
        <w:t>Journal of Mental Health (Abingdon, England)</w:t>
      </w:r>
      <w:r w:rsidRPr="00584AB7">
        <w:rPr>
          <w:rFonts w:ascii="Palatino Linotype" w:hAnsi="Palatino Linotype" w:cs="Times New Roman"/>
          <w:noProof/>
          <w:sz w:val="20"/>
          <w:szCs w:val="20"/>
        </w:rPr>
        <w:t>, 1–10. https://doi.org/10.1080/09638237.2022.2069695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Romeo, R. D., Patel, R., Pham, L., &amp; So, V. M. (2016). Adolescence and the ontogeny of the hormonal stress response in male and female  rats and mice. </w:t>
      </w:r>
      <w:r w:rsidRPr="00584AB7">
        <w:rPr>
          <w:rFonts w:ascii="Palatino Linotype" w:hAnsi="Palatino Linotype" w:cs="Times New Roman"/>
          <w:i/>
          <w:iCs/>
          <w:noProof/>
          <w:sz w:val="20"/>
          <w:szCs w:val="20"/>
        </w:rPr>
        <w:t>Neuroscience and Biobehavioral Reviews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70</w:t>
      </w:r>
      <w:r w:rsidRPr="00584AB7">
        <w:rPr>
          <w:rFonts w:ascii="Palatino Linotype" w:hAnsi="Palatino Linotype" w:cs="Times New Roman"/>
          <w:noProof/>
          <w:sz w:val="20"/>
          <w:szCs w:val="20"/>
        </w:rPr>
        <w:t>, 206–216. https://doi.org/10.1016/j.neubiorev.2016.05.020</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lastRenderedPageBreak/>
        <w:t xml:space="preserve">Rosenberg, M. (1965). </w:t>
      </w:r>
      <w:r w:rsidRPr="00584AB7">
        <w:rPr>
          <w:rFonts w:ascii="Palatino Linotype" w:hAnsi="Palatino Linotype" w:cs="Times New Roman"/>
          <w:i/>
          <w:iCs/>
          <w:noProof/>
          <w:sz w:val="20"/>
          <w:szCs w:val="20"/>
        </w:rPr>
        <w:t>Society and the Adolescent Self-Image</w:t>
      </w:r>
      <w:r w:rsidRPr="00584AB7">
        <w:rPr>
          <w:rFonts w:ascii="Palatino Linotype" w:hAnsi="Palatino Linotype" w:cs="Times New Roman"/>
          <w:noProof/>
          <w:sz w:val="20"/>
          <w:szCs w:val="20"/>
        </w:rPr>
        <w:t>. Princeton University Press.</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Ryff, C. D. (1989). Happiness is everything, or is it? Explorations on the meaning of psychological well-being. </w:t>
      </w:r>
      <w:r w:rsidRPr="00584AB7">
        <w:rPr>
          <w:rFonts w:ascii="Palatino Linotype" w:hAnsi="Palatino Linotype" w:cs="Times New Roman"/>
          <w:i/>
          <w:iCs/>
          <w:noProof/>
          <w:sz w:val="20"/>
          <w:szCs w:val="20"/>
        </w:rPr>
        <w:t>Journal of Personality and Social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57</w:t>
      </w:r>
      <w:r w:rsidRPr="00584AB7">
        <w:rPr>
          <w:rFonts w:ascii="Palatino Linotype" w:hAnsi="Palatino Linotype" w:cs="Times New Roman"/>
          <w:noProof/>
          <w:sz w:val="20"/>
          <w:szCs w:val="20"/>
        </w:rPr>
        <w:t>(6), 1069–1081. https://doi.org/10.1037/0022-3514.57.6.1069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Ryff, C. D., &amp; Keyes, C. L. (1995). The structure of psychological well-being revisited. </w:t>
      </w:r>
      <w:r w:rsidRPr="00584AB7">
        <w:rPr>
          <w:rFonts w:ascii="Palatino Linotype" w:hAnsi="Palatino Linotype" w:cs="Times New Roman"/>
          <w:i/>
          <w:iCs/>
          <w:noProof/>
          <w:sz w:val="20"/>
          <w:szCs w:val="20"/>
        </w:rPr>
        <w:t>Journal of Personality and Social Psychology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69</w:t>
      </w:r>
      <w:r w:rsidRPr="00584AB7">
        <w:rPr>
          <w:rFonts w:ascii="Palatino Linotype" w:hAnsi="Palatino Linotype" w:cs="Times New Roman"/>
          <w:noProof/>
          <w:sz w:val="20"/>
          <w:szCs w:val="20"/>
        </w:rPr>
        <w:t>(4), 719–727. https://doi.org/10.1037//0022-3514.69.4.719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Salami, S. O. (2011). </w:t>
      </w:r>
      <w:r w:rsidRPr="00584AB7">
        <w:rPr>
          <w:rFonts w:ascii="Palatino Linotype" w:hAnsi="Palatino Linotype" w:cs="Times New Roman"/>
          <w:i/>
          <w:iCs/>
          <w:noProof/>
          <w:sz w:val="20"/>
          <w:szCs w:val="20"/>
        </w:rPr>
        <w:t>Psychosocial Predictors of Adjustment Among First Year College of Education Students</w:t>
      </w:r>
      <w:r w:rsidRPr="00584AB7">
        <w:rPr>
          <w:rFonts w:ascii="Palatino Linotype" w:hAnsi="Palatino Linotype" w:cs="Times New Roman"/>
          <w:noProof/>
          <w:sz w:val="20"/>
          <w:szCs w:val="20"/>
        </w:rPr>
        <w:t>.</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Savitri, W. C., &amp; Listiyandini, R. A. (2017). Mindfulness dan Kesejahteraan Psikologis pada Remaja. </w:t>
      </w:r>
      <w:r w:rsidRPr="00584AB7">
        <w:rPr>
          <w:rFonts w:ascii="Palatino Linotype" w:hAnsi="Palatino Linotype" w:cs="Times New Roman"/>
          <w:i/>
          <w:iCs/>
          <w:noProof/>
          <w:sz w:val="20"/>
          <w:szCs w:val="20"/>
        </w:rPr>
        <w:t>Psikohumaniora: Jurnal Penelitian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w:t>
      </w:r>
      <w:r w:rsidRPr="00584AB7">
        <w:rPr>
          <w:rFonts w:ascii="Palatino Linotype" w:hAnsi="Palatino Linotype" w:cs="Times New Roman"/>
          <w:noProof/>
          <w:sz w:val="20"/>
          <w:szCs w:val="20"/>
        </w:rPr>
        <w:t>(1), 43. https://doi.org/10.21580/pjpp.v2i1.1323</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Steinberg, L. D. (2011). </w:t>
      </w:r>
      <w:r w:rsidRPr="00584AB7">
        <w:rPr>
          <w:rFonts w:ascii="Palatino Linotype" w:hAnsi="Palatino Linotype" w:cs="Times New Roman"/>
          <w:i/>
          <w:iCs/>
          <w:noProof/>
          <w:sz w:val="20"/>
          <w:szCs w:val="20"/>
        </w:rPr>
        <w:t>Adolescence</w:t>
      </w:r>
      <w:r w:rsidRPr="00584AB7">
        <w:rPr>
          <w:rFonts w:ascii="Palatino Linotype" w:hAnsi="Palatino Linotype" w:cs="Times New Roman"/>
          <w:noProof/>
          <w:sz w:val="20"/>
          <w:szCs w:val="20"/>
        </w:rPr>
        <w:t>. McGraw-Hil.</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Stephen, H. (2023). Impact of Perceived Social Support on Psychological wellbeing in Young Adults. </w:t>
      </w:r>
      <w:r w:rsidRPr="00584AB7">
        <w:rPr>
          <w:rFonts w:ascii="Palatino Linotype" w:hAnsi="Palatino Linotype" w:cs="Times New Roman"/>
          <w:i/>
          <w:iCs/>
          <w:noProof/>
          <w:sz w:val="20"/>
          <w:szCs w:val="20"/>
        </w:rPr>
        <w:t>International Journal for Research in Applied Science and Engineering Technology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11</w:t>
      </w:r>
      <w:r w:rsidRPr="00584AB7">
        <w:rPr>
          <w:rFonts w:ascii="Palatino Linotype" w:hAnsi="Palatino Linotype" w:cs="Times New Roman"/>
          <w:noProof/>
          <w:sz w:val="20"/>
          <w:szCs w:val="20"/>
        </w:rPr>
        <w:t>(5), 194–198. https://doi.org/10.22214/ijraset.2023.51461</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Sulistiani, W., Fajrianthi, F., &amp; Kristiana, I. F. (2022). Validation of the Indonesian Version of the Multidimensional Scale of Perceived Social Support (MSPSS): A Rasch Model Approach. </w:t>
      </w:r>
      <w:r w:rsidRPr="00584AB7">
        <w:rPr>
          <w:rFonts w:ascii="Palatino Linotype" w:hAnsi="Palatino Linotype" w:cs="Times New Roman"/>
          <w:i/>
          <w:iCs/>
          <w:noProof/>
          <w:sz w:val="20"/>
          <w:szCs w:val="20"/>
        </w:rPr>
        <w:t>Jurnal Psikologi</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21</w:t>
      </w:r>
      <w:r w:rsidRPr="00584AB7">
        <w:rPr>
          <w:rFonts w:ascii="Palatino Linotype" w:hAnsi="Palatino Linotype" w:cs="Times New Roman"/>
          <w:noProof/>
          <w:sz w:val="20"/>
          <w:szCs w:val="20"/>
        </w:rPr>
        <w:t>(1), 89–103. https://doi.org/10.14710/jp.21.1.89-103</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Tahmasbipour, N., &amp; Taheri, A. (2012). A Survey on the Relation Between Social Support and Mental Health in Students Shahid Rajaee University. </w:t>
      </w:r>
      <w:r w:rsidRPr="00584AB7">
        <w:rPr>
          <w:rFonts w:ascii="Palatino Linotype" w:hAnsi="Palatino Linotype" w:cs="Times New Roman"/>
          <w:i/>
          <w:iCs/>
          <w:noProof/>
          <w:sz w:val="20"/>
          <w:szCs w:val="20"/>
        </w:rPr>
        <w:t>Procedia - Social and Behavioral Sciences</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47</w:t>
      </w:r>
      <w:r w:rsidRPr="00584AB7">
        <w:rPr>
          <w:rFonts w:ascii="Palatino Linotype" w:hAnsi="Palatino Linotype" w:cs="Times New Roman"/>
          <w:noProof/>
          <w:sz w:val="20"/>
          <w:szCs w:val="20"/>
        </w:rPr>
        <w:t>, 5–9. https://doi.org/https://doi.org/10.1016/j.sbspro.2012.06.603</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Tonsing, K., Zimet, G. D., &amp; Tse, S. (2012). Assessing social support among South Asians: the multidimensional scale of  perceived social support. </w:t>
      </w:r>
      <w:r w:rsidRPr="00584AB7">
        <w:rPr>
          <w:rFonts w:ascii="Palatino Linotype" w:hAnsi="Palatino Linotype" w:cs="Times New Roman"/>
          <w:i/>
          <w:iCs/>
          <w:noProof/>
          <w:sz w:val="20"/>
          <w:szCs w:val="20"/>
        </w:rPr>
        <w:t>Asian Journal of Psychiatry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w:t>
      </w:r>
      <w:r w:rsidRPr="00584AB7">
        <w:rPr>
          <w:rFonts w:ascii="Palatino Linotype" w:hAnsi="Palatino Linotype" w:cs="Times New Roman"/>
          <w:noProof/>
          <w:sz w:val="20"/>
          <w:szCs w:val="20"/>
        </w:rPr>
        <w:t>(2), 164–168. https://doi.org/10.1016/j.ajp.2012.02.012</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Trudel-Fitzgerald, C., Millstein, R. A., von Hippel, C., Howe, C. J., Tomasso, L. P., Wagner, G. R., &amp; VanderWeele, T. J. (2019). Psychological well-being as part of the public health debate? Insight into dimensions, interventions, and policy. </w:t>
      </w:r>
      <w:r w:rsidRPr="00584AB7">
        <w:rPr>
          <w:rFonts w:ascii="Palatino Linotype" w:hAnsi="Palatino Linotype" w:cs="Times New Roman"/>
          <w:i/>
          <w:iCs/>
          <w:noProof/>
          <w:sz w:val="20"/>
          <w:szCs w:val="20"/>
        </w:rPr>
        <w:t>BMC Public Health</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19</w:t>
      </w:r>
      <w:r w:rsidRPr="00584AB7">
        <w:rPr>
          <w:rFonts w:ascii="Palatino Linotype" w:hAnsi="Palatino Linotype" w:cs="Times New Roman"/>
          <w:noProof/>
          <w:sz w:val="20"/>
          <w:szCs w:val="20"/>
        </w:rPr>
        <w:t>(1), 1712. https://doi.org/10.1186/s12889-019-8029-x</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van Rooij, E. C. M., Jansen, E. P. W. A., &amp; van de Grift, W. J. C. M. (2018). "First-year university students’ academic success: The importance of academic adjustment": Correction. </w:t>
      </w:r>
      <w:r w:rsidRPr="00584AB7">
        <w:rPr>
          <w:rFonts w:ascii="Palatino Linotype" w:hAnsi="Palatino Linotype" w:cs="Times New Roman"/>
          <w:i/>
          <w:iCs/>
          <w:noProof/>
          <w:sz w:val="20"/>
          <w:szCs w:val="20"/>
        </w:rPr>
        <w:t>European Journal of Psychology of Education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33</w:t>
      </w:r>
      <w:r w:rsidRPr="00584AB7">
        <w:rPr>
          <w:rFonts w:ascii="Palatino Linotype" w:hAnsi="Palatino Linotype" w:cs="Times New Roman"/>
          <w:noProof/>
          <w:sz w:val="20"/>
          <w:szCs w:val="20"/>
        </w:rPr>
        <w:t>(4), 769. https://doi.org/10.1007/s10212-017-0364-7</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Yildiz, M. A., &amp; Karadas, C. (2017). Multiple mediation of self-esteem and perceived social support in the relationship between loneliness and life satisfaction. </w:t>
      </w:r>
      <w:r w:rsidRPr="00584AB7">
        <w:rPr>
          <w:rFonts w:ascii="Palatino Linotype" w:hAnsi="Palatino Linotype" w:cs="Times New Roman"/>
          <w:i/>
          <w:iCs/>
          <w:noProof/>
          <w:sz w:val="20"/>
          <w:szCs w:val="20"/>
        </w:rPr>
        <w:t>Journal of Education and Practice</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8</w:t>
      </w:r>
      <w:r w:rsidRPr="00584AB7">
        <w:rPr>
          <w:rFonts w:ascii="Palatino Linotype" w:hAnsi="Palatino Linotype" w:cs="Times New Roman"/>
          <w:noProof/>
          <w:sz w:val="20"/>
          <w:szCs w:val="20"/>
        </w:rPr>
        <w:t>(3), 130–139.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Yunita, A. . (2021). Manifestasi Perilaku Belajar Bagi Perkembangan Self Esthem Santri. </w:t>
      </w:r>
      <w:r w:rsidRPr="00584AB7">
        <w:rPr>
          <w:rFonts w:ascii="Palatino Linotype" w:hAnsi="Palatino Linotype" w:cs="Times New Roman"/>
          <w:i/>
          <w:iCs/>
          <w:noProof/>
          <w:sz w:val="20"/>
          <w:szCs w:val="20"/>
        </w:rPr>
        <w:t>AtTàlim</w:t>
      </w:r>
      <w:r w:rsidRPr="00584AB7">
        <w:rPr>
          <w:rFonts w:ascii="Times New Roman" w:hAnsi="Times New Roman" w:cs="Times New Roman"/>
          <w:i/>
          <w:iCs/>
          <w:noProof/>
          <w:sz w:val="20"/>
          <w:szCs w:val="20"/>
        </w:rPr>
        <w:t> </w:t>
      </w:r>
      <w:r w:rsidRPr="00584AB7">
        <w:rPr>
          <w:rFonts w:ascii="Palatino Linotype" w:hAnsi="Palatino Linotype" w:cs="Times New Roman"/>
          <w:i/>
          <w:iCs/>
          <w:noProof/>
          <w:sz w:val="20"/>
          <w:szCs w:val="20"/>
        </w:rPr>
        <w:t>: Jurnal Pendidikan</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w:t>
      </w:r>
      <w:r w:rsidRPr="00584AB7">
        <w:rPr>
          <w:rFonts w:ascii="Palatino Linotype" w:hAnsi="Palatino Linotype" w:cs="Times New Roman"/>
          <w:noProof/>
          <w:sz w:val="20"/>
          <w:szCs w:val="20"/>
        </w:rPr>
        <w:t>(1), 2548–4419.</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Yusuf, S. (2012). </w:t>
      </w:r>
      <w:r w:rsidRPr="00584AB7">
        <w:rPr>
          <w:rFonts w:ascii="Palatino Linotype" w:hAnsi="Palatino Linotype" w:cs="Times New Roman"/>
          <w:i/>
          <w:iCs/>
          <w:noProof/>
          <w:sz w:val="20"/>
          <w:szCs w:val="20"/>
        </w:rPr>
        <w:t>Psikologi Perkembangan Anak dan Remaja</w:t>
      </w:r>
      <w:r w:rsidRPr="00584AB7">
        <w:rPr>
          <w:rFonts w:ascii="Palatino Linotype" w:hAnsi="Palatino Linotype" w:cs="Times New Roman"/>
          <w:noProof/>
          <w:sz w:val="20"/>
          <w:szCs w:val="20"/>
        </w:rPr>
        <w:t>. Remaja Rosdakarya.</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Zhao, J., Peng, X., Chao, X., &amp; Xiang, Y. (2019). Childhood Maltreatment Influences Mental Symptoms: The Mediating Roles of  Emotional Intelligence and Social Support. </w:t>
      </w:r>
      <w:r w:rsidRPr="00584AB7">
        <w:rPr>
          <w:rFonts w:ascii="Palatino Linotype" w:hAnsi="Palatino Linotype" w:cs="Times New Roman"/>
          <w:i/>
          <w:iCs/>
          <w:noProof/>
          <w:sz w:val="20"/>
          <w:szCs w:val="20"/>
        </w:rPr>
        <w:t>Frontiers in Psychiatry</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10</w:t>
      </w:r>
      <w:r w:rsidRPr="00584AB7">
        <w:rPr>
          <w:rFonts w:ascii="Palatino Linotype" w:hAnsi="Palatino Linotype" w:cs="Times New Roman"/>
          <w:noProof/>
          <w:sz w:val="20"/>
          <w:szCs w:val="20"/>
        </w:rPr>
        <w:t>, 415. https://doi.org/10.3389/fpsyt.2019.00415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cs="Times New Roman"/>
          <w:noProof/>
          <w:sz w:val="20"/>
          <w:szCs w:val="20"/>
        </w:rPr>
      </w:pPr>
      <w:r w:rsidRPr="00584AB7">
        <w:rPr>
          <w:rFonts w:ascii="Palatino Linotype" w:hAnsi="Palatino Linotype" w:cs="Times New Roman"/>
          <w:noProof/>
          <w:sz w:val="20"/>
          <w:szCs w:val="20"/>
        </w:rPr>
        <w:t xml:space="preserve">Zhavira, R., &amp; Palupi, L. S. (2022). Ketangguhan Akademis dan Kesejahteraan Psikologis pada Mahasiswa. </w:t>
      </w:r>
      <w:r w:rsidRPr="00584AB7">
        <w:rPr>
          <w:rFonts w:ascii="Palatino Linotype" w:hAnsi="Palatino Linotype" w:cs="Times New Roman"/>
          <w:i/>
          <w:iCs/>
          <w:noProof/>
          <w:sz w:val="20"/>
          <w:szCs w:val="20"/>
        </w:rPr>
        <w:t>INSAN Jurnal Psikologi Dan Kesehatan Mental</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7</w:t>
      </w:r>
      <w:r w:rsidRPr="00584AB7">
        <w:rPr>
          <w:rFonts w:ascii="Palatino Linotype" w:hAnsi="Palatino Linotype" w:cs="Times New Roman"/>
          <w:noProof/>
          <w:sz w:val="20"/>
          <w:szCs w:val="20"/>
        </w:rPr>
        <w:t>(2), 145–155. https://doi.org/10.20473/jpkm.v7i22022.145-155</w:t>
      </w:r>
    </w:p>
    <w:p w:rsidR="00584AB7" w:rsidRPr="00584AB7" w:rsidRDefault="00584AB7" w:rsidP="00584AB7">
      <w:pPr>
        <w:widowControl w:val="0"/>
        <w:autoSpaceDE w:val="0"/>
        <w:autoSpaceDN w:val="0"/>
        <w:adjustRightInd w:val="0"/>
        <w:spacing w:after="0" w:line="240" w:lineRule="atLeast"/>
        <w:ind w:left="480" w:hanging="480"/>
        <w:jc w:val="both"/>
        <w:rPr>
          <w:rFonts w:ascii="Palatino Linotype" w:hAnsi="Palatino Linotype"/>
          <w:noProof/>
        </w:rPr>
      </w:pPr>
      <w:r w:rsidRPr="00584AB7">
        <w:rPr>
          <w:rFonts w:ascii="Palatino Linotype" w:hAnsi="Palatino Linotype" w:cs="Times New Roman"/>
          <w:noProof/>
          <w:sz w:val="20"/>
          <w:szCs w:val="20"/>
        </w:rPr>
        <w:t xml:space="preserve">Zimet, G. D., Powell, S. S., Farley, G. K., Werkman, S., &amp; Berkoff, K. A. (1990). Psychometric characteristics of the Multidimensional Scale of Perceived Social  Support. </w:t>
      </w:r>
      <w:r w:rsidRPr="00584AB7">
        <w:rPr>
          <w:rFonts w:ascii="Palatino Linotype" w:hAnsi="Palatino Linotype" w:cs="Times New Roman"/>
          <w:i/>
          <w:iCs/>
          <w:noProof/>
          <w:sz w:val="20"/>
          <w:szCs w:val="20"/>
        </w:rPr>
        <w:t>Journal of Personality Assessment</w:t>
      </w:r>
      <w:r w:rsidRPr="00584AB7">
        <w:rPr>
          <w:rFonts w:ascii="Palatino Linotype" w:hAnsi="Palatino Linotype" w:cs="Times New Roman"/>
          <w:noProof/>
          <w:sz w:val="20"/>
          <w:szCs w:val="20"/>
        </w:rPr>
        <w:t xml:space="preserve">, </w:t>
      </w:r>
      <w:r w:rsidRPr="00584AB7">
        <w:rPr>
          <w:rFonts w:ascii="Palatino Linotype" w:hAnsi="Palatino Linotype" w:cs="Times New Roman"/>
          <w:i/>
          <w:iCs/>
          <w:noProof/>
          <w:sz w:val="20"/>
          <w:szCs w:val="20"/>
        </w:rPr>
        <w:t>55</w:t>
      </w:r>
      <w:r w:rsidRPr="00584AB7">
        <w:rPr>
          <w:rFonts w:ascii="Palatino Linotype" w:hAnsi="Palatino Linotype" w:cs="Times New Roman"/>
          <w:noProof/>
          <w:sz w:val="20"/>
          <w:szCs w:val="20"/>
        </w:rPr>
        <w:t>(3–4), 610–617. https://doi.org/10.1080/00223891.1990.9674095</w:t>
      </w:r>
    </w:p>
    <w:p w:rsidR="00584AB7" w:rsidRPr="00584AB7" w:rsidRDefault="00584AB7" w:rsidP="00584AB7">
      <w:pPr>
        <w:spacing w:after="0" w:line="240" w:lineRule="atLeast"/>
        <w:jc w:val="both"/>
        <w:rPr>
          <w:rFonts w:ascii="Palatino Linotype" w:hAnsi="Palatino Linotype" w:cstheme="majorBidi"/>
          <w:b/>
          <w:bCs/>
          <w:szCs w:val="24"/>
        </w:rPr>
      </w:pPr>
      <w:r w:rsidRPr="00584AB7">
        <w:rPr>
          <w:rFonts w:ascii="Palatino Linotype" w:hAnsi="Palatino Linotype" w:cstheme="majorBidi"/>
          <w:b/>
          <w:bCs/>
          <w:szCs w:val="24"/>
        </w:rPr>
        <w:fldChar w:fldCharType="end"/>
      </w:r>
    </w:p>
    <w:p w:rsidR="00143989" w:rsidRPr="00723B12" w:rsidRDefault="00143989" w:rsidP="00584AB7">
      <w:pPr>
        <w:pStyle w:val="Alishlah71References"/>
      </w:pPr>
    </w:p>
    <w:sectPr w:rsidR="00143989" w:rsidRPr="00723B12" w:rsidSect="001914CF">
      <w:headerReference w:type="default" r:id="rId16"/>
      <w:foot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23" w:rsidRDefault="00594E23" w:rsidP="008E64A2">
      <w:pPr>
        <w:spacing w:after="0" w:line="240" w:lineRule="auto"/>
      </w:pPr>
      <w:r>
        <w:separator/>
      </w:r>
    </w:p>
    <w:p w:rsidR="00594E23" w:rsidRDefault="00594E23"/>
  </w:endnote>
  <w:endnote w:type="continuationSeparator" w:id="0">
    <w:p w:rsidR="00594E23" w:rsidRDefault="00594E23" w:rsidP="008E64A2">
      <w:pPr>
        <w:spacing w:after="0" w:line="240" w:lineRule="auto"/>
      </w:pPr>
      <w:r>
        <w:continuationSeparator/>
      </w:r>
    </w:p>
    <w:p w:rsidR="00594E23" w:rsidRDefault="00594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ndale Mono"/>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61" w:rsidRPr="00727D5A" w:rsidRDefault="0059053F" w:rsidP="00727D5A">
    <w:pPr>
      <w:pStyle w:val="Footer"/>
    </w:pPr>
    <w:proofErr w:type="spellStart"/>
    <w:r>
      <w:rPr>
        <w:rFonts w:ascii="Palatino Linotype" w:hAnsi="Palatino Linotype"/>
        <w:i/>
        <w:sz w:val="16"/>
      </w:rPr>
      <w:t>Riski</w:t>
    </w:r>
    <w:proofErr w:type="spellEnd"/>
    <w:r>
      <w:rPr>
        <w:rFonts w:ascii="Palatino Linotype" w:hAnsi="Palatino Linotype"/>
        <w:i/>
        <w:sz w:val="16"/>
      </w:rPr>
      <w:t xml:space="preserve"> </w:t>
    </w:r>
    <w:proofErr w:type="spellStart"/>
    <w:r>
      <w:rPr>
        <w:rFonts w:ascii="Palatino Linotype" w:hAnsi="Palatino Linotype"/>
        <w:i/>
        <w:sz w:val="16"/>
      </w:rPr>
      <w:t>Anda</w:t>
    </w:r>
    <w:proofErr w:type="spellEnd"/>
    <w:r w:rsidR="00191E61" w:rsidRPr="00727D5A">
      <w:rPr>
        <w:rFonts w:ascii="Palatino Linotype" w:hAnsi="Palatino Linotype"/>
        <w:i/>
        <w:sz w:val="16"/>
      </w:rPr>
      <w:t>/</w:t>
    </w:r>
    <w:proofErr w:type="spellStart"/>
    <w:r>
      <w:rPr>
        <w:rFonts w:ascii="Palatino Linotype" w:hAnsi="Palatino Linotype"/>
        <w:i/>
        <w:sz w:val="16"/>
      </w:rPr>
      <w:t>Pengaruh</w:t>
    </w:r>
    <w:proofErr w:type="spellEnd"/>
    <w:r>
      <w:rPr>
        <w:rFonts w:ascii="Palatino Linotype" w:hAnsi="Palatino Linotype"/>
        <w:i/>
        <w:sz w:val="16"/>
      </w:rPr>
      <w:t xml:space="preserve"> </w:t>
    </w:r>
    <w:proofErr w:type="spellStart"/>
    <w:r>
      <w:rPr>
        <w:rFonts w:ascii="Palatino Linotype" w:hAnsi="Palatino Linotype"/>
        <w:i/>
        <w:sz w:val="16"/>
      </w:rPr>
      <w:t>Dukungan</w:t>
    </w:r>
    <w:proofErr w:type="spellEnd"/>
    <w:r>
      <w:rPr>
        <w:rFonts w:ascii="Palatino Linotype" w:hAnsi="Palatino Linotype"/>
        <w:i/>
        <w:sz w:val="16"/>
      </w:rPr>
      <w:t xml:space="preserve"> </w:t>
    </w:r>
    <w:proofErr w:type="spellStart"/>
    <w:r>
      <w:rPr>
        <w:rFonts w:ascii="Palatino Linotype" w:hAnsi="Palatino Linotype"/>
        <w:i/>
        <w:sz w:val="16"/>
      </w:rPr>
      <w:t>Sosia</w:t>
    </w:r>
    <w:r w:rsidR="003C6609">
      <w:rPr>
        <w:rFonts w:ascii="Palatino Linotype" w:hAnsi="Palatino Linotype"/>
        <w:i/>
        <w:sz w:val="16"/>
      </w:rPr>
      <w:t>l</w:t>
    </w:r>
    <w:proofErr w:type="spellEnd"/>
    <w:r w:rsidR="003C6609">
      <w:rPr>
        <w:rFonts w:ascii="Palatino Linotype" w:hAnsi="Palatino Linotype"/>
        <w:i/>
        <w:sz w:val="16"/>
      </w:rPr>
      <w:t xml:space="preserve"> </w:t>
    </w:r>
    <w:proofErr w:type="spellStart"/>
    <w:r>
      <w:rPr>
        <w:rFonts w:ascii="Palatino Linotype" w:hAnsi="Palatino Linotype"/>
        <w:i/>
        <w:sz w:val="16"/>
      </w:rPr>
      <w:t>Terhadap</w:t>
    </w:r>
    <w:proofErr w:type="spellEnd"/>
    <w:r>
      <w:rPr>
        <w:rFonts w:ascii="Palatino Linotype" w:hAnsi="Palatino Linotype"/>
        <w:i/>
        <w:sz w:val="16"/>
      </w:rPr>
      <w:t xml:space="preserve"> Psychological Well-being </w:t>
    </w:r>
    <w:proofErr w:type="spellStart"/>
    <w:r>
      <w:rPr>
        <w:rFonts w:ascii="Palatino Linotype" w:hAnsi="Palatino Linotype"/>
        <w:i/>
        <w:sz w:val="16"/>
      </w:rPr>
      <w:t>Melalu</w:t>
    </w:r>
    <w:proofErr w:type="spellEnd"/>
    <w:r>
      <w:rPr>
        <w:rFonts w:ascii="Palatino Linotype" w:hAnsi="Palatino Linotype"/>
        <w:i/>
        <w:sz w:val="16"/>
      </w:rPr>
      <w:t xml:space="preserve"> Self-esteem </w:t>
    </w:r>
    <w:proofErr w:type="spellStart"/>
    <w:r>
      <w:rPr>
        <w:rFonts w:ascii="Palatino Linotype" w:hAnsi="Palatino Linotype"/>
        <w:i/>
        <w:sz w:val="16"/>
      </w:rPr>
      <w:t>Pada</w:t>
    </w:r>
    <w:proofErr w:type="spellEnd"/>
    <w:r>
      <w:rPr>
        <w:rFonts w:ascii="Palatino Linotype" w:hAnsi="Palatino Linotype"/>
        <w:i/>
        <w:sz w:val="16"/>
      </w:rPr>
      <w:t xml:space="preserve"> </w:t>
    </w:r>
    <w:proofErr w:type="spellStart"/>
    <w:r>
      <w:rPr>
        <w:rFonts w:ascii="Palatino Linotype" w:hAnsi="Palatino Linotype"/>
        <w:i/>
        <w:sz w:val="16"/>
      </w:rPr>
      <w:t>Mahasiswa</w:t>
    </w:r>
    <w:proofErr w:type="spellEnd"/>
    <w:r>
      <w:rPr>
        <w:rFonts w:ascii="Palatino Linotype" w:hAnsi="Palatino Linotype"/>
        <w:i/>
        <w:sz w:val="16"/>
      </w:rPr>
      <w:t xml:space="preserve"> </w:t>
    </w:r>
    <w:proofErr w:type="spellStart"/>
    <w:r>
      <w:rPr>
        <w:rFonts w:ascii="Palatino Linotype" w:hAnsi="Palatino Linotype"/>
        <w:i/>
        <w:sz w:val="16"/>
      </w:rPr>
      <w:t>Baru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61" w:rsidRPr="00EE35A7" w:rsidRDefault="00191E61"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23" w:rsidRDefault="00594E23" w:rsidP="008E64A2">
      <w:pPr>
        <w:spacing w:after="0" w:line="240" w:lineRule="auto"/>
      </w:pPr>
      <w:r>
        <w:separator/>
      </w:r>
    </w:p>
    <w:p w:rsidR="00594E23" w:rsidRDefault="00594E23"/>
  </w:footnote>
  <w:footnote w:type="continuationSeparator" w:id="0">
    <w:p w:rsidR="00594E23" w:rsidRDefault="00594E23" w:rsidP="008E64A2">
      <w:pPr>
        <w:spacing w:after="0" w:line="240" w:lineRule="auto"/>
      </w:pPr>
      <w:r>
        <w:continuationSeparator/>
      </w:r>
    </w:p>
    <w:p w:rsidR="00594E23" w:rsidRDefault="00594E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61" w:rsidRPr="00EE35A7" w:rsidRDefault="00191E61"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w:t>
    </w:r>
    <w:r w:rsidRPr="00C214E3">
      <w:rPr>
        <w:rFonts w:ascii="Palatino Linotype" w:hAnsi="Palatino Linotype"/>
        <w:i/>
        <w:sz w:val="16"/>
        <w:highlight w:val="yellow"/>
      </w:rPr>
      <w:t>Vol</w:t>
    </w:r>
    <w:proofErr w:type="spellEnd"/>
    <w:proofErr w:type="gramEnd"/>
    <w:r w:rsidRPr="00C214E3">
      <w:rPr>
        <w:rFonts w:ascii="Palatino Linotype" w:hAnsi="Palatino Linotype"/>
        <w:i/>
        <w:sz w:val="16"/>
        <w:highlight w:val="yellow"/>
      </w:rPr>
      <w:t>. 4, 1 (April 2022): p-</w:t>
    </w:r>
    <w:proofErr w:type="spellStart"/>
    <w:r w:rsidRPr="00C214E3">
      <w:rPr>
        <w:rFonts w:ascii="Palatino Linotype" w:hAnsi="Palatino Linotype"/>
        <w:i/>
        <w:sz w:val="16"/>
        <w:highlight w:val="yellow"/>
      </w:rPr>
      <w:t>pp</w:t>
    </w:r>
    <w:proofErr w:type="spellEnd"/>
    <w:r>
      <w:rPr>
        <w:rFonts w:ascii="Palatino Linotype" w:hAnsi="Palatino Linotype"/>
        <w:sz w:val="16"/>
      </w:rPr>
      <w:tab/>
    </w:r>
    <w:r w:rsidRPr="00C214E3">
      <w:rPr>
        <w:rFonts w:ascii="Palatino Linotype" w:hAnsi="Palatino Linotype"/>
        <w:sz w:val="16"/>
        <w:highlight w:val="yellow"/>
      </w:rPr>
      <w:fldChar w:fldCharType="begin"/>
    </w:r>
    <w:r w:rsidRPr="00C214E3">
      <w:rPr>
        <w:rFonts w:ascii="Palatino Linotype" w:hAnsi="Palatino Linotype"/>
        <w:sz w:val="16"/>
        <w:highlight w:val="yellow"/>
      </w:rPr>
      <w:instrText xml:space="preserve"> PAGE   \* MERGEFORMAT </w:instrText>
    </w:r>
    <w:r w:rsidRPr="00C214E3">
      <w:rPr>
        <w:rFonts w:ascii="Palatino Linotype" w:hAnsi="Palatino Linotype"/>
        <w:sz w:val="16"/>
        <w:highlight w:val="yellow"/>
      </w:rPr>
      <w:fldChar w:fldCharType="separate"/>
    </w:r>
    <w:r w:rsidR="0047593F">
      <w:rPr>
        <w:rFonts w:ascii="Palatino Linotype" w:hAnsi="Palatino Linotype"/>
        <w:noProof/>
        <w:sz w:val="16"/>
        <w:highlight w:val="yellow"/>
      </w:rPr>
      <w:t>62</w:t>
    </w:r>
    <w:r w:rsidRPr="00C214E3">
      <w:rPr>
        <w:rFonts w:ascii="Palatino Linotype" w:hAnsi="Palatino Linotype"/>
        <w:sz w:val="16"/>
        <w:highlight w:val="yellow"/>
      </w:rPr>
      <w:fldChar w:fldCharType="end"/>
    </w:r>
    <w:r w:rsidRPr="00C214E3">
      <w:rPr>
        <w:rFonts w:ascii="Palatino Linotype" w:hAnsi="Palatino Linotype"/>
        <w:sz w:val="16"/>
        <w:highlight w:val="yellow"/>
      </w:rPr>
      <w:t xml:space="preserve"> of 70</w:t>
    </w:r>
  </w:p>
  <w:p w:rsidR="00191E61" w:rsidRDefault="00191E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61" w:rsidRPr="0048254D" w:rsidRDefault="00191E61"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91E61" w:rsidRPr="00E026BA" w:rsidRDefault="00191E61" w:rsidP="0048254D">
    <w:pPr>
      <w:tabs>
        <w:tab w:val="left" w:pos="3675"/>
      </w:tabs>
      <w:spacing w:after="0" w:line="240" w:lineRule="auto"/>
      <w:ind w:right="45"/>
      <w:rPr>
        <w:rFonts w:ascii="Palatino Linotype" w:eastAsia="Times New Roman" w:hAnsi="Palatino Linotype" w:cs="Times New Roman"/>
        <w:sz w:val="18"/>
        <w:szCs w:val="18"/>
        <w:lang w:val="en-US"/>
      </w:rPr>
    </w:pPr>
    <w:r w:rsidRPr="00E026BA">
      <w:rPr>
        <w:rFonts w:ascii="Palatino Linotype" w:eastAsia="Times New Roman" w:hAnsi="Palatino Linotype" w:cs="Times New Roman"/>
        <w:sz w:val="18"/>
        <w:szCs w:val="18"/>
        <w:highlight w:val="yellow"/>
        <w:lang w:val="en-US"/>
      </w:rPr>
      <w:t>Vol.14, 1 (April, 2022), pp. 61-70</w:t>
    </w:r>
  </w:p>
  <w:p w:rsidR="00191E61" w:rsidRPr="0048254D" w:rsidRDefault="00191E61"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w:t>
    </w:r>
    <w:r w:rsidRPr="00E026BA">
      <w:rPr>
        <w:rFonts w:ascii="Palatino Linotype" w:eastAsia="Times New Roman" w:hAnsi="Palatino Linotype" w:cs="Times New Roman"/>
        <w:sz w:val="18"/>
        <w:szCs w:val="18"/>
        <w:highlight w:val="yellow"/>
        <w:lang w:val="en-US"/>
      </w:rPr>
      <w:t>v14i1.</w:t>
    </w:r>
    <w:bookmarkEnd w:id="2"/>
    <w:r w:rsidRPr="00E026BA">
      <w:rPr>
        <w:rFonts w:ascii="Times New Roman" w:eastAsia="Times New Roman" w:hAnsi="Times New Roman" w:cs="Times New Roman"/>
        <w:noProof/>
        <w:sz w:val="20"/>
        <w:szCs w:val="20"/>
        <w:highlight w:val="yellow"/>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Pr="00E026BA">
      <w:rPr>
        <w:rFonts w:ascii="Palatino Linotype" w:eastAsia="Times New Roman" w:hAnsi="Palatino Linotype" w:cs="Times New Roman"/>
        <w:sz w:val="18"/>
        <w:szCs w:val="18"/>
        <w:highlight w:val="yellow"/>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9F3E36"/>
    <w:rsid w:val="00002242"/>
    <w:rsid w:val="000061CE"/>
    <w:rsid w:val="00031DD5"/>
    <w:rsid w:val="000333AC"/>
    <w:rsid w:val="000355EA"/>
    <w:rsid w:val="00035C67"/>
    <w:rsid w:val="000428AF"/>
    <w:rsid w:val="00056E9C"/>
    <w:rsid w:val="00066299"/>
    <w:rsid w:val="000735BB"/>
    <w:rsid w:val="00075197"/>
    <w:rsid w:val="000831BD"/>
    <w:rsid w:val="000A13A3"/>
    <w:rsid w:val="000A36F0"/>
    <w:rsid w:val="000B1BD5"/>
    <w:rsid w:val="000D5EE8"/>
    <w:rsid w:val="000D6D82"/>
    <w:rsid w:val="000E2588"/>
    <w:rsid w:val="000E2C60"/>
    <w:rsid w:val="000E7A05"/>
    <w:rsid w:val="000F1812"/>
    <w:rsid w:val="000F66B9"/>
    <w:rsid w:val="0011194E"/>
    <w:rsid w:val="00114306"/>
    <w:rsid w:val="0012539F"/>
    <w:rsid w:val="00125F89"/>
    <w:rsid w:val="00132047"/>
    <w:rsid w:val="001358C8"/>
    <w:rsid w:val="0013798C"/>
    <w:rsid w:val="00143989"/>
    <w:rsid w:val="00145F3A"/>
    <w:rsid w:val="00147524"/>
    <w:rsid w:val="00151740"/>
    <w:rsid w:val="001603B5"/>
    <w:rsid w:val="001673B6"/>
    <w:rsid w:val="0017322A"/>
    <w:rsid w:val="00175AF2"/>
    <w:rsid w:val="00180FE4"/>
    <w:rsid w:val="00182EA2"/>
    <w:rsid w:val="001914CF"/>
    <w:rsid w:val="00191E61"/>
    <w:rsid w:val="00195887"/>
    <w:rsid w:val="001A4292"/>
    <w:rsid w:val="001A581B"/>
    <w:rsid w:val="001C0FF5"/>
    <w:rsid w:val="001C1084"/>
    <w:rsid w:val="001C18FA"/>
    <w:rsid w:val="001C30E8"/>
    <w:rsid w:val="001C7B8C"/>
    <w:rsid w:val="001E42C1"/>
    <w:rsid w:val="001F4625"/>
    <w:rsid w:val="002001C5"/>
    <w:rsid w:val="00202D95"/>
    <w:rsid w:val="002152C1"/>
    <w:rsid w:val="0022427B"/>
    <w:rsid w:val="002258CD"/>
    <w:rsid w:val="002263FF"/>
    <w:rsid w:val="00226E30"/>
    <w:rsid w:val="0023514C"/>
    <w:rsid w:val="00245BDA"/>
    <w:rsid w:val="00253DA1"/>
    <w:rsid w:val="002663A1"/>
    <w:rsid w:val="00270B5A"/>
    <w:rsid w:val="00287854"/>
    <w:rsid w:val="00290481"/>
    <w:rsid w:val="002A02C2"/>
    <w:rsid w:val="002A2BCB"/>
    <w:rsid w:val="002A3F51"/>
    <w:rsid w:val="002A7ABC"/>
    <w:rsid w:val="002B31FD"/>
    <w:rsid w:val="002B59BA"/>
    <w:rsid w:val="002C57D4"/>
    <w:rsid w:val="002D0482"/>
    <w:rsid w:val="003037AA"/>
    <w:rsid w:val="00307DF5"/>
    <w:rsid w:val="00312FBF"/>
    <w:rsid w:val="0032467B"/>
    <w:rsid w:val="00325B99"/>
    <w:rsid w:val="00326E5F"/>
    <w:rsid w:val="00330DE2"/>
    <w:rsid w:val="00332A14"/>
    <w:rsid w:val="00340D1C"/>
    <w:rsid w:val="0034182D"/>
    <w:rsid w:val="00351943"/>
    <w:rsid w:val="003538FA"/>
    <w:rsid w:val="003567CD"/>
    <w:rsid w:val="00366DA9"/>
    <w:rsid w:val="003670E2"/>
    <w:rsid w:val="00367C25"/>
    <w:rsid w:val="00376360"/>
    <w:rsid w:val="00376B69"/>
    <w:rsid w:val="003807D8"/>
    <w:rsid w:val="003827AC"/>
    <w:rsid w:val="003852C8"/>
    <w:rsid w:val="00392773"/>
    <w:rsid w:val="00396B79"/>
    <w:rsid w:val="0039723F"/>
    <w:rsid w:val="003A72FB"/>
    <w:rsid w:val="003C23B5"/>
    <w:rsid w:val="003C27C9"/>
    <w:rsid w:val="003C3B3B"/>
    <w:rsid w:val="003C6609"/>
    <w:rsid w:val="003D061C"/>
    <w:rsid w:val="003D4FB0"/>
    <w:rsid w:val="003E5BB6"/>
    <w:rsid w:val="003E742D"/>
    <w:rsid w:val="003F3A9E"/>
    <w:rsid w:val="004258A8"/>
    <w:rsid w:val="00425BEA"/>
    <w:rsid w:val="00432323"/>
    <w:rsid w:val="00432CC3"/>
    <w:rsid w:val="004333C2"/>
    <w:rsid w:val="00434F97"/>
    <w:rsid w:val="00435329"/>
    <w:rsid w:val="00435996"/>
    <w:rsid w:val="0043785E"/>
    <w:rsid w:val="00444B72"/>
    <w:rsid w:val="004521BE"/>
    <w:rsid w:val="00457015"/>
    <w:rsid w:val="00461028"/>
    <w:rsid w:val="004642B9"/>
    <w:rsid w:val="0047593F"/>
    <w:rsid w:val="004763B3"/>
    <w:rsid w:val="0048254D"/>
    <w:rsid w:val="00486E5C"/>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1D4F"/>
    <w:rsid w:val="0055535C"/>
    <w:rsid w:val="005559C1"/>
    <w:rsid w:val="00561289"/>
    <w:rsid w:val="00566877"/>
    <w:rsid w:val="005701C9"/>
    <w:rsid w:val="005710E6"/>
    <w:rsid w:val="005807EE"/>
    <w:rsid w:val="00584AB7"/>
    <w:rsid w:val="0059053F"/>
    <w:rsid w:val="005909CA"/>
    <w:rsid w:val="00590ECF"/>
    <w:rsid w:val="005928AC"/>
    <w:rsid w:val="00594E23"/>
    <w:rsid w:val="005A0E25"/>
    <w:rsid w:val="005A317A"/>
    <w:rsid w:val="005A32B7"/>
    <w:rsid w:val="005A7A9C"/>
    <w:rsid w:val="005B0D7F"/>
    <w:rsid w:val="005B4643"/>
    <w:rsid w:val="005B5819"/>
    <w:rsid w:val="005B5AEC"/>
    <w:rsid w:val="005C16C9"/>
    <w:rsid w:val="005C4902"/>
    <w:rsid w:val="005C7EC7"/>
    <w:rsid w:val="005D00BE"/>
    <w:rsid w:val="005D18A2"/>
    <w:rsid w:val="005D7E46"/>
    <w:rsid w:val="006012D5"/>
    <w:rsid w:val="0060446B"/>
    <w:rsid w:val="0061136D"/>
    <w:rsid w:val="00615B2B"/>
    <w:rsid w:val="00617741"/>
    <w:rsid w:val="00617762"/>
    <w:rsid w:val="00626D7A"/>
    <w:rsid w:val="00630559"/>
    <w:rsid w:val="006405DC"/>
    <w:rsid w:val="00642A67"/>
    <w:rsid w:val="00653DB2"/>
    <w:rsid w:val="00655540"/>
    <w:rsid w:val="00663B68"/>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566C"/>
    <w:rsid w:val="006E711A"/>
    <w:rsid w:val="006F160B"/>
    <w:rsid w:val="006F66C8"/>
    <w:rsid w:val="00701A0F"/>
    <w:rsid w:val="0071335B"/>
    <w:rsid w:val="007155D5"/>
    <w:rsid w:val="00716FCB"/>
    <w:rsid w:val="00717EB9"/>
    <w:rsid w:val="00717FE7"/>
    <w:rsid w:val="00721B39"/>
    <w:rsid w:val="00723972"/>
    <w:rsid w:val="00727D5A"/>
    <w:rsid w:val="00735AEB"/>
    <w:rsid w:val="0073613A"/>
    <w:rsid w:val="0074138F"/>
    <w:rsid w:val="007431DA"/>
    <w:rsid w:val="0074579B"/>
    <w:rsid w:val="00750180"/>
    <w:rsid w:val="00751F6C"/>
    <w:rsid w:val="007549C7"/>
    <w:rsid w:val="00763D48"/>
    <w:rsid w:val="007706D1"/>
    <w:rsid w:val="00776DFE"/>
    <w:rsid w:val="00784B9B"/>
    <w:rsid w:val="00787398"/>
    <w:rsid w:val="0079190F"/>
    <w:rsid w:val="00796C36"/>
    <w:rsid w:val="007A2C38"/>
    <w:rsid w:val="007B2B7A"/>
    <w:rsid w:val="007B716C"/>
    <w:rsid w:val="007D788A"/>
    <w:rsid w:val="007E0F04"/>
    <w:rsid w:val="007E2A64"/>
    <w:rsid w:val="007E4753"/>
    <w:rsid w:val="007E5CEF"/>
    <w:rsid w:val="007E6AA6"/>
    <w:rsid w:val="007E6E1C"/>
    <w:rsid w:val="007F00E7"/>
    <w:rsid w:val="007F0542"/>
    <w:rsid w:val="007F2733"/>
    <w:rsid w:val="00802C6D"/>
    <w:rsid w:val="008036D9"/>
    <w:rsid w:val="008263B4"/>
    <w:rsid w:val="00826F23"/>
    <w:rsid w:val="00837325"/>
    <w:rsid w:val="008477FA"/>
    <w:rsid w:val="00847C98"/>
    <w:rsid w:val="00857449"/>
    <w:rsid w:val="00863036"/>
    <w:rsid w:val="00873823"/>
    <w:rsid w:val="00874DBD"/>
    <w:rsid w:val="00883EAA"/>
    <w:rsid w:val="008841DF"/>
    <w:rsid w:val="008858AA"/>
    <w:rsid w:val="00887B61"/>
    <w:rsid w:val="00887F40"/>
    <w:rsid w:val="00891574"/>
    <w:rsid w:val="0089730B"/>
    <w:rsid w:val="008D0E8E"/>
    <w:rsid w:val="008D272B"/>
    <w:rsid w:val="008D3E53"/>
    <w:rsid w:val="008D6030"/>
    <w:rsid w:val="008E27C5"/>
    <w:rsid w:val="008E64A2"/>
    <w:rsid w:val="008F618A"/>
    <w:rsid w:val="00917C32"/>
    <w:rsid w:val="00921BF0"/>
    <w:rsid w:val="00922701"/>
    <w:rsid w:val="00926A4F"/>
    <w:rsid w:val="0093396E"/>
    <w:rsid w:val="00935589"/>
    <w:rsid w:val="0093774D"/>
    <w:rsid w:val="0093781E"/>
    <w:rsid w:val="00941210"/>
    <w:rsid w:val="009466DD"/>
    <w:rsid w:val="00961E09"/>
    <w:rsid w:val="00961F83"/>
    <w:rsid w:val="009636A4"/>
    <w:rsid w:val="00964447"/>
    <w:rsid w:val="00966B3D"/>
    <w:rsid w:val="00971961"/>
    <w:rsid w:val="0098303C"/>
    <w:rsid w:val="00984D8C"/>
    <w:rsid w:val="009A4BBD"/>
    <w:rsid w:val="009A6BD5"/>
    <w:rsid w:val="009B07D9"/>
    <w:rsid w:val="009B2490"/>
    <w:rsid w:val="009C1B55"/>
    <w:rsid w:val="009C2A31"/>
    <w:rsid w:val="009C7544"/>
    <w:rsid w:val="009D09F2"/>
    <w:rsid w:val="009D3532"/>
    <w:rsid w:val="009E52F0"/>
    <w:rsid w:val="009E6424"/>
    <w:rsid w:val="009F0C88"/>
    <w:rsid w:val="009F3E36"/>
    <w:rsid w:val="009F4CD2"/>
    <w:rsid w:val="009F55BC"/>
    <w:rsid w:val="009F71B3"/>
    <w:rsid w:val="00A00078"/>
    <w:rsid w:val="00A00B89"/>
    <w:rsid w:val="00A02BB2"/>
    <w:rsid w:val="00A04A4D"/>
    <w:rsid w:val="00A10E86"/>
    <w:rsid w:val="00A234A4"/>
    <w:rsid w:val="00A27505"/>
    <w:rsid w:val="00A36F58"/>
    <w:rsid w:val="00A414CC"/>
    <w:rsid w:val="00A4309C"/>
    <w:rsid w:val="00A448B5"/>
    <w:rsid w:val="00A54BE9"/>
    <w:rsid w:val="00A66748"/>
    <w:rsid w:val="00A75CB1"/>
    <w:rsid w:val="00A80097"/>
    <w:rsid w:val="00A87932"/>
    <w:rsid w:val="00A90FB2"/>
    <w:rsid w:val="00A91453"/>
    <w:rsid w:val="00A96225"/>
    <w:rsid w:val="00A96285"/>
    <w:rsid w:val="00A9708A"/>
    <w:rsid w:val="00A97F4A"/>
    <w:rsid w:val="00AA580B"/>
    <w:rsid w:val="00AA590C"/>
    <w:rsid w:val="00AA75F8"/>
    <w:rsid w:val="00AB2854"/>
    <w:rsid w:val="00AB3260"/>
    <w:rsid w:val="00AB4892"/>
    <w:rsid w:val="00AB6B7A"/>
    <w:rsid w:val="00AC4032"/>
    <w:rsid w:val="00AC475D"/>
    <w:rsid w:val="00AC5858"/>
    <w:rsid w:val="00AD26B9"/>
    <w:rsid w:val="00AD3AA1"/>
    <w:rsid w:val="00AD7FAB"/>
    <w:rsid w:val="00AE2A82"/>
    <w:rsid w:val="00AE6DCD"/>
    <w:rsid w:val="00AE7180"/>
    <w:rsid w:val="00AF13D2"/>
    <w:rsid w:val="00AF2C0A"/>
    <w:rsid w:val="00AF2F8D"/>
    <w:rsid w:val="00AF6218"/>
    <w:rsid w:val="00AF66AB"/>
    <w:rsid w:val="00B00874"/>
    <w:rsid w:val="00B029BB"/>
    <w:rsid w:val="00B03D8F"/>
    <w:rsid w:val="00B04201"/>
    <w:rsid w:val="00B07D53"/>
    <w:rsid w:val="00B147E8"/>
    <w:rsid w:val="00B1769F"/>
    <w:rsid w:val="00B232F3"/>
    <w:rsid w:val="00B23D62"/>
    <w:rsid w:val="00B30D46"/>
    <w:rsid w:val="00B323DB"/>
    <w:rsid w:val="00B35AB9"/>
    <w:rsid w:val="00B449B4"/>
    <w:rsid w:val="00B50956"/>
    <w:rsid w:val="00B5764F"/>
    <w:rsid w:val="00B67ED6"/>
    <w:rsid w:val="00B7027E"/>
    <w:rsid w:val="00B72F3D"/>
    <w:rsid w:val="00B74337"/>
    <w:rsid w:val="00B7665C"/>
    <w:rsid w:val="00B95D93"/>
    <w:rsid w:val="00B96DB8"/>
    <w:rsid w:val="00BA14D2"/>
    <w:rsid w:val="00BA3750"/>
    <w:rsid w:val="00BA6849"/>
    <w:rsid w:val="00BA707F"/>
    <w:rsid w:val="00BA72D9"/>
    <w:rsid w:val="00BB2D97"/>
    <w:rsid w:val="00BB6150"/>
    <w:rsid w:val="00BB6E10"/>
    <w:rsid w:val="00BD0A28"/>
    <w:rsid w:val="00BD0ABC"/>
    <w:rsid w:val="00BE0BC4"/>
    <w:rsid w:val="00BE398A"/>
    <w:rsid w:val="00BF0A78"/>
    <w:rsid w:val="00BF1427"/>
    <w:rsid w:val="00BF21AD"/>
    <w:rsid w:val="00BF2297"/>
    <w:rsid w:val="00BF4139"/>
    <w:rsid w:val="00BF4472"/>
    <w:rsid w:val="00BF6007"/>
    <w:rsid w:val="00C10D35"/>
    <w:rsid w:val="00C11101"/>
    <w:rsid w:val="00C1416D"/>
    <w:rsid w:val="00C214E3"/>
    <w:rsid w:val="00C21CDC"/>
    <w:rsid w:val="00C21EFA"/>
    <w:rsid w:val="00C341E9"/>
    <w:rsid w:val="00C361A9"/>
    <w:rsid w:val="00C36799"/>
    <w:rsid w:val="00C37B1B"/>
    <w:rsid w:val="00C41207"/>
    <w:rsid w:val="00C4224C"/>
    <w:rsid w:val="00C562F4"/>
    <w:rsid w:val="00C61F65"/>
    <w:rsid w:val="00C629B8"/>
    <w:rsid w:val="00C66ECA"/>
    <w:rsid w:val="00C721BA"/>
    <w:rsid w:val="00C8406B"/>
    <w:rsid w:val="00C91CB1"/>
    <w:rsid w:val="00C94847"/>
    <w:rsid w:val="00CA3B3C"/>
    <w:rsid w:val="00CC0C2B"/>
    <w:rsid w:val="00CC2102"/>
    <w:rsid w:val="00CC3DB2"/>
    <w:rsid w:val="00CC6E65"/>
    <w:rsid w:val="00CC7F21"/>
    <w:rsid w:val="00CD3AE9"/>
    <w:rsid w:val="00CE131B"/>
    <w:rsid w:val="00CE242C"/>
    <w:rsid w:val="00CF4FC0"/>
    <w:rsid w:val="00CF5425"/>
    <w:rsid w:val="00D06C80"/>
    <w:rsid w:val="00D13D39"/>
    <w:rsid w:val="00D21985"/>
    <w:rsid w:val="00D2296B"/>
    <w:rsid w:val="00D264AA"/>
    <w:rsid w:val="00D31547"/>
    <w:rsid w:val="00D34DCC"/>
    <w:rsid w:val="00D35DF5"/>
    <w:rsid w:val="00D37209"/>
    <w:rsid w:val="00D45CDD"/>
    <w:rsid w:val="00D51A98"/>
    <w:rsid w:val="00D56FC1"/>
    <w:rsid w:val="00D74358"/>
    <w:rsid w:val="00D75604"/>
    <w:rsid w:val="00D77FAD"/>
    <w:rsid w:val="00D81206"/>
    <w:rsid w:val="00D90DB0"/>
    <w:rsid w:val="00DA0836"/>
    <w:rsid w:val="00DA2631"/>
    <w:rsid w:val="00DC1440"/>
    <w:rsid w:val="00DD295B"/>
    <w:rsid w:val="00DE2B7D"/>
    <w:rsid w:val="00DF0B42"/>
    <w:rsid w:val="00DF1DC4"/>
    <w:rsid w:val="00DF215F"/>
    <w:rsid w:val="00E00922"/>
    <w:rsid w:val="00E00C4C"/>
    <w:rsid w:val="00E026BA"/>
    <w:rsid w:val="00E03B3D"/>
    <w:rsid w:val="00E05855"/>
    <w:rsid w:val="00E135D1"/>
    <w:rsid w:val="00E1438C"/>
    <w:rsid w:val="00E22B8E"/>
    <w:rsid w:val="00E45249"/>
    <w:rsid w:val="00E4614D"/>
    <w:rsid w:val="00E517C5"/>
    <w:rsid w:val="00E56B59"/>
    <w:rsid w:val="00E65C7C"/>
    <w:rsid w:val="00E83A18"/>
    <w:rsid w:val="00E85AC8"/>
    <w:rsid w:val="00E878B2"/>
    <w:rsid w:val="00EA7A0D"/>
    <w:rsid w:val="00EA7D37"/>
    <w:rsid w:val="00ED6E29"/>
    <w:rsid w:val="00EE35A7"/>
    <w:rsid w:val="00EF47B8"/>
    <w:rsid w:val="00F03710"/>
    <w:rsid w:val="00F05579"/>
    <w:rsid w:val="00F15294"/>
    <w:rsid w:val="00F30CBA"/>
    <w:rsid w:val="00F30EA6"/>
    <w:rsid w:val="00F36C4F"/>
    <w:rsid w:val="00F40982"/>
    <w:rsid w:val="00F451C0"/>
    <w:rsid w:val="00F54845"/>
    <w:rsid w:val="00F67706"/>
    <w:rsid w:val="00F6777E"/>
    <w:rsid w:val="00F74DB9"/>
    <w:rsid w:val="00F86759"/>
    <w:rsid w:val="00F8776C"/>
    <w:rsid w:val="00F941E4"/>
    <w:rsid w:val="00F96B50"/>
    <w:rsid w:val="00FA3411"/>
    <w:rsid w:val="00FA43FF"/>
    <w:rsid w:val="00FA57C1"/>
    <w:rsid w:val="00FC00CE"/>
    <w:rsid w:val="00FD3643"/>
    <w:rsid w:val="00FD5ABB"/>
    <w:rsid w:val="00FD612C"/>
    <w:rsid w:val="00FE1BD7"/>
    <w:rsid w:val="00FE2A5A"/>
    <w:rsid w:val="00FE2F54"/>
    <w:rsid w:val="00FE4EBE"/>
    <w:rsid w:val="00FE5014"/>
    <w:rsid w:val="00FE6068"/>
    <w:rsid w:val="00FF03FB"/>
    <w:rsid w:val="00FF1F31"/>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y2iqfc">
    <w:name w:val="y2iqfc"/>
    <w:basedOn w:val="DefaultParagraphFont"/>
    <w:rsid w:val="00486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y2iqfc">
    <w:name w:val="y2iqfc"/>
    <w:basedOn w:val="DefaultParagraphFont"/>
    <w:rsid w:val="0048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319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64983675">
      <w:bodyDiv w:val="1"/>
      <w:marLeft w:val="0"/>
      <w:marRight w:val="0"/>
      <w:marTop w:val="0"/>
      <w:marBottom w:val="0"/>
      <w:divBdr>
        <w:top w:val="none" w:sz="0" w:space="0" w:color="auto"/>
        <w:left w:val="none" w:sz="0" w:space="0" w:color="auto"/>
        <w:bottom w:val="none" w:sz="0" w:space="0" w:color="auto"/>
        <w:right w:val="none" w:sz="0" w:space="0" w:color="auto"/>
      </w:divBdr>
    </w:div>
    <w:div w:id="179979516">
      <w:bodyDiv w:val="1"/>
      <w:marLeft w:val="0"/>
      <w:marRight w:val="0"/>
      <w:marTop w:val="0"/>
      <w:marBottom w:val="0"/>
      <w:divBdr>
        <w:top w:val="none" w:sz="0" w:space="0" w:color="auto"/>
        <w:left w:val="none" w:sz="0" w:space="0" w:color="auto"/>
        <w:bottom w:val="none" w:sz="0" w:space="0" w:color="auto"/>
        <w:right w:val="none" w:sz="0" w:space="0" w:color="auto"/>
      </w:divBdr>
    </w:div>
    <w:div w:id="297151193">
      <w:bodyDiv w:val="1"/>
      <w:marLeft w:val="0"/>
      <w:marRight w:val="0"/>
      <w:marTop w:val="0"/>
      <w:marBottom w:val="0"/>
      <w:divBdr>
        <w:top w:val="none" w:sz="0" w:space="0" w:color="auto"/>
        <w:left w:val="none" w:sz="0" w:space="0" w:color="auto"/>
        <w:bottom w:val="none" w:sz="0" w:space="0" w:color="auto"/>
        <w:right w:val="none" w:sz="0" w:space="0" w:color="auto"/>
      </w:divBdr>
    </w:div>
    <w:div w:id="351303291">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27101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81256416">
      <w:bodyDiv w:val="1"/>
      <w:marLeft w:val="0"/>
      <w:marRight w:val="0"/>
      <w:marTop w:val="0"/>
      <w:marBottom w:val="0"/>
      <w:divBdr>
        <w:top w:val="none" w:sz="0" w:space="0" w:color="auto"/>
        <w:left w:val="none" w:sz="0" w:space="0" w:color="auto"/>
        <w:bottom w:val="none" w:sz="0" w:space="0" w:color="auto"/>
        <w:right w:val="none" w:sz="0" w:space="0" w:color="auto"/>
      </w:divBdr>
    </w:div>
    <w:div w:id="764496596">
      <w:bodyDiv w:val="1"/>
      <w:marLeft w:val="0"/>
      <w:marRight w:val="0"/>
      <w:marTop w:val="0"/>
      <w:marBottom w:val="0"/>
      <w:divBdr>
        <w:top w:val="none" w:sz="0" w:space="0" w:color="auto"/>
        <w:left w:val="none" w:sz="0" w:space="0" w:color="auto"/>
        <w:bottom w:val="none" w:sz="0" w:space="0" w:color="auto"/>
        <w:right w:val="none" w:sz="0" w:space="0" w:color="auto"/>
      </w:divBdr>
    </w:div>
    <w:div w:id="827088292">
      <w:bodyDiv w:val="1"/>
      <w:marLeft w:val="0"/>
      <w:marRight w:val="0"/>
      <w:marTop w:val="0"/>
      <w:marBottom w:val="0"/>
      <w:divBdr>
        <w:top w:val="none" w:sz="0" w:space="0" w:color="auto"/>
        <w:left w:val="none" w:sz="0" w:space="0" w:color="auto"/>
        <w:bottom w:val="none" w:sz="0" w:space="0" w:color="auto"/>
        <w:right w:val="none" w:sz="0" w:space="0" w:color="auto"/>
      </w:divBdr>
    </w:div>
    <w:div w:id="833104412">
      <w:bodyDiv w:val="1"/>
      <w:marLeft w:val="0"/>
      <w:marRight w:val="0"/>
      <w:marTop w:val="0"/>
      <w:marBottom w:val="0"/>
      <w:divBdr>
        <w:top w:val="none" w:sz="0" w:space="0" w:color="auto"/>
        <w:left w:val="none" w:sz="0" w:space="0" w:color="auto"/>
        <w:bottom w:val="none" w:sz="0" w:space="0" w:color="auto"/>
        <w:right w:val="none" w:sz="0" w:space="0" w:color="auto"/>
      </w:divBdr>
    </w:div>
    <w:div w:id="841353172">
      <w:bodyDiv w:val="1"/>
      <w:marLeft w:val="0"/>
      <w:marRight w:val="0"/>
      <w:marTop w:val="0"/>
      <w:marBottom w:val="0"/>
      <w:divBdr>
        <w:top w:val="none" w:sz="0" w:space="0" w:color="auto"/>
        <w:left w:val="none" w:sz="0" w:space="0" w:color="auto"/>
        <w:bottom w:val="none" w:sz="0" w:space="0" w:color="auto"/>
        <w:right w:val="none" w:sz="0" w:space="0" w:color="auto"/>
      </w:divBdr>
    </w:div>
    <w:div w:id="984817088">
      <w:bodyDiv w:val="1"/>
      <w:marLeft w:val="0"/>
      <w:marRight w:val="0"/>
      <w:marTop w:val="0"/>
      <w:marBottom w:val="0"/>
      <w:divBdr>
        <w:top w:val="none" w:sz="0" w:space="0" w:color="auto"/>
        <w:left w:val="none" w:sz="0" w:space="0" w:color="auto"/>
        <w:bottom w:val="none" w:sz="0" w:space="0" w:color="auto"/>
        <w:right w:val="none" w:sz="0" w:space="0" w:color="auto"/>
      </w:divBdr>
    </w:div>
    <w:div w:id="986545741">
      <w:bodyDiv w:val="1"/>
      <w:marLeft w:val="0"/>
      <w:marRight w:val="0"/>
      <w:marTop w:val="0"/>
      <w:marBottom w:val="0"/>
      <w:divBdr>
        <w:top w:val="none" w:sz="0" w:space="0" w:color="auto"/>
        <w:left w:val="none" w:sz="0" w:space="0" w:color="auto"/>
        <w:bottom w:val="none" w:sz="0" w:space="0" w:color="auto"/>
        <w:right w:val="none" w:sz="0" w:space="0" w:color="auto"/>
      </w:divBdr>
    </w:div>
    <w:div w:id="987829637">
      <w:bodyDiv w:val="1"/>
      <w:marLeft w:val="0"/>
      <w:marRight w:val="0"/>
      <w:marTop w:val="0"/>
      <w:marBottom w:val="0"/>
      <w:divBdr>
        <w:top w:val="none" w:sz="0" w:space="0" w:color="auto"/>
        <w:left w:val="none" w:sz="0" w:space="0" w:color="auto"/>
        <w:bottom w:val="none" w:sz="0" w:space="0" w:color="auto"/>
        <w:right w:val="none" w:sz="0" w:space="0" w:color="auto"/>
      </w:divBdr>
    </w:div>
    <w:div w:id="1050422295">
      <w:bodyDiv w:val="1"/>
      <w:marLeft w:val="0"/>
      <w:marRight w:val="0"/>
      <w:marTop w:val="0"/>
      <w:marBottom w:val="0"/>
      <w:divBdr>
        <w:top w:val="none" w:sz="0" w:space="0" w:color="auto"/>
        <w:left w:val="none" w:sz="0" w:space="0" w:color="auto"/>
        <w:bottom w:val="none" w:sz="0" w:space="0" w:color="auto"/>
        <w:right w:val="none" w:sz="0" w:space="0" w:color="auto"/>
      </w:divBdr>
    </w:div>
    <w:div w:id="1059405734">
      <w:bodyDiv w:val="1"/>
      <w:marLeft w:val="0"/>
      <w:marRight w:val="0"/>
      <w:marTop w:val="0"/>
      <w:marBottom w:val="0"/>
      <w:divBdr>
        <w:top w:val="none" w:sz="0" w:space="0" w:color="auto"/>
        <w:left w:val="none" w:sz="0" w:space="0" w:color="auto"/>
        <w:bottom w:val="none" w:sz="0" w:space="0" w:color="auto"/>
        <w:right w:val="none" w:sz="0" w:space="0" w:color="auto"/>
      </w:divBdr>
    </w:div>
    <w:div w:id="1072198824">
      <w:bodyDiv w:val="1"/>
      <w:marLeft w:val="0"/>
      <w:marRight w:val="0"/>
      <w:marTop w:val="0"/>
      <w:marBottom w:val="0"/>
      <w:divBdr>
        <w:top w:val="none" w:sz="0" w:space="0" w:color="auto"/>
        <w:left w:val="none" w:sz="0" w:space="0" w:color="auto"/>
        <w:bottom w:val="none" w:sz="0" w:space="0" w:color="auto"/>
        <w:right w:val="none" w:sz="0" w:space="0" w:color="auto"/>
      </w:divBdr>
    </w:div>
    <w:div w:id="1135371466">
      <w:bodyDiv w:val="1"/>
      <w:marLeft w:val="0"/>
      <w:marRight w:val="0"/>
      <w:marTop w:val="0"/>
      <w:marBottom w:val="0"/>
      <w:divBdr>
        <w:top w:val="none" w:sz="0" w:space="0" w:color="auto"/>
        <w:left w:val="none" w:sz="0" w:space="0" w:color="auto"/>
        <w:bottom w:val="none" w:sz="0" w:space="0" w:color="auto"/>
        <w:right w:val="none" w:sz="0" w:space="0" w:color="auto"/>
      </w:divBdr>
    </w:div>
    <w:div w:id="1236237978">
      <w:bodyDiv w:val="1"/>
      <w:marLeft w:val="0"/>
      <w:marRight w:val="0"/>
      <w:marTop w:val="0"/>
      <w:marBottom w:val="0"/>
      <w:divBdr>
        <w:top w:val="none" w:sz="0" w:space="0" w:color="auto"/>
        <w:left w:val="none" w:sz="0" w:space="0" w:color="auto"/>
        <w:bottom w:val="none" w:sz="0" w:space="0" w:color="auto"/>
        <w:right w:val="none" w:sz="0" w:space="0" w:color="auto"/>
      </w:divBdr>
    </w:div>
    <w:div w:id="1282999206">
      <w:bodyDiv w:val="1"/>
      <w:marLeft w:val="0"/>
      <w:marRight w:val="0"/>
      <w:marTop w:val="0"/>
      <w:marBottom w:val="0"/>
      <w:divBdr>
        <w:top w:val="none" w:sz="0" w:space="0" w:color="auto"/>
        <w:left w:val="none" w:sz="0" w:space="0" w:color="auto"/>
        <w:bottom w:val="none" w:sz="0" w:space="0" w:color="auto"/>
        <w:right w:val="none" w:sz="0" w:space="0" w:color="auto"/>
      </w:divBdr>
    </w:div>
    <w:div w:id="1348874604">
      <w:bodyDiv w:val="1"/>
      <w:marLeft w:val="0"/>
      <w:marRight w:val="0"/>
      <w:marTop w:val="0"/>
      <w:marBottom w:val="0"/>
      <w:divBdr>
        <w:top w:val="none" w:sz="0" w:space="0" w:color="auto"/>
        <w:left w:val="none" w:sz="0" w:space="0" w:color="auto"/>
        <w:bottom w:val="none" w:sz="0" w:space="0" w:color="auto"/>
        <w:right w:val="none" w:sz="0" w:space="0" w:color="auto"/>
      </w:divBdr>
    </w:div>
    <w:div w:id="1447768758">
      <w:bodyDiv w:val="1"/>
      <w:marLeft w:val="0"/>
      <w:marRight w:val="0"/>
      <w:marTop w:val="0"/>
      <w:marBottom w:val="0"/>
      <w:divBdr>
        <w:top w:val="none" w:sz="0" w:space="0" w:color="auto"/>
        <w:left w:val="none" w:sz="0" w:space="0" w:color="auto"/>
        <w:bottom w:val="none" w:sz="0" w:space="0" w:color="auto"/>
        <w:right w:val="none" w:sz="0" w:space="0" w:color="auto"/>
      </w:divBdr>
    </w:div>
    <w:div w:id="1465199038">
      <w:bodyDiv w:val="1"/>
      <w:marLeft w:val="0"/>
      <w:marRight w:val="0"/>
      <w:marTop w:val="0"/>
      <w:marBottom w:val="0"/>
      <w:divBdr>
        <w:top w:val="none" w:sz="0" w:space="0" w:color="auto"/>
        <w:left w:val="none" w:sz="0" w:space="0" w:color="auto"/>
        <w:bottom w:val="none" w:sz="0" w:space="0" w:color="auto"/>
        <w:right w:val="none" w:sz="0" w:space="0" w:color="auto"/>
      </w:divBdr>
    </w:div>
    <w:div w:id="1496341331">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594819600">
      <w:bodyDiv w:val="1"/>
      <w:marLeft w:val="0"/>
      <w:marRight w:val="0"/>
      <w:marTop w:val="0"/>
      <w:marBottom w:val="0"/>
      <w:divBdr>
        <w:top w:val="none" w:sz="0" w:space="0" w:color="auto"/>
        <w:left w:val="none" w:sz="0" w:space="0" w:color="auto"/>
        <w:bottom w:val="none" w:sz="0" w:space="0" w:color="auto"/>
        <w:right w:val="none" w:sz="0" w:space="0" w:color="auto"/>
      </w:divBdr>
    </w:div>
    <w:div w:id="1612662724">
      <w:bodyDiv w:val="1"/>
      <w:marLeft w:val="0"/>
      <w:marRight w:val="0"/>
      <w:marTop w:val="0"/>
      <w:marBottom w:val="0"/>
      <w:divBdr>
        <w:top w:val="none" w:sz="0" w:space="0" w:color="auto"/>
        <w:left w:val="none" w:sz="0" w:space="0" w:color="auto"/>
        <w:bottom w:val="none" w:sz="0" w:space="0" w:color="auto"/>
        <w:right w:val="none" w:sz="0" w:space="0" w:color="auto"/>
      </w:divBdr>
    </w:div>
    <w:div w:id="1700200551">
      <w:bodyDiv w:val="1"/>
      <w:marLeft w:val="0"/>
      <w:marRight w:val="0"/>
      <w:marTop w:val="0"/>
      <w:marBottom w:val="0"/>
      <w:divBdr>
        <w:top w:val="none" w:sz="0" w:space="0" w:color="auto"/>
        <w:left w:val="none" w:sz="0" w:space="0" w:color="auto"/>
        <w:bottom w:val="none" w:sz="0" w:space="0" w:color="auto"/>
        <w:right w:val="none" w:sz="0" w:space="0" w:color="auto"/>
      </w:divBdr>
    </w:div>
    <w:div w:id="1814562076">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61049186">
      <w:bodyDiv w:val="1"/>
      <w:marLeft w:val="0"/>
      <w:marRight w:val="0"/>
      <w:marTop w:val="0"/>
      <w:marBottom w:val="0"/>
      <w:divBdr>
        <w:top w:val="none" w:sz="0" w:space="0" w:color="auto"/>
        <w:left w:val="none" w:sz="0" w:space="0" w:color="auto"/>
        <w:bottom w:val="none" w:sz="0" w:space="0" w:color="auto"/>
        <w:right w:val="none" w:sz="0" w:space="0" w:color="auto"/>
      </w:divBdr>
    </w:div>
    <w:div w:id="1945334416">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78554467">
      <w:bodyDiv w:val="1"/>
      <w:marLeft w:val="0"/>
      <w:marRight w:val="0"/>
      <w:marTop w:val="0"/>
      <w:marBottom w:val="0"/>
      <w:divBdr>
        <w:top w:val="none" w:sz="0" w:space="0" w:color="auto"/>
        <w:left w:val="none" w:sz="0" w:space="0" w:color="auto"/>
        <w:bottom w:val="none" w:sz="0" w:space="0" w:color="auto"/>
        <w:right w:val="none" w:sz="0" w:space="0" w:color="auto"/>
      </w:divBdr>
    </w:div>
    <w:div w:id="21039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eativecommons.org/licenses/by-nc-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nah@staff.uma.ac.i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nurainisamsul@unimed.ac.id"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riskianda98@gmail.com" TargetMode="External"/><Relationship Id="rId14" Type="http://schemas.openxmlformats.org/officeDocument/2006/relationships/hyperlink" Target="mailto:riskianda98@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LAMA\DATA%20MBAK\KAKAK%20ANDA\RISKI%20ANDA%20-%20ARTIKEL%20KE%20JURNAL%20SINTA%202%20HUBBULWATHAN%20DURI%20-%20RIAU%20-%20English%20-%20kir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9198-57DB-468F-9216-C5095D68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RISKI ANDA - ARTIKEL KE JURNAL SINTA 2 HUBBULWATHAN DURI - RIAU - English - kirim</Template>
  <TotalTime>9</TotalTime>
  <Pages>10</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2022-03-12T14:54:00Z</cp:lastPrinted>
  <dcterms:created xsi:type="dcterms:W3CDTF">2024-08-09T00:55:00Z</dcterms:created>
  <dcterms:modified xsi:type="dcterms:W3CDTF">2024-08-09T01:31:00Z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