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tblPr>
      <w:tblGrid>
        <w:gridCol w:w="1276"/>
        <w:gridCol w:w="7824"/>
        <w:gridCol w:w="1243"/>
      </w:tblGrid>
      <w:tr w:rsidR="003979C0" w:rsidRPr="00723B12" w:rsidTr="008D3325">
        <w:trPr>
          <w:jc w:val="center"/>
        </w:trPr>
        <w:tc>
          <w:tcPr>
            <w:tcW w:w="1276" w:type="dxa"/>
            <w:vAlign w:val="center"/>
          </w:tcPr>
          <w:p w:rsidR="003979C0" w:rsidRPr="00723B12" w:rsidRDefault="003979C0" w:rsidP="00DB19E2">
            <w:pPr>
              <w:rPr>
                <w:rFonts w:ascii="Georgia" w:hAnsi="Georgia"/>
                <w:sz w:val="6"/>
                <w:lang w:val="id-ID"/>
              </w:rPr>
            </w:pPr>
          </w:p>
          <w:p w:rsidR="003979C0" w:rsidRPr="00723B12" w:rsidRDefault="003C335A" w:rsidP="00DB19E2">
            <w:pPr>
              <w:rPr>
                <w:rFonts w:ascii="Georgia" w:hAnsi="Georgia"/>
                <w:sz w:val="6"/>
                <w:lang w:val="id-ID"/>
              </w:rPr>
            </w:pPr>
            <w:r w:rsidRPr="00723B12">
              <w:rPr>
                <w:rFonts w:ascii="Georgia" w:hAnsi="Georgia"/>
                <w:noProof/>
              </w:rPr>
              <w:drawing>
                <wp:inline distT="0" distB="0" distL="0" distR="0">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rsidR="003979C0" w:rsidRPr="00723B12" w:rsidRDefault="003979C0" w:rsidP="00DB19E2">
            <w:pPr>
              <w:rPr>
                <w:rFonts w:ascii="Georgia" w:hAnsi="Georgia"/>
                <w:sz w:val="6"/>
                <w:lang w:val="id-ID"/>
              </w:rPr>
            </w:pPr>
          </w:p>
        </w:tc>
        <w:tc>
          <w:tcPr>
            <w:tcW w:w="7824" w:type="dxa"/>
            <w:vAlign w:val="center"/>
          </w:tcPr>
          <w:p w:rsidR="003979C0" w:rsidRPr="00723B12" w:rsidRDefault="003979C0" w:rsidP="003979C0">
            <w:pPr>
              <w:jc w:val="center"/>
              <w:rPr>
                <w:rFonts w:ascii="Georgia" w:hAnsi="Georgia"/>
                <w:sz w:val="16"/>
                <w:lang w:val="id-ID"/>
              </w:rPr>
            </w:pPr>
            <w:r w:rsidRPr="00723B12">
              <w:rPr>
                <w:rFonts w:ascii="Georgia" w:hAnsi="Georgia"/>
                <w:sz w:val="16"/>
                <w:lang w:val="id-ID"/>
              </w:rPr>
              <w:t>Contents</w:t>
            </w:r>
            <w:r w:rsidR="0041707E">
              <w:rPr>
                <w:rFonts w:ascii="Georgia" w:hAnsi="Georgia"/>
                <w:sz w:val="16"/>
                <w:lang w:val="id-ID"/>
              </w:rPr>
              <w:t xml:space="preserve"> </w:t>
            </w:r>
            <w:r w:rsidRPr="00723B12">
              <w:rPr>
                <w:rFonts w:ascii="Georgia" w:hAnsi="Georgia"/>
                <w:sz w:val="16"/>
                <w:lang w:val="id-ID"/>
              </w:rPr>
              <w:t>list</w:t>
            </w:r>
            <w:r w:rsidR="0041707E">
              <w:rPr>
                <w:rFonts w:ascii="Georgia" w:hAnsi="Georgia"/>
                <w:sz w:val="16"/>
                <w:lang w:val="id-ID"/>
              </w:rPr>
              <w:t xml:space="preserve"> </w:t>
            </w:r>
            <w:r w:rsidRPr="00723B12">
              <w:rPr>
                <w:rFonts w:ascii="Georgia" w:hAnsi="Georgia"/>
                <w:sz w:val="16"/>
                <w:lang w:val="id-ID"/>
              </w:rPr>
              <w:t>avaliable</w:t>
            </w:r>
            <w:r w:rsidR="0041707E">
              <w:rPr>
                <w:rFonts w:ascii="Georgia" w:hAnsi="Georgia"/>
                <w:sz w:val="16"/>
                <w:lang w:val="id-ID"/>
              </w:rPr>
              <w:t xml:space="preserve"> </w:t>
            </w:r>
            <w:r w:rsidRPr="00723B12">
              <w:rPr>
                <w:rFonts w:ascii="Georgia" w:hAnsi="Georgia"/>
                <w:sz w:val="16"/>
                <w:lang w:val="id-ID"/>
              </w:rPr>
              <w:t>at</w:t>
            </w:r>
            <w:r w:rsidR="0041707E">
              <w:rPr>
                <w:rFonts w:ascii="Georgia" w:hAnsi="Georgia"/>
                <w:sz w:val="16"/>
                <w:lang w:val="id-ID"/>
              </w:rPr>
              <w:t xml:space="preserve"> </w:t>
            </w:r>
            <w:hyperlink r:id="rId9" w:history="1">
              <w:r w:rsidRPr="00723B12">
                <w:rPr>
                  <w:rStyle w:val="Hyperlink"/>
                  <w:rFonts w:ascii="Georgia" w:hAnsi="Georgia"/>
                  <w:sz w:val="16"/>
                  <w:u w:val="none"/>
                  <w:lang w:val="id-ID"/>
                </w:rPr>
                <w:t>Directory of Open Access Journals (DOAJ)</w:t>
              </w:r>
            </w:hyperlink>
          </w:p>
          <w:p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0"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1"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rsidR="003979C0" w:rsidRPr="00723B12" w:rsidRDefault="003979C0" w:rsidP="003979C0">
            <w:pPr>
              <w:jc w:val="center"/>
              <w:rPr>
                <w:rFonts w:ascii="Georgia" w:hAnsi="Georgia"/>
                <w:lang w:val="id-ID"/>
              </w:rPr>
            </w:pPr>
            <w:r w:rsidRPr="00723B12">
              <w:rPr>
                <w:rFonts w:ascii="Georgia" w:hAnsi="Georgia"/>
                <w:lang w:val="id-ID"/>
              </w:rPr>
              <w:t>Journal</w:t>
            </w:r>
            <w:r w:rsidR="0041707E">
              <w:rPr>
                <w:rFonts w:ascii="Georgia" w:hAnsi="Georgia"/>
                <w:lang w:val="id-ID"/>
              </w:rPr>
              <w:t xml:space="preserve"> </w:t>
            </w:r>
            <w:r w:rsidRPr="00723B12">
              <w:rPr>
                <w:rFonts w:ascii="Georgia" w:hAnsi="Georgia"/>
                <w:lang w:val="id-ID"/>
              </w:rPr>
              <w:t>Home</w:t>
            </w:r>
            <w:r w:rsidR="0041707E">
              <w:rPr>
                <w:rFonts w:ascii="Georgia" w:hAnsi="Georgia"/>
                <w:lang w:val="id-ID"/>
              </w:rPr>
              <w:t xml:space="preserve"> </w:t>
            </w:r>
            <w:r w:rsidRPr="00723B12">
              <w:rPr>
                <w:rFonts w:ascii="Georgia" w:hAnsi="Georgia"/>
                <w:lang w:val="id-ID"/>
              </w:rPr>
              <w:t xml:space="preserve">page: </w:t>
            </w:r>
            <w:hyperlink r:id="rId12" w:history="1">
              <w:r w:rsidR="001C1DBB" w:rsidRPr="00723B12">
                <w:rPr>
                  <w:rStyle w:val="Hyperlink"/>
                  <w:rFonts w:ascii="Georgia" w:hAnsi="Georgia"/>
                  <w:u w:val="none"/>
                  <w:lang w:val="id-ID"/>
                </w:rPr>
                <w:t>http://www.journal.staihubbulwathan.id/index.php/alishlah</w:t>
              </w:r>
            </w:hyperlink>
          </w:p>
        </w:tc>
        <w:tc>
          <w:tcPr>
            <w:tcW w:w="1243" w:type="dxa"/>
            <w:vAlign w:val="center"/>
          </w:tcPr>
          <w:p w:rsidR="003979C0" w:rsidRPr="00723B12" w:rsidRDefault="003979C0" w:rsidP="00DB19E2">
            <w:pPr>
              <w:jc w:val="right"/>
              <w:rPr>
                <w:rFonts w:ascii="Georgia" w:hAnsi="Georgia"/>
                <w:lang w:val="id-ID"/>
              </w:rPr>
            </w:pPr>
            <w:r w:rsidRPr="00723B12">
              <w:rPr>
                <w:rFonts w:ascii="Georgia" w:hAnsi="Georgia"/>
                <w:noProof/>
              </w:rPr>
              <w:drawing>
                <wp:inline distT="0" distB="0" distL="0" distR="0">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2499"/>
        <w:gridCol w:w="7384"/>
      </w:tblGrid>
      <w:tr w:rsidR="00F052E7" w:rsidRPr="00723B12" w:rsidTr="00045523">
        <w:trPr>
          <w:jc w:val="center"/>
        </w:trPr>
        <w:tc>
          <w:tcPr>
            <w:tcW w:w="9883" w:type="dxa"/>
            <w:gridSpan w:val="2"/>
            <w:tcBorders>
              <w:bottom w:val="nil"/>
            </w:tcBorders>
            <w:vAlign w:val="center"/>
          </w:tcPr>
          <w:p w:rsidR="00B10F0A" w:rsidRPr="00E67CF3" w:rsidRDefault="00E67CF3" w:rsidP="004120BF">
            <w:pPr>
              <w:pStyle w:val="ListParagraph"/>
              <w:ind w:left="0"/>
              <w:rPr>
                <w:rStyle w:val="kcmread1114"/>
                <w:rFonts w:ascii="Georgia" w:hAnsi="Georgia"/>
                <w:b/>
                <w:sz w:val="36"/>
              </w:rPr>
            </w:pPr>
            <w:r>
              <w:rPr>
                <w:rStyle w:val="kcmread1114"/>
                <w:rFonts w:ascii="Georgia" w:hAnsi="Georgia"/>
                <w:b/>
                <w:sz w:val="36"/>
                <w:lang w:val="id-ID"/>
              </w:rPr>
              <w:t xml:space="preserve">Peningkatan Keaktifan Peserta Didik Menggunakan Model Pembelajaran </w:t>
            </w:r>
            <w:r w:rsidR="00DB19E2">
              <w:rPr>
                <w:rStyle w:val="kcmread1114"/>
                <w:rFonts w:ascii="Georgia" w:hAnsi="Georgia"/>
                <w:b/>
                <w:i/>
                <w:sz w:val="36"/>
                <w:lang w:val="id-ID"/>
              </w:rPr>
              <w:t>TSTS</w:t>
            </w:r>
            <w:r>
              <w:rPr>
                <w:rStyle w:val="kcmread1114"/>
                <w:rFonts w:ascii="Georgia" w:hAnsi="Georgia"/>
                <w:b/>
                <w:i/>
                <w:sz w:val="36"/>
                <w:lang w:val="id-ID"/>
              </w:rPr>
              <w:t xml:space="preserve"> </w:t>
            </w:r>
            <w:r>
              <w:rPr>
                <w:rStyle w:val="kcmread1114"/>
                <w:rFonts w:ascii="Georgia" w:hAnsi="Georgia"/>
                <w:b/>
                <w:sz w:val="36"/>
                <w:lang w:val="id-ID"/>
              </w:rPr>
              <w:t>Berbantuan Media Komik Digital</w:t>
            </w:r>
          </w:p>
          <w:p w:rsidR="003D7C70" w:rsidRPr="00723B12" w:rsidRDefault="003D7C70" w:rsidP="00F70FF8">
            <w:pPr>
              <w:pStyle w:val="ListParagraph"/>
              <w:ind w:left="0"/>
              <w:rPr>
                <w:rStyle w:val="kcmread1114"/>
                <w:rFonts w:ascii="Georgia" w:hAnsi="Georgia"/>
                <w:b/>
                <w:lang w:val="id-ID"/>
              </w:rPr>
            </w:pPr>
          </w:p>
          <w:p w:rsidR="004B4465" w:rsidRPr="00E67CF3" w:rsidRDefault="00E67CF3" w:rsidP="004120BF">
            <w:pPr>
              <w:shd w:val="clear" w:color="auto" w:fill="FFFFFF"/>
              <w:jc w:val="both"/>
              <w:rPr>
                <w:rFonts w:ascii="Georgia" w:hAnsi="Georgia"/>
                <w:b/>
                <w:bCs/>
                <w:sz w:val="24"/>
                <w:lang w:val="id-ID"/>
              </w:rPr>
            </w:pPr>
            <w:r>
              <w:rPr>
                <w:rFonts w:ascii="Georgia" w:hAnsi="Georgia"/>
                <w:b/>
                <w:bCs/>
                <w:sz w:val="24"/>
                <w:lang w:val="id-ID"/>
              </w:rPr>
              <w:t>Dhuwik Afriliani</w:t>
            </w:r>
            <w:r w:rsidR="004B4465" w:rsidRPr="00723B12">
              <w:rPr>
                <w:rStyle w:val="FootnoteReference"/>
                <w:rFonts w:ascii="Georgia" w:hAnsi="Georgia"/>
                <w:b/>
                <w:bCs/>
                <w:sz w:val="24"/>
              </w:rPr>
              <w:footnoteReference w:id="2"/>
            </w:r>
            <w:r>
              <w:rPr>
                <w:rFonts w:ascii="Georgia" w:hAnsi="Georgia"/>
                <w:b/>
                <w:bCs/>
                <w:sz w:val="24"/>
                <w:lang w:val="id-ID"/>
              </w:rPr>
              <w:t>, Mukhamad Murdiono</w:t>
            </w:r>
            <w:r w:rsidR="003D7C70" w:rsidRPr="00723B12">
              <w:rPr>
                <w:rStyle w:val="FootnoteReference"/>
                <w:rFonts w:ascii="Georgia" w:hAnsi="Georgia"/>
                <w:b/>
                <w:bCs/>
                <w:sz w:val="24"/>
                <w:lang w:val="id-ID"/>
              </w:rPr>
              <w:footnoteReference w:id="3"/>
            </w:r>
          </w:p>
          <w:p w:rsidR="00F052E7" w:rsidRPr="00C57DE2" w:rsidRDefault="000D63D4" w:rsidP="00BC2EA3">
            <w:pPr>
              <w:shd w:val="clear" w:color="auto" w:fill="FFFFFF"/>
              <w:jc w:val="both"/>
              <w:rPr>
                <w:rStyle w:val="kcmread1114"/>
                <w:rFonts w:ascii="Georgia" w:hAnsi="Georgia"/>
                <w:b/>
                <w:bCs/>
                <w:sz w:val="24"/>
                <w:lang w:val="id-ID"/>
              </w:rPr>
            </w:pPr>
            <w:r w:rsidRPr="00723B12">
              <w:rPr>
                <w:rFonts w:ascii="Georgia" w:hAnsi="Georgia"/>
                <w:sz w:val="24"/>
              </w:rPr>
              <w:t>DOI</w:t>
            </w:r>
            <w:r w:rsidRPr="00723B12">
              <w:rPr>
                <w:rFonts w:ascii="Georgia" w:hAnsi="Georgia"/>
                <w:b/>
                <w:bCs/>
                <w:sz w:val="24"/>
              </w:rPr>
              <w:t>:</w:t>
            </w:r>
          </w:p>
        </w:tc>
      </w:tr>
      <w:tr w:rsidR="00F052E7" w:rsidRPr="00723B12" w:rsidTr="00045523">
        <w:trPr>
          <w:jc w:val="center"/>
        </w:trPr>
        <w:tc>
          <w:tcPr>
            <w:tcW w:w="2499" w:type="dxa"/>
            <w:tcBorders>
              <w:bottom w:val="single" w:sz="2" w:space="0" w:color="auto"/>
              <w:right w:val="nil"/>
            </w:tcBorders>
            <w:vAlign w:val="center"/>
          </w:tcPr>
          <w:p w:rsidR="00F052E7" w:rsidRPr="00723B12" w:rsidRDefault="00F052E7" w:rsidP="00F70FF8">
            <w:pPr>
              <w:shd w:val="clear" w:color="auto" w:fill="FFFFFF"/>
              <w:rPr>
                <w:rFonts w:ascii="Georgia" w:hAnsi="Georgia"/>
                <w:b/>
                <w:bCs/>
                <w:lang w:val="id-ID"/>
              </w:rPr>
            </w:pPr>
          </w:p>
        </w:tc>
        <w:tc>
          <w:tcPr>
            <w:tcW w:w="7384" w:type="dxa"/>
            <w:tcBorders>
              <w:left w:val="nil"/>
              <w:bottom w:val="single" w:sz="2" w:space="0" w:color="auto"/>
            </w:tcBorders>
          </w:tcPr>
          <w:p w:rsidR="00F052E7" w:rsidRPr="00723B12" w:rsidRDefault="00F052E7" w:rsidP="00F70FF8">
            <w:pPr>
              <w:pStyle w:val="ListParagraph"/>
              <w:ind w:left="0"/>
              <w:rPr>
                <w:rStyle w:val="kcmread1114"/>
                <w:rFonts w:ascii="Georgia" w:hAnsi="Georgia"/>
                <w:b/>
                <w:lang w:val="id-ID"/>
              </w:rPr>
            </w:pPr>
          </w:p>
        </w:tc>
      </w:tr>
      <w:tr w:rsidR="00F052E7" w:rsidRPr="00723B12" w:rsidTr="00045523">
        <w:trPr>
          <w:trHeight w:val="454"/>
          <w:jc w:val="center"/>
        </w:trPr>
        <w:tc>
          <w:tcPr>
            <w:tcW w:w="2499" w:type="dxa"/>
            <w:tcBorders>
              <w:top w:val="single" w:sz="2" w:space="0" w:color="auto"/>
              <w:bottom w:val="single" w:sz="2" w:space="0" w:color="auto"/>
              <w:right w:val="nil"/>
            </w:tcBorders>
            <w:vAlign w:val="center"/>
          </w:tcPr>
          <w:p w:rsidR="00F052E7" w:rsidRDefault="004120BF" w:rsidP="00F70FF8">
            <w:pPr>
              <w:shd w:val="clear" w:color="auto" w:fill="FFFFFF"/>
              <w:rPr>
                <w:rFonts w:ascii="Georgia" w:hAnsi="Georgia"/>
                <w:b/>
                <w:bCs/>
                <w:lang w:val="id-ID"/>
              </w:rPr>
            </w:pPr>
            <w:r>
              <w:rPr>
                <w:rFonts w:ascii="Georgia" w:hAnsi="Georgia"/>
                <w:b/>
                <w:bCs/>
              </w:rPr>
              <w:t>Info Artikel</w:t>
            </w:r>
          </w:p>
          <w:p w:rsidR="00E67CF3" w:rsidRPr="00723B12" w:rsidRDefault="00E67CF3" w:rsidP="00E67CF3">
            <w:pPr>
              <w:shd w:val="clear" w:color="auto" w:fill="FFFFFF"/>
              <w:rPr>
                <w:rFonts w:ascii="Georgia" w:hAnsi="Georgia"/>
                <w:bCs/>
                <w:iCs/>
                <w:lang w:val="id-ID"/>
              </w:rPr>
            </w:pPr>
            <w:r w:rsidRPr="00723B12">
              <w:rPr>
                <w:rFonts w:ascii="Georgia" w:hAnsi="Georgia"/>
                <w:iCs/>
                <w:shd w:val="clear" w:color="auto" w:fill="FFFFFF"/>
                <w:lang w:val="id-ID"/>
              </w:rPr>
              <w:t>Keywords</w:t>
            </w:r>
            <w:r w:rsidRPr="00723B12">
              <w:rPr>
                <w:rFonts w:ascii="Georgia" w:hAnsi="Georgia"/>
                <w:bCs/>
                <w:iCs/>
                <w:lang w:val="id-ID"/>
              </w:rPr>
              <w:t>:</w:t>
            </w:r>
          </w:p>
          <w:p w:rsidR="00E67CF3" w:rsidRPr="00723B12" w:rsidRDefault="00E67CF3" w:rsidP="00E67CF3">
            <w:pPr>
              <w:shd w:val="clear" w:color="auto" w:fill="FFFFFF"/>
              <w:rPr>
                <w:rFonts w:ascii="Georgia" w:hAnsi="Georgia"/>
                <w:i/>
                <w:shd w:val="clear" w:color="auto" w:fill="FFFFFF"/>
                <w:lang w:val="id-ID"/>
              </w:rPr>
            </w:pPr>
            <w:r>
              <w:rPr>
                <w:rFonts w:ascii="Georgia" w:hAnsi="Georgia"/>
                <w:i/>
                <w:shd w:val="clear" w:color="auto" w:fill="FFFFFF"/>
                <w:lang w:val="id-ID"/>
              </w:rPr>
              <w:t>Civic Learning</w:t>
            </w:r>
          </w:p>
          <w:p w:rsidR="00E67CF3" w:rsidRPr="00723B12" w:rsidRDefault="00E67CF3" w:rsidP="00E67CF3">
            <w:pPr>
              <w:shd w:val="clear" w:color="auto" w:fill="FFFFFF"/>
              <w:rPr>
                <w:rFonts w:ascii="Georgia" w:hAnsi="Georgia"/>
                <w:i/>
                <w:shd w:val="clear" w:color="auto" w:fill="FFFFFF"/>
                <w:lang w:val="id-ID"/>
              </w:rPr>
            </w:pPr>
            <w:r>
              <w:rPr>
                <w:rFonts w:ascii="Georgia" w:hAnsi="Georgia"/>
                <w:i/>
                <w:shd w:val="clear" w:color="auto" w:fill="FFFFFF"/>
                <w:lang w:val="id-ID"/>
              </w:rPr>
              <w:t>Digital Comic Assisted TSTS Model</w:t>
            </w:r>
          </w:p>
          <w:p w:rsidR="00E67CF3" w:rsidRPr="00723B12" w:rsidRDefault="00E67CF3" w:rsidP="00E67CF3">
            <w:pPr>
              <w:shd w:val="clear" w:color="auto" w:fill="FFFFFF"/>
              <w:rPr>
                <w:rFonts w:ascii="Georgia" w:hAnsi="Georgia"/>
                <w:i/>
                <w:shd w:val="clear" w:color="auto" w:fill="FFFFFF"/>
                <w:lang w:val="id-ID"/>
              </w:rPr>
            </w:pPr>
            <w:r>
              <w:rPr>
                <w:rFonts w:ascii="Georgia" w:hAnsi="Georgia"/>
                <w:i/>
                <w:shd w:val="clear" w:color="auto" w:fill="FFFFFF"/>
                <w:lang w:val="id-ID"/>
              </w:rPr>
              <w:t>Student Activity</w:t>
            </w:r>
          </w:p>
          <w:p w:rsidR="00E67CF3" w:rsidRPr="00E67CF3" w:rsidRDefault="00E67CF3" w:rsidP="00F70FF8">
            <w:pPr>
              <w:shd w:val="clear" w:color="auto" w:fill="FFFFFF"/>
              <w:rPr>
                <w:rFonts w:ascii="Georgia" w:hAnsi="Georgia"/>
                <w:b/>
                <w:bCs/>
                <w:lang w:val="id-ID"/>
              </w:rPr>
            </w:pPr>
          </w:p>
        </w:tc>
        <w:tc>
          <w:tcPr>
            <w:tcW w:w="7384" w:type="dxa"/>
            <w:tcBorders>
              <w:top w:val="single" w:sz="2" w:space="0" w:color="auto"/>
              <w:left w:val="nil"/>
              <w:bottom w:val="single" w:sz="2" w:space="0" w:color="auto"/>
            </w:tcBorders>
            <w:vAlign w:val="center"/>
          </w:tcPr>
          <w:p w:rsidR="00F052E7" w:rsidRDefault="004120BF" w:rsidP="00F70FF8">
            <w:pPr>
              <w:tabs>
                <w:tab w:val="left" w:pos="3268"/>
              </w:tabs>
              <w:rPr>
                <w:rFonts w:ascii="Georgia" w:eastAsia="DFKai-SB" w:hAnsi="Georgia"/>
                <w:b/>
                <w:lang w:val="id-ID"/>
              </w:rPr>
            </w:pPr>
            <w:r>
              <w:rPr>
                <w:rFonts w:ascii="Georgia" w:eastAsia="DFKai-SB" w:hAnsi="Georgia"/>
                <w:b/>
                <w:lang w:val="id-ID"/>
              </w:rPr>
              <w:t>Abstr</w:t>
            </w:r>
            <w:r>
              <w:rPr>
                <w:rFonts w:ascii="Georgia" w:eastAsia="DFKai-SB" w:hAnsi="Georgia"/>
                <w:b/>
              </w:rPr>
              <w:t>act</w:t>
            </w:r>
          </w:p>
          <w:p w:rsidR="00BE04FD" w:rsidRPr="00C57DE2" w:rsidRDefault="00E67CF3" w:rsidP="00E67CF3">
            <w:pPr>
              <w:tabs>
                <w:tab w:val="left" w:pos="3268"/>
              </w:tabs>
              <w:jc w:val="both"/>
              <w:rPr>
                <w:rFonts w:ascii="Georgia" w:hAnsi="Georgia"/>
                <w:lang w:val="id-ID"/>
              </w:rPr>
            </w:pPr>
            <w:r w:rsidRPr="00E67CF3">
              <w:rPr>
                <w:rFonts w:ascii="Georgia" w:hAnsi="Georgia"/>
              </w:rPr>
              <w:t>One of the important components that need to be developed to achieve the goals of Pendidikan Pancasila dan Kewarganegaraan (PPKn) is to create citizens who are able to actively participate. However, in PPKn learning there are still many teachers who use the lecture method, so they are not able to stimulate the active involvement of students. This study aims to increase the activity of students using the Two Stay Two Stray (TSTS) learning model assisted by digital comic media by involving students in class XI IPA-4 SMA Negeri 1 Kandangan. The method used in this research is classroom action research which is carried out in two cycles. Data was collected through observation and interviews. Data analysis techniques include data reduction, descriptive presentation, and conclusions. The main finding in this study is an increase in student activity from low (average percentage 41.53%) to high (average percentage 82.89%). Based on these findings, it can be concluded that the TSTS learning model assisted by digital comics can increase the activeness of students in learning Civics.</w:t>
            </w:r>
          </w:p>
        </w:tc>
      </w:tr>
      <w:tr w:rsidR="00F052E7" w:rsidRPr="00723B12" w:rsidTr="00045523">
        <w:trPr>
          <w:trHeight w:val="20"/>
          <w:jc w:val="center"/>
        </w:trPr>
        <w:tc>
          <w:tcPr>
            <w:tcW w:w="2499" w:type="dxa"/>
            <w:tcBorders>
              <w:top w:val="single" w:sz="2" w:space="0" w:color="auto"/>
              <w:bottom w:val="nil"/>
              <w:right w:val="nil"/>
            </w:tcBorders>
            <w:vAlign w:val="center"/>
          </w:tcPr>
          <w:p w:rsidR="00F052E7" w:rsidRPr="00723B12" w:rsidRDefault="00F052E7" w:rsidP="00F70FF8">
            <w:pPr>
              <w:shd w:val="clear" w:color="auto" w:fill="FFFFFF"/>
              <w:rPr>
                <w:rFonts w:ascii="Georgia" w:hAnsi="Georgia"/>
                <w:b/>
                <w:bCs/>
                <w:lang w:val="id-ID"/>
              </w:rPr>
            </w:pPr>
          </w:p>
        </w:tc>
        <w:tc>
          <w:tcPr>
            <w:tcW w:w="7384" w:type="dxa"/>
            <w:tcBorders>
              <w:top w:val="single" w:sz="2" w:space="0" w:color="auto"/>
              <w:left w:val="nil"/>
              <w:bottom w:val="nil"/>
            </w:tcBorders>
            <w:vAlign w:val="center"/>
          </w:tcPr>
          <w:p w:rsidR="00F052E7" w:rsidRPr="00723B12" w:rsidRDefault="00F052E7" w:rsidP="00F70FF8">
            <w:pPr>
              <w:tabs>
                <w:tab w:val="left" w:pos="3268"/>
              </w:tabs>
              <w:rPr>
                <w:rFonts w:ascii="Georgia" w:eastAsia="DFKai-SB" w:hAnsi="Georgia"/>
                <w:b/>
                <w:lang w:val="id-ID"/>
              </w:rPr>
            </w:pPr>
          </w:p>
        </w:tc>
      </w:tr>
      <w:tr w:rsidR="00F052E7" w:rsidRPr="00723B12" w:rsidTr="00045523">
        <w:trPr>
          <w:jc w:val="center"/>
        </w:trPr>
        <w:tc>
          <w:tcPr>
            <w:tcW w:w="2499" w:type="dxa"/>
            <w:tcBorders>
              <w:top w:val="nil"/>
              <w:bottom w:val="single" w:sz="2" w:space="0" w:color="auto"/>
              <w:right w:val="nil"/>
            </w:tcBorders>
          </w:tcPr>
          <w:p w:rsidR="00F052E7" w:rsidRPr="00723B12" w:rsidRDefault="00F052E7" w:rsidP="00F70FF8">
            <w:pPr>
              <w:shd w:val="clear" w:color="auto" w:fill="FFFFFF"/>
              <w:rPr>
                <w:rFonts w:ascii="Georgia" w:hAnsi="Georgia"/>
                <w:bCs/>
                <w:i/>
                <w:lang w:val="id-ID"/>
              </w:rPr>
            </w:pPr>
          </w:p>
          <w:p w:rsidR="00F052E7" w:rsidRPr="00723B12" w:rsidRDefault="00F052E7" w:rsidP="00F70FF8">
            <w:pPr>
              <w:shd w:val="clear" w:color="auto" w:fill="FFFFFF"/>
              <w:rPr>
                <w:rFonts w:ascii="Georgia" w:hAnsi="Georgia"/>
                <w:bCs/>
                <w:i/>
                <w:lang w:val="id-ID"/>
              </w:rPr>
            </w:pPr>
          </w:p>
          <w:p w:rsidR="00F052E7" w:rsidRPr="00723B12" w:rsidRDefault="00F052E7" w:rsidP="00F70FF8">
            <w:pPr>
              <w:shd w:val="clear" w:color="auto" w:fill="FFFFFF"/>
              <w:rPr>
                <w:rFonts w:ascii="Georgia" w:hAnsi="Georgia"/>
                <w:bCs/>
                <w:i/>
                <w:lang w:val="id-ID"/>
              </w:rPr>
            </w:pPr>
          </w:p>
          <w:p w:rsidR="003D7C70" w:rsidRPr="00723B12" w:rsidRDefault="003D7C70" w:rsidP="00F70FF8">
            <w:pPr>
              <w:shd w:val="clear" w:color="auto" w:fill="FFFFFF"/>
              <w:rPr>
                <w:rFonts w:ascii="Georgia" w:hAnsi="Georgia"/>
                <w:bCs/>
                <w:i/>
                <w:lang w:val="id-ID"/>
              </w:rPr>
            </w:pPr>
          </w:p>
          <w:p w:rsidR="003D7C70" w:rsidRPr="00723B12" w:rsidRDefault="003D7C70" w:rsidP="00F70FF8">
            <w:pPr>
              <w:shd w:val="clear" w:color="auto" w:fill="FFFFFF"/>
              <w:rPr>
                <w:rFonts w:ascii="Georgia" w:hAnsi="Georgia"/>
                <w:bCs/>
                <w:i/>
                <w:lang w:val="id-ID"/>
              </w:rPr>
            </w:pPr>
          </w:p>
          <w:p w:rsidR="003D7C70" w:rsidRPr="00723B12" w:rsidRDefault="003D7C70" w:rsidP="003D7C70">
            <w:pPr>
              <w:shd w:val="clear" w:color="auto" w:fill="FFFFFF"/>
              <w:rPr>
                <w:rFonts w:ascii="Georgia" w:hAnsi="Georgia"/>
                <w:bCs/>
                <w:iCs/>
                <w:lang w:val="id-ID"/>
              </w:rPr>
            </w:pPr>
            <w:r w:rsidRPr="00723B12">
              <w:rPr>
                <w:rFonts w:ascii="Georgia" w:hAnsi="Georgia"/>
                <w:bCs/>
                <w:iCs/>
                <w:lang w:val="id-ID"/>
              </w:rPr>
              <w:t>Kata kunci:</w:t>
            </w:r>
          </w:p>
          <w:p w:rsidR="003D7C70" w:rsidRPr="00723B12" w:rsidRDefault="00E67CF3" w:rsidP="003D7C70">
            <w:pPr>
              <w:jc w:val="both"/>
              <w:rPr>
                <w:rFonts w:ascii="Georgia" w:hAnsi="Georgia"/>
                <w:i/>
                <w:lang w:val="id-ID"/>
              </w:rPr>
            </w:pPr>
            <w:r>
              <w:rPr>
                <w:rFonts w:ascii="Georgia" w:hAnsi="Georgia"/>
                <w:i/>
                <w:lang w:val="id-ID"/>
              </w:rPr>
              <w:t>Pembelajaran PPKn</w:t>
            </w:r>
          </w:p>
          <w:p w:rsidR="003D7C70" w:rsidRDefault="00E67CF3" w:rsidP="003D7C70">
            <w:pPr>
              <w:jc w:val="both"/>
              <w:rPr>
                <w:rFonts w:ascii="Georgia" w:hAnsi="Georgia"/>
                <w:i/>
                <w:lang w:val="id-ID"/>
              </w:rPr>
            </w:pPr>
            <w:r>
              <w:rPr>
                <w:rFonts w:ascii="Georgia" w:hAnsi="Georgia"/>
                <w:i/>
                <w:lang w:val="id-ID"/>
              </w:rPr>
              <w:t>Model TSTS Berbantuan Komik Digital</w:t>
            </w:r>
          </w:p>
          <w:p w:rsidR="00E67CF3" w:rsidRPr="00723B12" w:rsidRDefault="00E67CF3" w:rsidP="003D7C70">
            <w:pPr>
              <w:jc w:val="both"/>
              <w:rPr>
                <w:rFonts w:ascii="Georgia" w:hAnsi="Georgia"/>
                <w:i/>
                <w:lang w:val="id-ID"/>
              </w:rPr>
            </w:pPr>
            <w:r>
              <w:rPr>
                <w:rFonts w:ascii="Georgia" w:hAnsi="Georgia"/>
                <w:i/>
                <w:lang w:val="id-ID"/>
              </w:rPr>
              <w:t>Keaktifan Peserta Didik</w:t>
            </w:r>
          </w:p>
          <w:p w:rsidR="00F052E7" w:rsidRPr="00723B12" w:rsidRDefault="00F052E7" w:rsidP="00E67CF3">
            <w:pPr>
              <w:jc w:val="both"/>
              <w:rPr>
                <w:rFonts w:ascii="Georgia" w:hAnsi="Georgia"/>
                <w:i/>
                <w:spacing w:val="-3"/>
                <w:position w:val="-1"/>
                <w:lang w:val="id-ID"/>
              </w:rPr>
            </w:pPr>
          </w:p>
        </w:tc>
        <w:tc>
          <w:tcPr>
            <w:tcW w:w="7384" w:type="dxa"/>
            <w:tcBorders>
              <w:top w:val="nil"/>
              <w:left w:val="nil"/>
              <w:bottom w:val="single" w:sz="2" w:space="0" w:color="auto"/>
            </w:tcBorders>
          </w:tcPr>
          <w:p w:rsidR="00F052E7" w:rsidRPr="00E67CF3" w:rsidRDefault="00DE16E4" w:rsidP="00F70FF8">
            <w:pPr>
              <w:tabs>
                <w:tab w:val="left" w:pos="3268"/>
              </w:tabs>
              <w:autoSpaceDE w:val="0"/>
              <w:autoSpaceDN w:val="0"/>
              <w:adjustRightInd w:val="0"/>
              <w:rPr>
                <w:rFonts w:ascii="Georgia" w:hAnsi="Georgia"/>
                <w:b/>
                <w:bCs/>
                <w:lang w:val="id-ID"/>
              </w:rPr>
            </w:pPr>
            <w:r w:rsidRPr="00723B12">
              <w:rPr>
                <w:rFonts w:ascii="Georgia" w:hAnsi="Georgia"/>
                <w:b/>
                <w:bCs/>
              </w:rPr>
              <w:t>Abstra</w:t>
            </w:r>
            <w:r w:rsidR="004120BF">
              <w:rPr>
                <w:rFonts w:ascii="Georgia" w:hAnsi="Georgia"/>
                <w:b/>
                <w:bCs/>
              </w:rPr>
              <w:t>k</w:t>
            </w:r>
          </w:p>
          <w:p w:rsidR="00E67CF3" w:rsidRPr="00723B12" w:rsidRDefault="00E67CF3" w:rsidP="00E67CF3">
            <w:pPr>
              <w:tabs>
                <w:tab w:val="left" w:pos="3268"/>
              </w:tabs>
              <w:jc w:val="both"/>
              <w:rPr>
                <w:rStyle w:val="kcmread1114"/>
                <w:rFonts w:ascii="Georgia" w:eastAsiaTheme="minorHAnsi" w:hAnsi="Georgia"/>
                <w:shd w:val="clear" w:color="auto" w:fill="FFFFFF"/>
                <w:lang w:val="id-ID"/>
              </w:rPr>
            </w:pPr>
            <w:r w:rsidRPr="00E67CF3">
              <w:rPr>
                <w:rFonts w:ascii="Georgia" w:hAnsi="Georgia"/>
              </w:rPr>
              <w:t xml:space="preserve">Salah satu komponen penting yang perlu dikembangkan untuk mencapai tujuan Pendidikan Pancasila dan Kewarganegaraan (PPKn) yaitu mewujudkan warga negara yang mampu berpartisipasi aktif. Namun dalam pembelajaran PPKn masih banyak dijumpai guru yang menggunakan metode ceramah, sehingga kurang bisa memacu keterlibatan aktif peserta didik. Penelitian ini bertujuan untuk meningkatkan keaktifan peserta didik menggunakan model pembelajaran </w:t>
            </w:r>
            <w:r w:rsidRPr="00E67CF3">
              <w:rPr>
                <w:rFonts w:ascii="Georgia" w:hAnsi="Georgia"/>
                <w:i/>
              </w:rPr>
              <w:t xml:space="preserve">Two Stay Two Stray </w:t>
            </w:r>
            <w:r w:rsidRPr="00E67CF3">
              <w:rPr>
                <w:rFonts w:ascii="Georgia" w:hAnsi="Georgia"/>
              </w:rPr>
              <w:t>(TSTS) berbantuan media komik digital dengan melibatkan peserta didik kelas XI IPA-4 SMA Negeri 1 Kandangan. Metode yang digunakan dalam penelitian ini yaitu penelitian tindakan kelas yang dilaksanakan sebanyak dua siklus. Pengumpulan data dilakukan melalui observasi dan wawancara. Teknik analisis data meliputi reduksi data, sajian deskriptif, dan penyimpulan. Temuan utama dalam penelitian ini yaitu terjadi peningkatan keaktifan peserta didik dari rendah (persentase rata-rata 41,53%) menjadi tinggi (persentase rata-rata 82,89%). Berdasarkan temuan tersebut dapat disimpulkan bahwa model pembelajaran TSTS berbantuan komik digital dapat meningkatkan keaktifan peserta didik pada pembelajaran PPKn.</w:t>
            </w:r>
            <w:r w:rsidRPr="00723B12">
              <w:rPr>
                <w:rStyle w:val="kcmread1114"/>
                <w:rFonts w:ascii="Georgia" w:eastAsiaTheme="minorHAnsi" w:hAnsi="Georgia"/>
                <w:shd w:val="clear" w:color="auto" w:fill="FFFFFF"/>
                <w:lang w:val="id-ID"/>
              </w:rPr>
              <w:t xml:space="preserve"> </w:t>
            </w:r>
          </w:p>
        </w:tc>
      </w:tr>
    </w:tbl>
    <w:p w:rsidR="003D247F" w:rsidRDefault="003D247F" w:rsidP="004120BF">
      <w:pPr>
        <w:spacing w:after="0" w:line="360" w:lineRule="auto"/>
        <w:jc w:val="both"/>
        <w:rPr>
          <w:rFonts w:ascii="Georgia" w:eastAsia="Arial" w:hAnsi="Georgia" w:cs="Times New Roman"/>
          <w:b/>
        </w:rPr>
      </w:pPr>
    </w:p>
    <w:p w:rsidR="00F70FF8" w:rsidRPr="00723B12" w:rsidRDefault="004120BF" w:rsidP="004120BF">
      <w:pPr>
        <w:spacing w:after="0" w:line="360" w:lineRule="auto"/>
        <w:jc w:val="both"/>
        <w:rPr>
          <w:rFonts w:ascii="Georgia" w:eastAsia="Arial" w:hAnsi="Georgia" w:cs="Times New Roman"/>
          <w:b/>
          <w:lang w:val="en-US"/>
        </w:rPr>
      </w:pPr>
      <w:r>
        <w:rPr>
          <w:rFonts w:ascii="Georgia" w:eastAsia="Arial" w:hAnsi="Georgia" w:cs="Times New Roman"/>
          <w:b/>
          <w:lang w:val="en-US"/>
        </w:rPr>
        <w:t>PENDAHULUAN</w:t>
      </w:r>
      <w:r w:rsidR="00723B12">
        <w:rPr>
          <w:rFonts w:ascii="Georgia" w:eastAsia="Arial" w:hAnsi="Georgia" w:cs="Times New Roman"/>
          <w:b/>
          <w:lang w:val="en-US"/>
        </w:rPr>
        <w:t xml:space="preserve"> </w:t>
      </w:r>
    </w:p>
    <w:p w:rsidR="00DB19E2" w:rsidRDefault="00DB19E2" w:rsidP="00DB19E2">
      <w:pPr>
        <w:spacing w:after="0"/>
        <w:ind w:firstLine="720"/>
        <w:jc w:val="both"/>
        <w:rPr>
          <w:rFonts w:ascii="Georgia" w:hAnsi="Georgia" w:cs="Times New Roman"/>
        </w:rPr>
      </w:pPr>
      <w:r w:rsidRPr="008C0287">
        <w:rPr>
          <w:rFonts w:ascii="Georgia" w:hAnsi="Georgia" w:cs="Times New Roman"/>
        </w:rPr>
        <w:t xml:space="preserve">Pendidikan Pancasila dan Kewarganegaraan (PPKn) adalah salah satu mata pelajaran di sekolah yang mengajarkan </w:t>
      </w:r>
      <w:r>
        <w:rPr>
          <w:rFonts w:ascii="Georgia" w:hAnsi="Georgia" w:cs="Times New Roman"/>
        </w:rPr>
        <w:t xml:space="preserve">peserta didik agar memiliki </w:t>
      </w:r>
      <w:r w:rsidRPr="008C0287">
        <w:rPr>
          <w:rFonts w:ascii="Georgia" w:hAnsi="Georgia" w:cs="Times New Roman"/>
        </w:rPr>
        <w:t xml:space="preserve">komitmen yang kuat dan konsisten terhadap prinsip dan semangat nasionalisme dalam kehidupan bermasyarakat, berbangsa, dan bernegara. Pemahaman yang mendalam tentang Negara Kesatuan Republik Indonesia (NKRI) sangat penting untuk ditanamkan kepada </w:t>
      </w:r>
      <w:r>
        <w:rPr>
          <w:rFonts w:ascii="Georgia" w:hAnsi="Georgia" w:cs="Times New Roman"/>
        </w:rPr>
        <w:t>peserta didik</w:t>
      </w:r>
      <w:r w:rsidRPr="008C0287">
        <w:rPr>
          <w:rFonts w:ascii="Georgia" w:hAnsi="Georgia" w:cs="Times New Roman"/>
        </w:rPr>
        <w:t xml:space="preserve"> sebagai generasi penerus bangsa Indonesia. Pendapat Kerr </w:t>
      </w:r>
      <w:r w:rsidR="00C5436F">
        <w:rPr>
          <w:rFonts w:ascii="Georgia" w:hAnsi="Georgia" w:cs="Times New Roman"/>
        </w:rPr>
        <w:lastRenderedPageBreak/>
        <w:t>(1999) tentang tujuan Pendidikan K</w:t>
      </w:r>
      <w:r w:rsidRPr="008C0287">
        <w:rPr>
          <w:rFonts w:ascii="Georgia" w:hAnsi="Georgia" w:cs="Times New Roman"/>
        </w:rPr>
        <w:t>ewarganegaraan adalah mempersiapkan generasi muda agar mampu berperan dan bertanggung jawab sebagai warga negara melalui proses pembelajaran di sekolah. Senada dengan pendapat Kerr, tujuan mata pelajaran P</w:t>
      </w:r>
      <w:r>
        <w:rPr>
          <w:rFonts w:ascii="Georgia" w:hAnsi="Georgia" w:cs="Times New Roman"/>
        </w:rPr>
        <w:t>P</w:t>
      </w:r>
      <w:r w:rsidRPr="008C0287">
        <w:rPr>
          <w:rFonts w:ascii="Georgia" w:hAnsi="Georgia" w:cs="Times New Roman"/>
        </w:rPr>
        <w:t>Kn adalah membentuk warga negara yang mampu memahami dan melaksanakan hak dan kewajibannya sebagai warga negara, salah satunya mampu berperan aktif dalam kehidupan sesuai dengan Pan</w:t>
      </w:r>
      <w:r>
        <w:rPr>
          <w:rFonts w:ascii="Georgia" w:hAnsi="Georgia" w:cs="Times New Roman"/>
        </w:rPr>
        <w:t xml:space="preserve">casila dan Undang-Undang Dasar </w:t>
      </w:r>
      <w:r w:rsidRPr="008C0287">
        <w:rPr>
          <w:rFonts w:ascii="Georgia" w:hAnsi="Georgia" w:cs="Times New Roman"/>
        </w:rPr>
        <w:t>Negara Republik Indonesia Tahun 1945 (UUD NRI Tahun 1945).</w:t>
      </w:r>
    </w:p>
    <w:p w:rsidR="00DB19E2" w:rsidRDefault="00DB19E2" w:rsidP="00DB19E2">
      <w:pPr>
        <w:spacing w:after="0"/>
        <w:ind w:firstLine="720"/>
        <w:jc w:val="both"/>
        <w:rPr>
          <w:rFonts w:ascii="Georgia" w:hAnsi="Georgia" w:cs="Times New Roman"/>
        </w:rPr>
      </w:pPr>
      <w:r w:rsidRPr="008C0287">
        <w:rPr>
          <w:rFonts w:ascii="Georgia" w:hAnsi="Georgia" w:cs="Times New Roman"/>
        </w:rPr>
        <w:t xml:space="preserve">Pasal 3 Undang-Undang Nomor 20 Tahun 2003 Sistem Pendidikan Nasional menjelaskan bahwa pendidikan nasional berfungsi mengembangkan kemampuan dan membentuk watak serta peradaban bangsa yang bermartabat dalam rangka mencerdaskan kehidupan bangsa. Selain itu, pendidikan nasional juga bertujuan untuk membentuk peserta didik agar menjadi manusia yang beriman dan bertakwa kepada Tuhan Yang Maha Esa, berakhlak mulia, berilmu, cakap, kreatif, mandiri, dan menjadi warga negara yang baik, demokratis, dan bertanggung jawab. Berdasarkan bunyi pasal tersebut dapat dipahami bahwa dalam proses pembelajaran harus terjadi interaksi yang baik antara guru dan </w:t>
      </w:r>
      <w:r>
        <w:rPr>
          <w:rFonts w:ascii="Georgia" w:hAnsi="Georgia" w:cs="Times New Roman"/>
        </w:rPr>
        <w:t>peserta didik</w:t>
      </w:r>
      <w:r w:rsidRPr="008C0287">
        <w:rPr>
          <w:rFonts w:ascii="Georgia" w:hAnsi="Georgia" w:cs="Times New Roman"/>
        </w:rPr>
        <w:t>. Guru harus memiliki keterampilan untuk menyesuaikan antara bahan ajar dengan met</w:t>
      </w:r>
      <w:r>
        <w:rPr>
          <w:rFonts w:ascii="Georgia" w:hAnsi="Georgia" w:cs="Times New Roman"/>
        </w:rPr>
        <w:t>ode pembelajaran yang digunakan</w:t>
      </w:r>
      <w:r w:rsidRPr="008C0287">
        <w:rPr>
          <w:rFonts w:ascii="Georgia" w:hAnsi="Georgia" w:cs="Times New Roman"/>
        </w:rPr>
        <w:t xml:space="preserve"> agar dalam proses pembelajaran </w:t>
      </w:r>
      <w:r>
        <w:rPr>
          <w:rFonts w:ascii="Georgia" w:hAnsi="Georgia" w:cs="Times New Roman"/>
        </w:rPr>
        <w:t>peserta didik</w:t>
      </w:r>
      <w:r w:rsidRPr="008C0287">
        <w:rPr>
          <w:rFonts w:ascii="Georgia" w:hAnsi="Georgia" w:cs="Times New Roman"/>
        </w:rPr>
        <w:t xml:space="preserve"> memperoleh hasil yang maksimal. Namun, masih banyak permasalahan dalam praktik pembelajaran PPKn di sekolah. Berdasarkan hasil observasi aktivitas pembelajaran PKn di kelas XI IPA-4 SMA Negeri 1 Kandangan, salah satu permasalahan yang muncul adalah </w:t>
      </w:r>
      <w:r>
        <w:rPr>
          <w:rFonts w:ascii="Georgia" w:hAnsi="Georgia" w:cs="Times New Roman"/>
        </w:rPr>
        <w:t>kurangnya</w:t>
      </w:r>
      <w:r w:rsidRPr="008C0287">
        <w:rPr>
          <w:rFonts w:ascii="Georgia" w:hAnsi="Georgia" w:cs="Times New Roman"/>
        </w:rPr>
        <w:t xml:space="preserve"> keaktifan </w:t>
      </w:r>
      <w:r>
        <w:rPr>
          <w:rFonts w:ascii="Georgia" w:hAnsi="Georgia" w:cs="Times New Roman"/>
        </w:rPr>
        <w:t>peserta didik</w:t>
      </w:r>
      <w:r w:rsidRPr="008C0287">
        <w:rPr>
          <w:rFonts w:ascii="Georgia" w:hAnsi="Georgia" w:cs="Times New Roman"/>
        </w:rPr>
        <w:t xml:space="preserve"> dalam kegiatan pembelajaran. Setelah melakukan wawancara dengan beberapa </w:t>
      </w:r>
      <w:r>
        <w:rPr>
          <w:rFonts w:ascii="Georgia" w:hAnsi="Georgia" w:cs="Times New Roman"/>
        </w:rPr>
        <w:t>peserta didik</w:t>
      </w:r>
      <w:r w:rsidRPr="008C0287">
        <w:rPr>
          <w:rFonts w:ascii="Georgia" w:hAnsi="Georgia" w:cs="Times New Roman"/>
        </w:rPr>
        <w:t xml:space="preserve"> di kelas, diperoleh informasi bahwa mereka </w:t>
      </w:r>
      <w:r>
        <w:rPr>
          <w:rFonts w:ascii="Georgia" w:hAnsi="Georgia" w:cs="Times New Roman"/>
        </w:rPr>
        <w:t>kurang menyukai metode pembelajaran yang digunakan oleh guru</w:t>
      </w:r>
      <w:r w:rsidRPr="008C0287">
        <w:rPr>
          <w:rFonts w:ascii="Georgia" w:hAnsi="Georgia" w:cs="Times New Roman"/>
        </w:rPr>
        <w:t xml:space="preserve">. </w:t>
      </w:r>
      <w:r>
        <w:rPr>
          <w:rFonts w:ascii="Georgia" w:hAnsi="Georgia" w:cs="Times New Roman"/>
        </w:rPr>
        <w:t>M</w:t>
      </w:r>
      <w:r w:rsidRPr="008C0287">
        <w:rPr>
          <w:rFonts w:ascii="Georgia" w:hAnsi="Georgia" w:cs="Times New Roman"/>
        </w:rPr>
        <w:t>etode ceramah</w:t>
      </w:r>
      <w:r>
        <w:rPr>
          <w:rFonts w:ascii="Georgia" w:hAnsi="Georgia" w:cs="Times New Roman"/>
        </w:rPr>
        <w:t xml:space="preserve"> masih masih sering digunakan oleh guru PPKn,</w:t>
      </w:r>
      <w:r w:rsidRPr="008C0287">
        <w:rPr>
          <w:rFonts w:ascii="Georgia" w:hAnsi="Georgia" w:cs="Times New Roman"/>
        </w:rPr>
        <w:t xml:space="preserve"> sehingga </w:t>
      </w:r>
      <w:r>
        <w:rPr>
          <w:rFonts w:ascii="Georgia" w:hAnsi="Georgia" w:cs="Times New Roman"/>
        </w:rPr>
        <w:t>peserta didik</w:t>
      </w:r>
      <w:r w:rsidRPr="008C0287">
        <w:rPr>
          <w:rFonts w:ascii="Georgia" w:hAnsi="Georgia" w:cs="Times New Roman"/>
        </w:rPr>
        <w:t xml:space="preserve"> </w:t>
      </w:r>
      <w:r>
        <w:rPr>
          <w:rFonts w:ascii="Georgia" w:hAnsi="Georgia" w:cs="Times New Roman"/>
        </w:rPr>
        <w:t xml:space="preserve">merasa </w:t>
      </w:r>
      <w:r w:rsidRPr="008C0287">
        <w:rPr>
          <w:rFonts w:ascii="Georgia" w:hAnsi="Georgia" w:cs="Times New Roman"/>
        </w:rPr>
        <w:t xml:space="preserve">kurang terlibat dalam kegiatan pembelajaran. Seperti yang dijelaskan oleh Afifah, dkk (2018) penggunaan metode ceramah atau konvensional cenderung menjadikan </w:t>
      </w:r>
      <w:r>
        <w:rPr>
          <w:rFonts w:ascii="Georgia" w:hAnsi="Georgia" w:cs="Times New Roman"/>
        </w:rPr>
        <w:t>peserta didik</w:t>
      </w:r>
      <w:r w:rsidRPr="008C0287">
        <w:rPr>
          <w:rFonts w:ascii="Georgia" w:hAnsi="Georgia" w:cs="Times New Roman"/>
        </w:rPr>
        <w:t xml:space="preserve"> hanya sebagai objek belajar. Peran guru sangat dominan, sehingga </w:t>
      </w:r>
      <w:r>
        <w:rPr>
          <w:rFonts w:ascii="Georgia" w:hAnsi="Georgia" w:cs="Times New Roman"/>
        </w:rPr>
        <w:t>peserta didik</w:t>
      </w:r>
      <w:r w:rsidRPr="008C0287">
        <w:rPr>
          <w:rFonts w:ascii="Georgia" w:hAnsi="Georgia" w:cs="Times New Roman"/>
        </w:rPr>
        <w:t xml:space="preserve"> cenderung pasif dalam kegiatan pembelajaran. Selain menggunakan metode ceramah, guru PPKn di SMA Negeri 1 Kandangan terkadang juga menggunakan metode diskusi. Namun pada kenyataannya </w:t>
      </w:r>
      <w:r>
        <w:rPr>
          <w:rFonts w:ascii="Georgia" w:hAnsi="Georgia" w:cs="Times New Roman"/>
        </w:rPr>
        <w:t>mayoritas</w:t>
      </w:r>
      <w:r w:rsidRPr="008C0287">
        <w:rPr>
          <w:rFonts w:ascii="Georgia" w:hAnsi="Georgia" w:cs="Times New Roman"/>
        </w:rPr>
        <w:t xml:space="preserve"> </w:t>
      </w:r>
      <w:r>
        <w:rPr>
          <w:rFonts w:ascii="Georgia" w:hAnsi="Georgia" w:cs="Times New Roman"/>
        </w:rPr>
        <w:t>peserta didik</w:t>
      </w:r>
      <w:r w:rsidRPr="008C0287">
        <w:rPr>
          <w:rFonts w:ascii="Georgia" w:hAnsi="Georgia" w:cs="Times New Roman"/>
        </w:rPr>
        <w:t xml:space="preserve"> sering menganggap kegiatan diskusi hanya formalitas untuk </w:t>
      </w:r>
      <w:r>
        <w:rPr>
          <w:rFonts w:ascii="Georgia" w:hAnsi="Georgia" w:cs="Times New Roman"/>
        </w:rPr>
        <w:t>“</w:t>
      </w:r>
      <w:r w:rsidRPr="00DB19E2">
        <w:rPr>
          <w:rFonts w:ascii="Georgia" w:hAnsi="Georgia" w:cs="Times New Roman"/>
          <w:i/>
        </w:rPr>
        <w:t>menggugurkan tugas</w:t>
      </w:r>
      <w:r>
        <w:rPr>
          <w:rFonts w:ascii="Georgia" w:hAnsi="Georgia" w:cs="Times New Roman"/>
        </w:rPr>
        <w:t>”</w:t>
      </w:r>
      <w:r w:rsidRPr="008C0287">
        <w:rPr>
          <w:rFonts w:ascii="Georgia" w:hAnsi="Georgia" w:cs="Times New Roman"/>
        </w:rPr>
        <w:t xml:space="preserve"> tanpa memperhatikan tujuan dan manfaatnya. Hasil wawancara dengan beberapa </w:t>
      </w:r>
      <w:r>
        <w:rPr>
          <w:rFonts w:ascii="Georgia" w:hAnsi="Georgia" w:cs="Times New Roman"/>
        </w:rPr>
        <w:t>peserta didik</w:t>
      </w:r>
      <w:r w:rsidRPr="008C0287">
        <w:rPr>
          <w:rFonts w:ascii="Georgia" w:hAnsi="Georgia" w:cs="Times New Roman"/>
        </w:rPr>
        <w:t xml:space="preserve"> </w:t>
      </w:r>
      <w:r>
        <w:rPr>
          <w:rFonts w:ascii="Georgia" w:hAnsi="Georgia" w:cs="Times New Roman"/>
        </w:rPr>
        <w:t xml:space="preserve"> juga </w:t>
      </w:r>
      <w:r w:rsidRPr="008C0287">
        <w:rPr>
          <w:rFonts w:ascii="Georgia" w:hAnsi="Georgia" w:cs="Times New Roman"/>
        </w:rPr>
        <w:t xml:space="preserve">menunjukkan bahwa </w:t>
      </w:r>
      <w:r>
        <w:rPr>
          <w:rFonts w:ascii="Georgia" w:hAnsi="Georgia" w:cs="Times New Roman"/>
        </w:rPr>
        <w:t>peserta didik</w:t>
      </w:r>
      <w:r w:rsidRPr="008C0287">
        <w:rPr>
          <w:rFonts w:ascii="Georgia" w:hAnsi="Georgia" w:cs="Times New Roman"/>
        </w:rPr>
        <w:t xml:space="preserve"> mengalami kesulitan ketika harus mengungkapkan pendapat atau idenya sehingga hanya beberapa </w:t>
      </w:r>
      <w:r>
        <w:rPr>
          <w:rFonts w:ascii="Georgia" w:hAnsi="Georgia" w:cs="Times New Roman"/>
        </w:rPr>
        <w:t>peserta didik</w:t>
      </w:r>
      <w:r w:rsidRPr="008C0287">
        <w:rPr>
          <w:rFonts w:ascii="Georgia" w:hAnsi="Georgia" w:cs="Times New Roman"/>
        </w:rPr>
        <w:t xml:space="preserve"> yang aktif dalam kegiatan diskusi. Wahyuni </w:t>
      </w:r>
      <w:r w:rsidRPr="008C0287">
        <w:rPr>
          <w:rFonts w:ascii="Times New Roman" w:hAnsi="Times New Roman" w:cs="Times New Roman"/>
        </w:rPr>
        <w:t>​​</w:t>
      </w:r>
      <w:r w:rsidRPr="008C0287">
        <w:rPr>
          <w:rFonts w:ascii="Georgia" w:hAnsi="Georgia" w:cs="Times New Roman"/>
        </w:rPr>
        <w:t xml:space="preserve">(2001) menjelaskan bahwa </w:t>
      </w:r>
      <w:r>
        <w:rPr>
          <w:rFonts w:ascii="Georgia" w:hAnsi="Georgia" w:cs="Times New Roman"/>
        </w:rPr>
        <w:t>peserta didik</w:t>
      </w:r>
      <w:r w:rsidRPr="008C0287">
        <w:rPr>
          <w:rFonts w:ascii="Georgia" w:hAnsi="Georgia" w:cs="Times New Roman"/>
        </w:rPr>
        <w:t xml:space="preserve"> membutuhkan pemahaman yang mendalam tentang pentingnya kegiatan diskusi dan bagaimana melakukan kegiatan diskusi dengan baik, agar tujuan pembelajaran dapat tercapai.</w:t>
      </w:r>
    </w:p>
    <w:p w:rsidR="00DB19E2" w:rsidRDefault="00DB19E2" w:rsidP="00DB19E2">
      <w:pPr>
        <w:spacing w:after="0"/>
        <w:ind w:firstLine="720"/>
        <w:jc w:val="both"/>
        <w:rPr>
          <w:rFonts w:ascii="Georgia" w:hAnsi="Georgia" w:cs="Times New Roman"/>
        </w:rPr>
      </w:pPr>
      <w:r>
        <w:rPr>
          <w:rFonts w:ascii="Georgia" w:hAnsi="Georgia" w:cs="Times New Roman"/>
        </w:rPr>
        <w:t>Perm</w:t>
      </w:r>
      <w:r w:rsidRPr="008C0287">
        <w:rPr>
          <w:rFonts w:ascii="Georgia" w:hAnsi="Georgia" w:cs="Times New Roman"/>
        </w:rPr>
        <w:t>asalah</w:t>
      </w:r>
      <w:r>
        <w:rPr>
          <w:rFonts w:ascii="Georgia" w:hAnsi="Georgia" w:cs="Times New Roman"/>
        </w:rPr>
        <w:t>an</w:t>
      </w:r>
      <w:r w:rsidRPr="008C0287">
        <w:rPr>
          <w:rFonts w:ascii="Georgia" w:hAnsi="Georgia" w:cs="Times New Roman"/>
        </w:rPr>
        <w:t xml:space="preserve"> yang sama juga ditemukan dalam penelitian yang dilakukan oleh Wahyuni </w:t>
      </w:r>
      <w:r w:rsidRPr="008C0287">
        <w:rPr>
          <w:rFonts w:ascii="Times New Roman" w:hAnsi="Times New Roman" w:cs="Times New Roman"/>
        </w:rPr>
        <w:t>​​</w:t>
      </w:r>
      <w:r w:rsidRPr="008C0287">
        <w:rPr>
          <w:rFonts w:ascii="Georgia" w:hAnsi="Georgia" w:cs="Times New Roman"/>
        </w:rPr>
        <w:t xml:space="preserve">(2021), yaitu masih banyak </w:t>
      </w:r>
      <w:r>
        <w:rPr>
          <w:rFonts w:ascii="Georgia" w:hAnsi="Georgia" w:cs="Times New Roman"/>
        </w:rPr>
        <w:t>peserta didik</w:t>
      </w:r>
      <w:r w:rsidRPr="008C0287">
        <w:rPr>
          <w:rFonts w:ascii="Georgia" w:hAnsi="Georgia" w:cs="Times New Roman"/>
        </w:rPr>
        <w:t xml:space="preserve"> yang lebih banyak diam dan cenderung tidak aktif dalam kegiatan pembelajaran. Banyak </w:t>
      </w:r>
      <w:r>
        <w:rPr>
          <w:rFonts w:ascii="Georgia" w:hAnsi="Georgia" w:cs="Times New Roman"/>
        </w:rPr>
        <w:t>peserta didik</w:t>
      </w:r>
      <w:r w:rsidRPr="008C0287">
        <w:rPr>
          <w:rFonts w:ascii="Georgia" w:hAnsi="Georgia" w:cs="Times New Roman"/>
        </w:rPr>
        <w:t xml:space="preserve"> yang mengalami kesulitan mengungkapkan pikiran atau pendapatnya ketika kegiatan diskusi berlangsung di dalam kelas. Kegiatan diskusi hanya untuk menyelesaikan tugas yang diberikan guru tanpa memahami manfaatnya. Lebih lanjut, penelitian yang dilakukan Mariani (2021) juga menunjukkan permasalahan serupa. Secara spesifik penelitiannya menunjukkan beberapa permasalahan dalam pembelajaran PKn seperti kurangnya keaktifan </w:t>
      </w:r>
      <w:r>
        <w:rPr>
          <w:rFonts w:ascii="Georgia" w:hAnsi="Georgia" w:cs="Times New Roman"/>
        </w:rPr>
        <w:t>peserta didik</w:t>
      </w:r>
      <w:r w:rsidRPr="008C0287">
        <w:rPr>
          <w:rFonts w:ascii="Georgia" w:hAnsi="Georgia" w:cs="Times New Roman"/>
        </w:rPr>
        <w:t xml:space="preserve"> dalam belajar, rendahnya motivasi belajar </w:t>
      </w:r>
      <w:r>
        <w:rPr>
          <w:rFonts w:ascii="Georgia" w:hAnsi="Georgia" w:cs="Times New Roman"/>
        </w:rPr>
        <w:t>peserta didik</w:t>
      </w:r>
      <w:r w:rsidRPr="008C0287">
        <w:rPr>
          <w:rFonts w:ascii="Georgia" w:hAnsi="Georgia" w:cs="Times New Roman"/>
        </w:rPr>
        <w:t xml:space="preserve">. Selain itu, </w:t>
      </w:r>
      <w:r>
        <w:rPr>
          <w:rFonts w:ascii="Georgia" w:hAnsi="Georgia" w:cs="Times New Roman"/>
        </w:rPr>
        <w:t>peserta didik</w:t>
      </w:r>
      <w:r w:rsidRPr="008C0287">
        <w:rPr>
          <w:rFonts w:ascii="Georgia" w:hAnsi="Georgia" w:cs="Times New Roman"/>
        </w:rPr>
        <w:t xml:space="preserve"> juga kurang berani mengungkapkan kesulitan yang dihadapinya dalam proses pembelajaran sehingga berdampak pada rendahnya hasil belajar PKn. Kemudian, Zainuddin (2020) dalam penelitiannya juga menemukan bahwa salah satu permasalahan dalam kegiatan pembelajaran PKn di kelas XI IPA-1 SMA Negeri 1 Randangan adalah guru belum melibatkan </w:t>
      </w:r>
      <w:r>
        <w:rPr>
          <w:rFonts w:ascii="Georgia" w:hAnsi="Georgia" w:cs="Times New Roman"/>
        </w:rPr>
        <w:t>peserta didik</w:t>
      </w:r>
      <w:r w:rsidRPr="008C0287">
        <w:rPr>
          <w:rFonts w:ascii="Georgia" w:hAnsi="Georgia" w:cs="Times New Roman"/>
        </w:rPr>
        <w:t xml:space="preserve"> secara aktif dalam kegiatan pembelajaran. </w:t>
      </w:r>
      <w:r>
        <w:rPr>
          <w:rFonts w:ascii="Georgia" w:hAnsi="Georgia" w:cs="Times New Roman"/>
        </w:rPr>
        <w:t>Peserta didik</w:t>
      </w:r>
      <w:r w:rsidRPr="008C0287">
        <w:rPr>
          <w:rFonts w:ascii="Georgia" w:hAnsi="Georgia" w:cs="Times New Roman"/>
        </w:rPr>
        <w:t xml:space="preserve"> yang aktif belajar hanya berjumlah 30% dari 28 anak dalam satu kelas. Kurangnya keterlibatan </w:t>
      </w:r>
      <w:r>
        <w:rPr>
          <w:rFonts w:ascii="Georgia" w:hAnsi="Georgia" w:cs="Times New Roman"/>
        </w:rPr>
        <w:t>peserta didik</w:t>
      </w:r>
      <w:r w:rsidRPr="008C0287">
        <w:rPr>
          <w:rFonts w:ascii="Georgia" w:hAnsi="Georgia" w:cs="Times New Roman"/>
        </w:rPr>
        <w:t xml:space="preserve"> dalam pembelajaran terlihat dari perilaku mereka yang sering melamun, asik berbicara dengan teman sekelas saat pembelajaran berlangsung, dan tidak memperhatikan guru yang menjelaskan di depan kelas. Selain itu, masih ada beberapa </w:t>
      </w:r>
      <w:r>
        <w:rPr>
          <w:rFonts w:ascii="Georgia" w:hAnsi="Georgia" w:cs="Times New Roman"/>
        </w:rPr>
        <w:t>peserta didik</w:t>
      </w:r>
      <w:r w:rsidRPr="008C0287">
        <w:rPr>
          <w:rFonts w:ascii="Georgia" w:hAnsi="Georgia" w:cs="Times New Roman"/>
        </w:rPr>
        <w:t xml:space="preserve"> </w:t>
      </w:r>
      <w:r w:rsidRPr="008C0287">
        <w:rPr>
          <w:rFonts w:ascii="Georgia" w:hAnsi="Georgia" w:cs="Times New Roman"/>
        </w:rPr>
        <w:lastRenderedPageBreak/>
        <w:t>yang masih kurang percaya diri dalam menjawab pertanyaan guru atau bertanya tentang materi yang belum dipahami sehingga tidak dapat berpartisipasi aktif dalam kegiatan pembelajaran di kelas.</w:t>
      </w:r>
    </w:p>
    <w:p w:rsidR="00D66070" w:rsidRDefault="00DB19E2" w:rsidP="00D66070">
      <w:pPr>
        <w:spacing w:after="0"/>
        <w:ind w:firstLine="720"/>
        <w:jc w:val="both"/>
        <w:rPr>
          <w:rFonts w:ascii="Georgia" w:hAnsi="Georgia" w:cs="Times New Roman"/>
        </w:rPr>
      </w:pPr>
      <w:r w:rsidRPr="008C0287">
        <w:rPr>
          <w:rFonts w:ascii="Georgia" w:hAnsi="Georgia" w:cs="Times New Roman"/>
        </w:rPr>
        <w:t xml:space="preserve">Beberapa permasalahan di atas tentunya perlu menjadi perhatian bersama. Diperlukan model pembelajaran yang tepat agar </w:t>
      </w:r>
      <w:r>
        <w:rPr>
          <w:rFonts w:ascii="Georgia" w:hAnsi="Georgia" w:cs="Times New Roman"/>
        </w:rPr>
        <w:t>peserta didik</w:t>
      </w:r>
      <w:r w:rsidRPr="008C0287">
        <w:rPr>
          <w:rFonts w:ascii="Georgia" w:hAnsi="Georgia" w:cs="Times New Roman"/>
        </w:rPr>
        <w:t xml:space="preserve"> dapat meningkatkan keaktifannya. Chotimah (2017) mengatakan bahwa dalam menentukan model pembelajaran guru perlu menyesuaikan dengan materi yang akan disampaikan. Model pembelajaran dapat diartikan sebagai metode yang digunakan untuk melaksanakan rencana yang telah disusun untuk mencapai tujuan pembelajaran yang diharapkan. Menurut Lisdiana (2019), model pembelajaran kooperatif dapat digunakan untuk mengurangi dominasi guru dalam kegiatan pembelajaran. Peran guru dalam pembelajaran kooperatif adalah sebagai fasilitator yang tugasnya mengarahkan </w:t>
      </w:r>
      <w:r>
        <w:rPr>
          <w:rFonts w:ascii="Georgia" w:hAnsi="Georgia" w:cs="Times New Roman"/>
        </w:rPr>
        <w:t>peserta didik</w:t>
      </w:r>
      <w:r w:rsidRPr="008C0287">
        <w:rPr>
          <w:rFonts w:ascii="Georgia" w:hAnsi="Georgia" w:cs="Times New Roman"/>
        </w:rPr>
        <w:t xml:space="preserve"> untuk memiliki pemahaman dengan caranya sendiri. </w:t>
      </w:r>
      <w:r w:rsidRPr="00D66070">
        <w:rPr>
          <w:rFonts w:ascii="Georgia" w:hAnsi="Georgia" w:cs="Times New Roman"/>
          <w:i/>
        </w:rPr>
        <w:t>Two Stay Two Stray</w:t>
      </w:r>
      <w:r w:rsidRPr="008C0287">
        <w:rPr>
          <w:rFonts w:ascii="Georgia" w:hAnsi="Georgia" w:cs="Times New Roman"/>
        </w:rPr>
        <w:t xml:space="preserve"> (TSTS) merupakan salah satu jenis model pembelajaran kooperatif yang cukup banyak digunakan oleh guru untuk meningkatkan aktivitas </w:t>
      </w:r>
      <w:r>
        <w:rPr>
          <w:rFonts w:ascii="Georgia" w:hAnsi="Georgia" w:cs="Times New Roman"/>
        </w:rPr>
        <w:t>peserta didik</w:t>
      </w:r>
      <w:r w:rsidRPr="008C0287">
        <w:rPr>
          <w:rFonts w:ascii="Georgia" w:hAnsi="Georgia" w:cs="Times New Roman"/>
        </w:rPr>
        <w:t xml:space="preserve">. Sebagaimana pendapat Lie (2014) dalam tulisannya yang berjudul </w:t>
      </w:r>
      <w:r w:rsidRPr="00DB19E2">
        <w:rPr>
          <w:rFonts w:ascii="Georgia" w:hAnsi="Georgia" w:cs="Times New Roman"/>
          <w:i/>
        </w:rPr>
        <w:t>Cooperative Learning</w:t>
      </w:r>
      <w:r w:rsidRPr="008C0287">
        <w:rPr>
          <w:rFonts w:ascii="Georgia" w:hAnsi="Georgia" w:cs="Times New Roman"/>
        </w:rPr>
        <w:t xml:space="preserve"> menyatakan bahwa pembelajaran kooperatif </w:t>
      </w:r>
      <w:r>
        <w:rPr>
          <w:rFonts w:ascii="Georgia" w:hAnsi="Georgia" w:cs="Times New Roman"/>
        </w:rPr>
        <w:t>TSTS</w:t>
      </w:r>
      <w:r w:rsidRPr="008C0287">
        <w:rPr>
          <w:rFonts w:ascii="Georgia" w:hAnsi="Georgia" w:cs="Times New Roman"/>
        </w:rPr>
        <w:t xml:space="preserve"> adalah pembelajaran kooperatif yang dapat mendorong anggota kelompok untuk memperoleh konsep secara mendalam melalui pemberian peran kepada </w:t>
      </w:r>
      <w:r>
        <w:rPr>
          <w:rFonts w:ascii="Georgia" w:hAnsi="Georgia" w:cs="Times New Roman"/>
        </w:rPr>
        <w:t>peserta didik</w:t>
      </w:r>
      <w:r w:rsidRPr="008C0287">
        <w:rPr>
          <w:rFonts w:ascii="Georgia" w:hAnsi="Georgia" w:cs="Times New Roman"/>
        </w:rPr>
        <w:t>. Metode ini merupakan inovasi baru yang dalam praktiknya dapat diterapkan pada semua jenis mata pelajaran dan semua jenjang usia peserta didik, termasuk mata pelajaran P</w:t>
      </w:r>
      <w:r w:rsidR="00D66070">
        <w:rPr>
          <w:rFonts w:ascii="Georgia" w:hAnsi="Georgia" w:cs="Times New Roman"/>
        </w:rPr>
        <w:t>P</w:t>
      </w:r>
      <w:r w:rsidRPr="008C0287">
        <w:rPr>
          <w:rFonts w:ascii="Georgia" w:hAnsi="Georgia" w:cs="Times New Roman"/>
        </w:rPr>
        <w:t xml:space="preserve">Kn pada semua jenjang pendidikan. Struktur dua </w:t>
      </w:r>
      <w:r w:rsidR="00D66070">
        <w:rPr>
          <w:rFonts w:ascii="Georgia" w:hAnsi="Georgia" w:cs="Times New Roman"/>
        </w:rPr>
        <w:t>tuan rumah (</w:t>
      </w:r>
      <w:r w:rsidR="00D66070">
        <w:rPr>
          <w:rFonts w:ascii="Georgia" w:hAnsi="Georgia" w:cs="Times New Roman"/>
          <w:i/>
        </w:rPr>
        <w:t>two stay</w:t>
      </w:r>
      <w:r w:rsidR="00D66070">
        <w:rPr>
          <w:rFonts w:ascii="Georgia" w:hAnsi="Georgia" w:cs="Times New Roman"/>
        </w:rPr>
        <w:t xml:space="preserve">) </w:t>
      </w:r>
      <w:r w:rsidRPr="008C0287">
        <w:rPr>
          <w:rFonts w:ascii="Georgia" w:hAnsi="Georgia" w:cs="Times New Roman"/>
        </w:rPr>
        <w:t xml:space="preserve">dan dua tamu </w:t>
      </w:r>
      <w:r w:rsidR="00D66070">
        <w:rPr>
          <w:rFonts w:ascii="Georgia" w:hAnsi="Georgia" w:cs="Times New Roman"/>
        </w:rPr>
        <w:t>(</w:t>
      </w:r>
      <w:r w:rsidR="00D66070">
        <w:rPr>
          <w:rFonts w:ascii="Georgia" w:hAnsi="Georgia" w:cs="Times New Roman"/>
          <w:i/>
        </w:rPr>
        <w:t>two stray</w:t>
      </w:r>
      <w:r w:rsidR="00D66070">
        <w:rPr>
          <w:rFonts w:ascii="Georgia" w:hAnsi="Georgia" w:cs="Times New Roman"/>
        </w:rPr>
        <w:t xml:space="preserve">) </w:t>
      </w:r>
      <w:r w:rsidRPr="008C0287">
        <w:rPr>
          <w:rFonts w:ascii="Georgia" w:hAnsi="Georgia" w:cs="Times New Roman"/>
        </w:rPr>
        <w:t xml:space="preserve">memberikan kesempatan kepada kelompok untuk berbagi hasil dan informasi yang diperoleh dengan kelompok lain. Anggota kelompok juga terbagi secara heterogen, sehingga memberikan kesempatan kepada </w:t>
      </w:r>
      <w:r>
        <w:rPr>
          <w:rFonts w:ascii="Georgia" w:hAnsi="Georgia" w:cs="Times New Roman"/>
        </w:rPr>
        <w:t>peserta didik</w:t>
      </w:r>
      <w:r w:rsidRPr="008C0287">
        <w:rPr>
          <w:rFonts w:ascii="Georgia" w:hAnsi="Georgia" w:cs="Times New Roman"/>
        </w:rPr>
        <w:t xml:space="preserve"> untuk saling mengajar (</w:t>
      </w:r>
      <w:r w:rsidRPr="00DB19E2">
        <w:rPr>
          <w:rFonts w:ascii="Georgia" w:hAnsi="Georgia" w:cs="Times New Roman"/>
          <w:i/>
        </w:rPr>
        <w:t>peer tutoring</w:t>
      </w:r>
      <w:r w:rsidRPr="008C0287">
        <w:rPr>
          <w:rFonts w:ascii="Georgia" w:hAnsi="Georgia" w:cs="Times New Roman"/>
        </w:rPr>
        <w:t xml:space="preserve">) dan mampu meningkatkan hubungan dan interaksi antara </w:t>
      </w:r>
      <w:r>
        <w:rPr>
          <w:rFonts w:ascii="Georgia" w:hAnsi="Georgia" w:cs="Times New Roman"/>
        </w:rPr>
        <w:t>peserta didik</w:t>
      </w:r>
      <w:r w:rsidRPr="008C0287">
        <w:rPr>
          <w:rFonts w:ascii="Georgia" w:hAnsi="Georgia" w:cs="Times New Roman"/>
        </w:rPr>
        <w:t xml:space="preserve"> dengan </w:t>
      </w:r>
      <w:r>
        <w:rPr>
          <w:rFonts w:ascii="Georgia" w:hAnsi="Georgia" w:cs="Times New Roman"/>
        </w:rPr>
        <w:t>peserta didik</w:t>
      </w:r>
      <w:r w:rsidRPr="008C0287">
        <w:rPr>
          <w:rFonts w:ascii="Georgia" w:hAnsi="Georgia" w:cs="Times New Roman"/>
        </w:rPr>
        <w:t xml:space="preserve"> atau antara guru dengan </w:t>
      </w:r>
      <w:r>
        <w:rPr>
          <w:rFonts w:ascii="Georgia" w:hAnsi="Georgia" w:cs="Times New Roman"/>
        </w:rPr>
        <w:t>peserta didik</w:t>
      </w:r>
      <w:r w:rsidR="00D66070">
        <w:rPr>
          <w:rFonts w:ascii="Georgia" w:hAnsi="Georgia" w:cs="Times New Roman"/>
        </w:rPr>
        <w:t>.</w:t>
      </w:r>
    </w:p>
    <w:p w:rsidR="00D66070" w:rsidRDefault="00DB19E2" w:rsidP="00D66070">
      <w:pPr>
        <w:spacing w:after="0"/>
        <w:ind w:firstLine="720"/>
        <w:jc w:val="both"/>
        <w:rPr>
          <w:rFonts w:ascii="Georgia" w:hAnsi="Georgia" w:cs="Times New Roman"/>
        </w:rPr>
      </w:pPr>
      <w:r w:rsidRPr="008C0287">
        <w:rPr>
          <w:rFonts w:ascii="Georgia" w:hAnsi="Georgia" w:cs="Times New Roman"/>
        </w:rPr>
        <w:t xml:space="preserve">Huda (2015) menjelaskan bahwa pembelajaran kooperatif menekankan pada proses kerjasama dan saling membantu dalam kelompok belajar. Tujuan pembelajaran kooperatif adalah untuk membangun interaksi positif dalam menciptakan individu yang memiliki kepribadian dan tanggung jawab yang besar. Oleh karena itu, keberhasilan pembelajaran kooperatif sangat tergantung pada adanya kerjasama dan proses pertukaran ide dan pendapat dalam kelompok. Taniredja, dkk (2012) menyebutkan bahwa pengembangan model pembelajaran kooperatif setidaknya mengandung tiga tujuan penting. Pertama, yaitu meningkatkan hasil akademik dengan meningkatkan prestasi </w:t>
      </w:r>
      <w:r>
        <w:rPr>
          <w:rFonts w:ascii="Georgia" w:hAnsi="Georgia" w:cs="Times New Roman"/>
        </w:rPr>
        <w:t>peserta didik</w:t>
      </w:r>
      <w:r w:rsidRPr="008C0287">
        <w:rPr>
          <w:rFonts w:ascii="Georgia" w:hAnsi="Georgia" w:cs="Times New Roman"/>
        </w:rPr>
        <w:t xml:space="preserve"> dalam mengerjakan tugasnya. Kedua, pembelajaran kooperatif memberikan kesempatan kepada </w:t>
      </w:r>
      <w:r>
        <w:rPr>
          <w:rFonts w:ascii="Georgia" w:hAnsi="Georgia" w:cs="Times New Roman"/>
        </w:rPr>
        <w:t>peserta didik</w:t>
      </w:r>
      <w:r w:rsidRPr="008C0287">
        <w:rPr>
          <w:rFonts w:ascii="Georgia" w:hAnsi="Georgia" w:cs="Times New Roman"/>
        </w:rPr>
        <w:t xml:space="preserve"> untuk menerima temannya yang berbeda latar belakang suku, agama, kemampuan akademik, dan tingkat sosial. Ketiga, mengembangkan keterampilan sosial </w:t>
      </w:r>
      <w:r>
        <w:rPr>
          <w:rFonts w:ascii="Georgia" w:hAnsi="Georgia" w:cs="Times New Roman"/>
        </w:rPr>
        <w:t>peserta didik</w:t>
      </w:r>
      <w:r w:rsidRPr="008C0287">
        <w:rPr>
          <w:rFonts w:ascii="Georgia" w:hAnsi="Georgia" w:cs="Times New Roman"/>
        </w:rPr>
        <w:t>. Keterampilan sosial yang dimaksud adalah memprovokasi teman sebaya agar tergerak untuk bertanya, mau mengemukakan pendapat, dan bekerja dalam kelompok.</w:t>
      </w:r>
    </w:p>
    <w:p w:rsidR="00D66070" w:rsidRDefault="00DB19E2" w:rsidP="00D66070">
      <w:pPr>
        <w:spacing w:after="0"/>
        <w:ind w:firstLine="720"/>
        <w:jc w:val="both"/>
        <w:rPr>
          <w:rFonts w:ascii="Georgia" w:hAnsi="Georgia" w:cs="Times New Roman"/>
        </w:rPr>
      </w:pPr>
      <w:r w:rsidRPr="008C0287">
        <w:rPr>
          <w:rFonts w:ascii="Georgia" w:hAnsi="Georgia" w:cs="Times New Roman"/>
        </w:rPr>
        <w:t xml:space="preserve">Keunikan model pembelajaran TSTS adalah dapat digunakan pada semua mata pelajaran dan untuk semua jenjang </w:t>
      </w:r>
      <w:r>
        <w:rPr>
          <w:rFonts w:ascii="Georgia" w:hAnsi="Georgia" w:cs="Times New Roman"/>
        </w:rPr>
        <w:t>peserta didik</w:t>
      </w:r>
      <w:r w:rsidRPr="008C0287">
        <w:rPr>
          <w:rFonts w:ascii="Georgia" w:hAnsi="Georgia" w:cs="Times New Roman"/>
        </w:rPr>
        <w:t xml:space="preserve">. Struktur </w:t>
      </w:r>
      <w:r w:rsidR="00D66070">
        <w:rPr>
          <w:rFonts w:ascii="Georgia" w:hAnsi="Georgia" w:cs="Times New Roman"/>
        </w:rPr>
        <w:t xml:space="preserve">dua tuan rumah dan dua tamu </w:t>
      </w:r>
      <w:r w:rsidRPr="008C0287">
        <w:rPr>
          <w:rFonts w:ascii="Georgia" w:hAnsi="Georgia" w:cs="Times New Roman"/>
        </w:rPr>
        <w:t xml:space="preserve">memberikan kesempatan kepada setiap kelompok untuk saling berbagi hasil dan informasi yang telah diperoleh dari hasil diskusi dengan kelompok lain. Model ini muncul dilatarbelakangi banyaknya kegiatan belajar mengajar yang diwarnai oleh kegiatan individu. </w:t>
      </w:r>
      <w:r>
        <w:rPr>
          <w:rFonts w:ascii="Georgia" w:hAnsi="Georgia" w:cs="Times New Roman"/>
        </w:rPr>
        <w:t>Peserta didik</w:t>
      </w:r>
      <w:r w:rsidRPr="008C0287">
        <w:rPr>
          <w:rFonts w:ascii="Georgia" w:hAnsi="Georgia" w:cs="Times New Roman"/>
        </w:rPr>
        <w:t xml:space="preserve"> bekerja secara mandiri dan tidak diperbolehkan melihat hasil karya </w:t>
      </w:r>
      <w:r>
        <w:rPr>
          <w:rFonts w:ascii="Georgia" w:hAnsi="Georgia" w:cs="Times New Roman"/>
        </w:rPr>
        <w:t>peserta didik</w:t>
      </w:r>
      <w:r w:rsidRPr="008C0287">
        <w:rPr>
          <w:rFonts w:ascii="Georgia" w:hAnsi="Georgia" w:cs="Times New Roman"/>
        </w:rPr>
        <w:t xml:space="preserve"> lain. Padahal, dalam realitas kehidupan di luar sekolah, manusia pada hakikatnya saling bergantung satu sama lain. Ciri-ciri model pembelajaran TSTS yaitu </w:t>
      </w:r>
      <w:r>
        <w:rPr>
          <w:rFonts w:ascii="Georgia" w:hAnsi="Georgia" w:cs="Times New Roman"/>
        </w:rPr>
        <w:t>peserta didik</w:t>
      </w:r>
      <w:r w:rsidRPr="008C0287">
        <w:rPr>
          <w:rFonts w:ascii="Georgia" w:hAnsi="Georgia" w:cs="Times New Roman"/>
        </w:rPr>
        <w:t xml:space="preserve"> bekerja dalam kelompok secara kooperatif untuk menyelesaikan materi pembelajaran. Kemudian, kelompok dibentuk secara heterogen, mulai dari </w:t>
      </w:r>
      <w:r>
        <w:rPr>
          <w:rFonts w:ascii="Georgia" w:hAnsi="Georgia" w:cs="Times New Roman"/>
        </w:rPr>
        <w:t>peserta didik</w:t>
      </w:r>
      <w:r w:rsidRPr="008C0287">
        <w:rPr>
          <w:rFonts w:ascii="Georgia" w:hAnsi="Georgia" w:cs="Times New Roman"/>
        </w:rPr>
        <w:t xml:space="preserve"> yang memiliki kemampuan tinggi, sedang, dan rendah. Jika memungkinkan, anggota kelompok berasal dari ras, budaya, etnis, dan jenis kelamin yang berbeda. Terakhir, pemberian penghargaan oleh guru lebih berorientasi pada kelompok daripada individu.</w:t>
      </w:r>
    </w:p>
    <w:p w:rsidR="00D66070" w:rsidRDefault="00DB19E2" w:rsidP="00D66070">
      <w:pPr>
        <w:spacing w:after="0"/>
        <w:ind w:firstLine="720"/>
        <w:jc w:val="both"/>
        <w:rPr>
          <w:rFonts w:ascii="Georgia" w:hAnsi="Georgia" w:cs="Times New Roman"/>
        </w:rPr>
      </w:pPr>
      <w:r w:rsidRPr="008C0287">
        <w:rPr>
          <w:rFonts w:ascii="Georgia" w:hAnsi="Georgia" w:cs="Times New Roman"/>
        </w:rPr>
        <w:t xml:space="preserve">Sebagai sebuah metode pembelajaran, tentunya ada beberapa kelebihan dan kekurangan dari model TSTS. Kelebihan metode ini adalah dapat diterapkan pada semua mata pelajaran dan kelas/jenjang, kecenderungan belajar </w:t>
      </w:r>
      <w:r>
        <w:rPr>
          <w:rFonts w:ascii="Georgia" w:hAnsi="Georgia" w:cs="Times New Roman"/>
        </w:rPr>
        <w:t>peserta didik</w:t>
      </w:r>
      <w:r w:rsidRPr="008C0287">
        <w:rPr>
          <w:rFonts w:ascii="Georgia" w:hAnsi="Georgia" w:cs="Times New Roman"/>
        </w:rPr>
        <w:t xml:space="preserve"> lebih bermakna, lebih berorientasi pada aktivitas, </w:t>
      </w:r>
      <w:r w:rsidRPr="008C0287">
        <w:rPr>
          <w:rFonts w:ascii="Georgia" w:hAnsi="Georgia" w:cs="Times New Roman"/>
        </w:rPr>
        <w:lastRenderedPageBreak/>
        <w:t xml:space="preserve">dapat meningkatkan rasa percaya diri </w:t>
      </w:r>
      <w:r>
        <w:rPr>
          <w:rFonts w:ascii="Georgia" w:hAnsi="Georgia" w:cs="Times New Roman"/>
        </w:rPr>
        <w:t>peserta didik</w:t>
      </w:r>
      <w:r w:rsidRPr="008C0287">
        <w:rPr>
          <w:rFonts w:ascii="Georgia" w:hAnsi="Georgia" w:cs="Times New Roman"/>
        </w:rPr>
        <w:t xml:space="preserve">, dapat meningkatkan keterampilan berbicara </w:t>
      </w:r>
      <w:r>
        <w:rPr>
          <w:rFonts w:ascii="Georgia" w:hAnsi="Georgia" w:cs="Times New Roman"/>
        </w:rPr>
        <w:t>peserta didik</w:t>
      </w:r>
      <w:r w:rsidRPr="008C0287">
        <w:rPr>
          <w:rFonts w:ascii="Georgia" w:hAnsi="Georgia" w:cs="Times New Roman"/>
        </w:rPr>
        <w:t xml:space="preserve">, serta membantu meningkatkan minat dan prestasi belajar </w:t>
      </w:r>
      <w:r>
        <w:rPr>
          <w:rFonts w:ascii="Georgia" w:hAnsi="Georgia" w:cs="Times New Roman"/>
        </w:rPr>
        <w:t>peserta didik</w:t>
      </w:r>
      <w:r w:rsidRPr="008C0287">
        <w:rPr>
          <w:rFonts w:ascii="Georgia" w:hAnsi="Georgia" w:cs="Times New Roman"/>
        </w:rPr>
        <w:t xml:space="preserve">. Selain beberapa kelebihan model TSTS, terdapat beberapa kelemahan diantaranya membutuhkan waktu yang lama, </w:t>
      </w:r>
      <w:r>
        <w:rPr>
          <w:rFonts w:ascii="Georgia" w:hAnsi="Georgia" w:cs="Times New Roman"/>
        </w:rPr>
        <w:t>peserta didik</w:t>
      </w:r>
      <w:r w:rsidRPr="008C0287">
        <w:rPr>
          <w:rFonts w:ascii="Georgia" w:hAnsi="Georgia" w:cs="Times New Roman"/>
        </w:rPr>
        <w:t xml:space="preserve"> cenderung tidak mau belajar secara berkelompok, guru membutuhkan banyak persiapan baik berupa materi, dana, maupun tenaga</w:t>
      </w:r>
      <w:r w:rsidR="00D66070">
        <w:rPr>
          <w:rFonts w:ascii="Georgia" w:hAnsi="Georgia" w:cs="Times New Roman"/>
        </w:rPr>
        <w:t>,</w:t>
      </w:r>
      <w:r w:rsidRPr="008C0287">
        <w:rPr>
          <w:rFonts w:ascii="Georgia" w:hAnsi="Georgia" w:cs="Times New Roman"/>
        </w:rPr>
        <w:t xml:space="preserve"> dan guru cenderung mengalami kesulitan dalam pengelolaan kelas.</w:t>
      </w:r>
    </w:p>
    <w:p w:rsidR="00D66070" w:rsidRDefault="00DB19E2" w:rsidP="00D66070">
      <w:pPr>
        <w:spacing w:after="0"/>
        <w:ind w:firstLine="720"/>
        <w:jc w:val="both"/>
        <w:rPr>
          <w:rFonts w:ascii="Georgia" w:hAnsi="Georgia" w:cs="Times New Roman"/>
        </w:rPr>
      </w:pPr>
      <w:r w:rsidRPr="008C0287">
        <w:rPr>
          <w:rFonts w:ascii="Georgia" w:hAnsi="Georgia" w:cs="Times New Roman"/>
        </w:rPr>
        <w:t xml:space="preserve">Upaya yang dapat dilakukan untuk mengatasi kelemahan model TSTS adalah guru mempersiapkan pembelajaran lebih matang, guru harus membentuk kelompok belajar yang heterogen berdasarkan kemampuan akademik </w:t>
      </w:r>
      <w:r>
        <w:rPr>
          <w:rFonts w:ascii="Georgia" w:hAnsi="Georgia" w:cs="Times New Roman"/>
        </w:rPr>
        <w:t>peserta didik</w:t>
      </w:r>
      <w:r w:rsidRPr="008C0287">
        <w:rPr>
          <w:rFonts w:ascii="Georgia" w:hAnsi="Georgia" w:cs="Times New Roman"/>
        </w:rPr>
        <w:t xml:space="preserve"> sebelum kegiatan pembelajaran dimulai. Kemudian, setiap kelompok diusahakan terdiri dari satu orang yang memiliki kemampuan akademik tinggi, dua orang yang memiliki kemampuan akademik sedang, dan satu orang yang memiliki kemampuan akademik rendah. Tujuan dari pembagian kelompok heterogen adalah agar anggota kelompok dapat bertukar pikiran, terutama </w:t>
      </w:r>
      <w:r>
        <w:rPr>
          <w:rFonts w:ascii="Georgia" w:hAnsi="Georgia" w:cs="Times New Roman"/>
        </w:rPr>
        <w:t>peserta didik</w:t>
      </w:r>
      <w:r w:rsidRPr="008C0287">
        <w:rPr>
          <w:rFonts w:ascii="Georgia" w:hAnsi="Georgia" w:cs="Times New Roman"/>
        </w:rPr>
        <w:t xml:space="preserve"> yang kemampuan akademiknya lebih tinggi dapat mengajar </w:t>
      </w:r>
      <w:r>
        <w:rPr>
          <w:rFonts w:ascii="Georgia" w:hAnsi="Georgia" w:cs="Times New Roman"/>
        </w:rPr>
        <w:t>peserta didik</w:t>
      </w:r>
      <w:r w:rsidRPr="008C0287">
        <w:rPr>
          <w:rFonts w:ascii="Georgia" w:hAnsi="Georgia" w:cs="Times New Roman"/>
        </w:rPr>
        <w:t xml:space="preserve"> yang kemampuan akademiknya lebih rendah. Rohimah &amp; Yuliasuti (2019) menekankan bahwa melalui penggunaan model pembelajaran kooperatif tipe TSTS, </w:t>
      </w:r>
      <w:r>
        <w:rPr>
          <w:rFonts w:ascii="Georgia" w:hAnsi="Georgia" w:cs="Times New Roman"/>
        </w:rPr>
        <w:t>peserta didik</w:t>
      </w:r>
      <w:r w:rsidRPr="008C0287">
        <w:rPr>
          <w:rFonts w:ascii="Georgia" w:hAnsi="Georgia" w:cs="Times New Roman"/>
        </w:rPr>
        <w:t xml:space="preserve"> dapat lebih aktif, mampu bekerjasama dengan teman, dan dapat bertukar pikiran dalam kegiatan pembelajaran.</w:t>
      </w:r>
    </w:p>
    <w:p w:rsidR="001A43E8" w:rsidRPr="00DB19E2" w:rsidRDefault="00DB19E2" w:rsidP="00D66070">
      <w:pPr>
        <w:spacing w:after="0"/>
        <w:ind w:firstLine="720"/>
        <w:jc w:val="both"/>
        <w:rPr>
          <w:rFonts w:ascii="Georgia" w:hAnsi="Georgia" w:cs="Times New Roman"/>
        </w:rPr>
      </w:pPr>
      <w:r w:rsidRPr="008C0287">
        <w:rPr>
          <w:rFonts w:ascii="Georgia" w:hAnsi="Georgia" w:cs="Times New Roman"/>
        </w:rPr>
        <w:t xml:space="preserve">Penelitian ini bertujuan untuk meningkatkan keaktifan </w:t>
      </w:r>
      <w:r>
        <w:rPr>
          <w:rFonts w:ascii="Georgia" w:hAnsi="Georgia" w:cs="Times New Roman"/>
        </w:rPr>
        <w:t>peserta didik</w:t>
      </w:r>
      <w:r w:rsidRPr="008C0287">
        <w:rPr>
          <w:rFonts w:ascii="Georgia" w:hAnsi="Georgia" w:cs="Times New Roman"/>
        </w:rPr>
        <w:t xml:space="preserve"> dalam pembelajaran P</w:t>
      </w:r>
      <w:r w:rsidR="00D66070">
        <w:rPr>
          <w:rFonts w:ascii="Georgia" w:hAnsi="Georgia" w:cs="Times New Roman"/>
        </w:rPr>
        <w:t>P</w:t>
      </w:r>
      <w:r w:rsidRPr="008C0287">
        <w:rPr>
          <w:rFonts w:ascii="Georgia" w:hAnsi="Georgia" w:cs="Times New Roman"/>
        </w:rPr>
        <w:t xml:space="preserve">Kn menggunakan model pembelajaran TSTS berbantuan media komik digital. Seperti yang dikemukakan oleh Muyassaroh, dkk (2019), secara umum komik digital dapat meningkatkan semangat </w:t>
      </w:r>
      <w:r>
        <w:rPr>
          <w:rFonts w:ascii="Georgia" w:hAnsi="Georgia" w:cs="Times New Roman"/>
        </w:rPr>
        <w:t>peserta didik</w:t>
      </w:r>
      <w:r w:rsidRPr="008C0287">
        <w:rPr>
          <w:rFonts w:ascii="Georgia" w:hAnsi="Georgia" w:cs="Times New Roman"/>
        </w:rPr>
        <w:t xml:space="preserve"> dalam mengikuti pembelajaran. Pendapat senada juga disampaikan oleh Kanti, dkk (2018) mengenai alasan dipilihnya komik digital sebagai media pembelajaran, yaitu karena memiliki kelebihan yang cocok digunakan sebagai media pembelajaran, seperti menumbuhkan minat belajar </w:t>
      </w:r>
      <w:r>
        <w:rPr>
          <w:rFonts w:ascii="Georgia" w:hAnsi="Georgia" w:cs="Times New Roman"/>
        </w:rPr>
        <w:t>peserta didik</w:t>
      </w:r>
      <w:r w:rsidRPr="008C0287">
        <w:rPr>
          <w:rFonts w:ascii="Georgia" w:hAnsi="Georgia" w:cs="Times New Roman"/>
        </w:rPr>
        <w:t xml:space="preserve">, penyampaian materi kepada menjadi lebih menarik, dan membantu </w:t>
      </w:r>
      <w:r>
        <w:rPr>
          <w:rFonts w:ascii="Georgia" w:hAnsi="Georgia" w:cs="Times New Roman"/>
        </w:rPr>
        <w:t>peserta didik</w:t>
      </w:r>
      <w:r w:rsidRPr="008C0287">
        <w:rPr>
          <w:rFonts w:ascii="Georgia" w:hAnsi="Georgia" w:cs="Times New Roman"/>
        </w:rPr>
        <w:t xml:space="preserve"> memahami materi yang disajikan secara abstrak. Dilihat dari aspek aksesibilitas, penggunaan komik digital sebagai media pembelajaran P</w:t>
      </w:r>
      <w:r w:rsidR="00D66070">
        <w:rPr>
          <w:rFonts w:ascii="Georgia" w:hAnsi="Georgia" w:cs="Times New Roman"/>
        </w:rPr>
        <w:t>P</w:t>
      </w:r>
      <w:r w:rsidRPr="008C0287">
        <w:rPr>
          <w:rFonts w:ascii="Georgia" w:hAnsi="Georgia" w:cs="Times New Roman"/>
        </w:rPr>
        <w:t xml:space="preserve">Kn </w:t>
      </w:r>
      <w:r>
        <w:rPr>
          <w:rFonts w:ascii="Georgia" w:hAnsi="Georgia" w:cs="Times New Roman"/>
        </w:rPr>
        <w:t>peserta didik</w:t>
      </w:r>
      <w:r w:rsidRPr="008C0287">
        <w:rPr>
          <w:rFonts w:ascii="Georgia" w:hAnsi="Georgia" w:cs="Times New Roman"/>
        </w:rPr>
        <w:t xml:space="preserve"> kelas XI sangat mudah diakses yaitu dengan menggunakan </w:t>
      </w:r>
      <w:r w:rsidRPr="00D66070">
        <w:rPr>
          <w:rFonts w:ascii="Georgia" w:hAnsi="Georgia" w:cs="Times New Roman"/>
          <w:i/>
        </w:rPr>
        <w:t>handphone</w:t>
      </w:r>
      <w:r w:rsidRPr="008C0287">
        <w:rPr>
          <w:rFonts w:ascii="Georgia" w:hAnsi="Georgia" w:cs="Times New Roman"/>
        </w:rPr>
        <w:t xml:space="preserve"> berbasis android.</w:t>
      </w:r>
    </w:p>
    <w:p w:rsidR="00C57DE2" w:rsidRPr="00723B12" w:rsidRDefault="00C57DE2" w:rsidP="00C57DE2">
      <w:pPr>
        <w:spacing w:after="0" w:line="240" w:lineRule="auto"/>
        <w:ind w:firstLine="567"/>
        <w:jc w:val="both"/>
        <w:rPr>
          <w:rFonts w:ascii="Georgia" w:eastAsia="Arial" w:hAnsi="Georgia" w:cs="Times New Roman"/>
          <w:sz w:val="20"/>
          <w:szCs w:val="20"/>
          <w:lang w:val="en-US" w:eastAsia="en-US"/>
        </w:rPr>
      </w:pPr>
    </w:p>
    <w:p w:rsidR="00191E4B" w:rsidRPr="00C57DE2" w:rsidRDefault="004120BF" w:rsidP="004120BF">
      <w:pPr>
        <w:spacing w:after="0" w:line="360" w:lineRule="auto"/>
        <w:jc w:val="both"/>
        <w:rPr>
          <w:rFonts w:ascii="Georgia" w:eastAsia="Arial" w:hAnsi="Georgia" w:cs="Times New Roman"/>
          <w:b/>
        </w:rPr>
      </w:pPr>
      <w:r>
        <w:rPr>
          <w:rFonts w:ascii="Georgia" w:eastAsia="Arial" w:hAnsi="Georgia" w:cs="Times New Roman"/>
          <w:b/>
          <w:lang w:val="en-US"/>
        </w:rPr>
        <w:t>METODE</w:t>
      </w:r>
    </w:p>
    <w:p w:rsidR="00C57DE2" w:rsidRPr="00C57DE2" w:rsidRDefault="00C57DE2" w:rsidP="00C57DE2">
      <w:pPr>
        <w:pStyle w:val="Sistematika"/>
        <w:spacing w:after="0" w:line="276" w:lineRule="auto"/>
        <w:ind w:firstLine="720"/>
        <w:jc w:val="both"/>
        <w:rPr>
          <w:rFonts w:ascii="Georgia" w:hAnsi="Georgia" w:cs="Times New Roman"/>
          <w:b w:val="0"/>
          <w:color w:val="auto"/>
          <w:sz w:val="22"/>
          <w:lang w:val="id-ID"/>
        </w:rPr>
      </w:pPr>
      <w:r w:rsidRPr="00C57DE2">
        <w:rPr>
          <w:rFonts w:ascii="Georgia" w:hAnsi="Georgia" w:cs="Times New Roman"/>
          <w:b w:val="0"/>
          <w:color w:val="auto"/>
          <w:sz w:val="22"/>
          <w:lang w:val="id-ID"/>
        </w:rPr>
        <w:t>Metode yang digunakan pada penelitian ini yaitu Penelitian Tindakan Kelas (PTK). Arikunto (2021) menerangkan bahwa PTK merupakan jenis penelitian yang memaparkan sebab-akibat dan kondisi yang terjadi setelah perlakuan diberikan. Jenis penelitian ini juga memaparkan seluruh proses sejak awal pemberian perlakuan hingga dampak dari perlakuan tersebut. Secara umum, tujuan dari PTK adalah untuk mengubah cara pengajaran guru, perilaku peserta didik di kelas, dan perbaikan kualitas pembelajaran di dalam kelas. Harapannya terjadi peningkatan profesionalisme guru dalam menyelesaikan segala macam permasalahan dalam pembelajaran.</w:t>
      </w:r>
    </w:p>
    <w:p w:rsidR="00C57DE2" w:rsidRPr="0098030C" w:rsidRDefault="00C57DE2" w:rsidP="0098030C">
      <w:pPr>
        <w:pStyle w:val="Sistematika"/>
        <w:spacing w:after="0" w:line="276" w:lineRule="auto"/>
        <w:ind w:firstLine="720"/>
        <w:jc w:val="both"/>
        <w:rPr>
          <w:rFonts w:ascii="Georgia" w:hAnsi="Georgia" w:cs="Times New Roman"/>
          <w:b w:val="0"/>
          <w:color w:val="auto"/>
          <w:sz w:val="22"/>
          <w:lang w:val="id-ID"/>
        </w:rPr>
      </w:pPr>
      <w:r w:rsidRPr="00C57DE2">
        <w:rPr>
          <w:rFonts w:ascii="Georgia" w:hAnsi="Georgia" w:cs="Times New Roman"/>
          <w:b w:val="0"/>
          <w:color w:val="auto"/>
          <w:sz w:val="22"/>
          <w:lang w:val="id-ID"/>
        </w:rPr>
        <w:t xml:space="preserve">Penelitian ini dilakukan secara partisipasif dengan dibantu oleh teman sejawat (observer). Tujuan dari penelitian ini untuk mendapatkan informasi tentang cara meningkatkan keaktifan peserta didik pada materi Sistem Hukum dan Peradilan di Indonesia menggunakan model pembelajaran </w:t>
      </w:r>
      <w:r w:rsidRPr="00C57DE2">
        <w:rPr>
          <w:rFonts w:ascii="Georgia" w:hAnsi="Georgia" w:cs="Times New Roman"/>
          <w:b w:val="0"/>
          <w:i/>
          <w:color w:val="auto"/>
          <w:sz w:val="22"/>
          <w:lang w:val="id-ID"/>
        </w:rPr>
        <w:t xml:space="preserve">Two Stay Two Stray </w:t>
      </w:r>
      <w:r w:rsidRPr="00C57DE2">
        <w:rPr>
          <w:rFonts w:ascii="Georgia" w:hAnsi="Georgia" w:cs="Times New Roman"/>
          <w:b w:val="0"/>
          <w:color w:val="auto"/>
          <w:sz w:val="22"/>
          <w:lang w:val="id-ID"/>
        </w:rPr>
        <w:t>(TSTS) berbantuan media komik digital. Oleh sebab itu, penelitian ini fokus pada tindakan-tindakan sebagai usaha untuk meningkatkan keaktifan peserta didik. Penelitian ini dilaksanakan dalam dua siklus, setiap siklusnya dilaksanakan dalam dua pertemuan yang meliputi kegiatan perencanaan, pengamatan, pelaksanaan tindakan, dan refleksi.</w:t>
      </w:r>
    </w:p>
    <w:p w:rsidR="00C57DE2" w:rsidRPr="003E759E" w:rsidRDefault="00C57DE2" w:rsidP="00C57DE2">
      <w:pPr>
        <w:pStyle w:val="Sistematika"/>
        <w:spacing w:after="0"/>
        <w:ind w:firstLine="720"/>
        <w:jc w:val="center"/>
        <w:rPr>
          <w:rFonts w:ascii="Times New Roman" w:hAnsi="Times New Roman" w:cs="Times New Roman"/>
          <w:b w:val="0"/>
          <w:color w:val="auto"/>
          <w:szCs w:val="24"/>
          <w:lang w:val="id-ID"/>
        </w:rPr>
      </w:pPr>
      <w:r w:rsidRPr="003E759E">
        <w:rPr>
          <w:rFonts w:ascii="Times New Roman" w:hAnsi="Times New Roman" w:cs="Times New Roman"/>
          <w:noProof/>
          <w:color w:val="auto"/>
          <w:szCs w:val="24"/>
          <w:lang w:val="id-ID"/>
        </w:rPr>
        <w:lastRenderedPageBreak/>
        <w:drawing>
          <wp:inline distT="0" distB="0" distL="0" distR="0">
            <wp:extent cx="3181350" cy="232563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46501" t="44879" r="30640" b="24374"/>
                    <a:stretch>
                      <a:fillRect/>
                    </a:stretch>
                  </pic:blipFill>
                  <pic:spPr bwMode="auto">
                    <a:xfrm>
                      <a:off x="0" y="0"/>
                      <a:ext cx="3184569" cy="2327983"/>
                    </a:xfrm>
                    <a:prstGeom prst="rect">
                      <a:avLst/>
                    </a:prstGeom>
                    <a:noFill/>
                    <a:ln w="9525">
                      <a:noFill/>
                      <a:miter lim="800000"/>
                      <a:headEnd/>
                      <a:tailEnd/>
                    </a:ln>
                  </pic:spPr>
                </pic:pic>
              </a:graphicData>
            </a:graphic>
          </wp:inline>
        </w:drawing>
      </w:r>
    </w:p>
    <w:p w:rsidR="0098030C" w:rsidRDefault="0098030C" w:rsidP="0098030C">
      <w:pPr>
        <w:pStyle w:val="Sistematika"/>
        <w:spacing w:after="0"/>
        <w:jc w:val="center"/>
        <w:rPr>
          <w:rFonts w:ascii="Georgia" w:hAnsi="Georgia" w:cs="Times New Roman"/>
          <w:color w:val="auto"/>
          <w:sz w:val="22"/>
          <w:lang w:val="id-ID"/>
        </w:rPr>
      </w:pPr>
    </w:p>
    <w:p w:rsidR="0098030C" w:rsidRPr="0098030C" w:rsidRDefault="0098030C" w:rsidP="0098030C">
      <w:pPr>
        <w:pStyle w:val="Sistematika"/>
        <w:spacing w:after="0"/>
        <w:jc w:val="center"/>
        <w:rPr>
          <w:rFonts w:ascii="Georgia" w:hAnsi="Georgia" w:cs="Times New Roman"/>
          <w:color w:val="auto"/>
          <w:sz w:val="22"/>
          <w:lang w:val="id-ID"/>
        </w:rPr>
      </w:pPr>
      <w:r w:rsidRPr="0098030C">
        <w:rPr>
          <w:rFonts w:ascii="Georgia" w:hAnsi="Georgia" w:cs="Times New Roman"/>
          <w:color w:val="auto"/>
          <w:sz w:val="22"/>
          <w:lang w:val="id-ID"/>
        </w:rPr>
        <w:t>Gambar 1. Siklus Penelitian Tindakan Kelas</w:t>
      </w:r>
    </w:p>
    <w:p w:rsidR="00C57DE2" w:rsidRPr="003E759E" w:rsidRDefault="00C57DE2" w:rsidP="0041707E">
      <w:pPr>
        <w:pStyle w:val="Sistematika"/>
        <w:spacing w:after="0"/>
        <w:rPr>
          <w:rFonts w:ascii="Times New Roman" w:hAnsi="Times New Roman" w:cs="Times New Roman"/>
          <w:b w:val="0"/>
          <w:color w:val="auto"/>
          <w:szCs w:val="24"/>
          <w:lang w:val="id-ID"/>
        </w:rPr>
      </w:pPr>
    </w:p>
    <w:p w:rsidR="00C57DE2" w:rsidRPr="00C57DE2" w:rsidRDefault="00C57DE2" w:rsidP="00C57DE2">
      <w:pPr>
        <w:pStyle w:val="Sistematika"/>
        <w:spacing w:after="0" w:line="276" w:lineRule="auto"/>
        <w:ind w:firstLine="720"/>
        <w:jc w:val="both"/>
        <w:rPr>
          <w:rFonts w:ascii="Georgia" w:hAnsi="Georgia" w:cs="Times New Roman"/>
          <w:b w:val="0"/>
          <w:color w:val="auto"/>
          <w:sz w:val="22"/>
          <w:lang w:val="id-ID"/>
        </w:rPr>
      </w:pPr>
      <w:r w:rsidRPr="00C57DE2">
        <w:rPr>
          <w:rFonts w:ascii="Georgia" w:hAnsi="Georgia" w:cs="Times New Roman"/>
          <w:b w:val="0"/>
          <w:color w:val="auto"/>
          <w:sz w:val="22"/>
          <w:lang w:val="id-ID"/>
        </w:rPr>
        <w:t>Penelitian ini dilaksanakan di SMA Negeri 1 Kandangan, Kecamatan Kandangan, Kabupaten Kediri. Subjek dalam penelitian ini yaitu peserta didik kelas XI IPA-4 yang berjumlah 36 anak, dengan rincian 11 peserta didik laki-laki dan 25 peserta didik perempuan. Alasan mendasar dipilihnya kelas ini karena berdasarkan hasil observasi dan wawancara dengan guru pengampu mata pelajaran PPKn, kelas ini memiliki tingkat keaktifan yang lebih rendah dibandingkan dengan kelas yang lain. Permasalahan utama dalam penelitian ini yaitu masih rendahnya keaktifan belajar peserta didik pada mata pelajaran PPKn, sehingga peneliti berusaha mencari solusi mengatasinya dengan menerapkan model pembelajaran TSTS berbantuan media komik digital. Tujuannya yaitu untuk meningkatkan keaktifan peserta didik dalam pembelajaran PPKn.</w:t>
      </w:r>
    </w:p>
    <w:p w:rsidR="00C57DE2" w:rsidRPr="0098030C" w:rsidRDefault="00C57DE2" w:rsidP="0098030C">
      <w:pPr>
        <w:pStyle w:val="Sistematika"/>
        <w:spacing w:after="0" w:line="276" w:lineRule="auto"/>
        <w:ind w:firstLine="720"/>
        <w:jc w:val="both"/>
        <w:rPr>
          <w:rFonts w:ascii="Georgia" w:hAnsi="Georgia" w:cs="Times New Roman"/>
          <w:b w:val="0"/>
          <w:bCs w:val="0"/>
          <w:color w:val="auto"/>
          <w:sz w:val="22"/>
          <w:lang w:val="id-ID"/>
        </w:rPr>
      </w:pPr>
      <w:r w:rsidRPr="00C57DE2">
        <w:rPr>
          <w:rFonts w:ascii="Georgia" w:hAnsi="Georgia" w:cs="Times New Roman"/>
          <w:b w:val="0"/>
          <w:color w:val="auto"/>
          <w:sz w:val="22"/>
          <w:lang w:val="id-ID"/>
        </w:rPr>
        <w:t xml:space="preserve">Pengumpulan data pada penelitian ini menggunakan dua teknik, yaitu observasi dan wawancara. Data yang didapatkan dianalisis menggunakan teknik analisis Miles &amp; Hubberman (1992) yang meliputi reduksi data </w:t>
      </w:r>
      <w:r w:rsidRPr="00C57DE2">
        <w:rPr>
          <w:rFonts w:ascii="Georgia" w:hAnsi="Georgia" w:cs="Times New Roman"/>
          <w:b w:val="0"/>
          <w:bCs w:val="0"/>
          <w:color w:val="auto"/>
          <w:sz w:val="22"/>
          <w:lang w:val="id-ID"/>
        </w:rPr>
        <w:t>(memilah data penting, relevan, dan bermakna dari data yang tidak berguna), sajian deskriptif (narasi, visual gambar, tabel) dengan alur sajian yang sistematis dan logis, penyimpulan dari hasil yang disajikan berupa dampak PTK dan efektivitasnya. Model analisis ini dapat digambarkan sebagai berikut:</w:t>
      </w:r>
    </w:p>
    <w:p w:rsidR="00C57DE2" w:rsidRPr="00C57DE2" w:rsidRDefault="00C57DE2" w:rsidP="00C57DE2">
      <w:pPr>
        <w:pStyle w:val="Sistematika"/>
        <w:spacing w:after="0" w:line="276" w:lineRule="auto"/>
        <w:ind w:firstLine="720"/>
        <w:jc w:val="center"/>
        <w:rPr>
          <w:rFonts w:ascii="Georgia" w:hAnsi="Georgia" w:cs="Times New Roman"/>
          <w:color w:val="auto"/>
          <w:sz w:val="22"/>
          <w:lang w:val="id-ID"/>
        </w:rPr>
      </w:pPr>
      <w:r w:rsidRPr="00C57DE2">
        <w:rPr>
          <w:rFonts w:ascii="Georgia" w:hAnsi="Georgia" w:cs="Times New Roman"/>
          <w:b w:val="0"/>
          <w:noProof/>
          <w:color w:val="auto"/>
          <w:sz w:val="22"/>
          <w:lang w:val="id-ID"/>
        </w:rPr>
        <w:drawing>
          <wp:inline distT="0" distB="0" distL="0" distR="0">
            <wp:extent cx="3901440" cy="1470660"/>
            <wp:effectExtent l="19050" t="0" r="381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l="34525" t="57344" r="35149" b="21329"/>
                    <a:stretch>
                      <a:fillRect/>
                    </a:stretch>
                  </pic:blipFill>
                  <pic:spPr bwMode="auto">
                    <a:xfrm>
                      <a:off x="0" y="0"/>
                      <a:ext cx="3901440" cy="1470660"/>
                    </a:xfrm>
                    <a:prstGeom prst="rect">
                      <a:avLst/>
                    </a:prstGeom>
                    <a:noFill/>
                    <a:ln w="9525">
                      <a:noFill/>
                      <a:miter lim="800000"/>
                      <a:headEnd/>
                      <a:tailEnd/>
                    </a:ln>
                  </pic:spPr>
                </pic:pic>
              </a:graphicData>
            </a:graphic>
          </wp:inline>
        </w:drawing>
      </w:r>
    </w:p>
    <w:p w:rsidR="0098030C" w:rsidRPr="0098030C" w:rsidRDefault="0098030C" w:rsidP="0098030C">
      <w:pPr>
        <w:pStyle w:val="Sistematika"/>
        <w:spacing w:line="276" w:lineRule="auto"/>
        <w:jc w:val="center"/>
        <w:rPr>
          <w:rFonts w:ascii="Georgia" w:hAnsi="Georgia" w:cs="Times New Roman"/>
          <w:color w:val="auto"/>
          <w:sz w:val="22"/>
          <w:lang w:val="id-ID"/>
        </w:rPr>
      </w:pPr>
      <w:r>
        <w:rPr>
          <w:rFonts w:ascii="Georgia" w:hAnsi="Georgia" w:cs="Times New Roman"/>
          <w:color w:val="auto"/>
          <w:sz w:val="22"/>
          <w:lang w:val="id-ID"/>
        </w:rPr>
        <w:t xml:space="preserve">       </w:t>
      </w:r>
      <w:r w:rsidRPr="0098030C">
        <w:rPr>
          <w:rFonts w:ascii="Georgia" w:hAnsi="Georgia" w:cs="Times New Roman"/>
          <w:color w:val="auto"/>
          <w:sz w:val="22"/>
          <w:lang w:val="id-ID"/>
        </w:rPr>
        <w:t>Gambar 2. Model Analisis Data Miles &amp; Hubberman</w:t>
      </w:r>
    </w:p>
    <w:p w:rsidR="00C57DE2" w:rsidRPr="00C57DE2" w:rsidRDefault="00C57DE2" w:rsidP="00C57DE2">
      <w:pPr>
        <w:pStyle w:val="Sistematika"/>
        <w:spacing w:after="0" w:line="276" w:lineRule="auto"/>
        <w:ind w:firstLine="720"/>
        <w:jc w:val="both"/>
        <w:rPr>
          <w:rFonts w:ascii="Georgia" w:hAnsi="Georgia" w:cs="Times New Roman"/>
          <w:b w:val="0"/>
          <w:color w:val="auto"/>
          <w:sz w:val="22"/>
          <w:lang w:val="id-ID"/>
        </w:rPr>
      </w:pPr>
      <w:r w:rsidRPr="00C57DE2">
        <w:rPr>
          <w:rFonts w:ascii="Georgia" w:hAnsi="Georgia" w:cs="Times New Roman"/>
          <w:b w:val="0"/>
          <w:color w:val="auto"/>
          <w:sz w:val="22"/>
          <w:lang w:val="id-ID"/>
        </w:rPr>
        <w:t>Analisis data dalam penelitian ini menggunakan data kualitatif dan data kuantitatif. Data kualitatif dianalisis menggunakan analisis kritis dengan mengidentifikasi kelebihan dan kelemahan keaktifan peserta didik selama proses penerapan tindakan. Sedangkan data kuantitatif dianalisis secara deskriptif komparatif dengan membandingkan hasil penghitungan dan statistik deskriptif, seperti hasil persentase pada satu siklus dengan siklus selanjutnya.</w:t>
      </w:r>
    </w:p>
    <w:p w:rsidR="00C57DE2" w:rsidRPr="00C57DE2" w:rsidRDefault="00C57DE2" w:rsidP="00C57DE2">
      <w:pPr>
        <w:pStyle w:val="Sistematika"/>
        <w:spacing w:after="0" w:line="276" w:lineRule="auto"/>
        <w:jc w:val="both"/>
        <w:rPr>
          <w:rFonts w:ascii="Georgia" w:hAnsi="Georgia" w:cs="Times New Roman"/>
          <w:b w:val="0"/>
          <w:color w:val="auto"/>
          <w:sz w:val="22"/>
          <w:lang w:val="id-ID"/>
        </w:rPr>
      </w:pPr>
      <w:r w:rsidRPr="00C57DE2">
        <w:rPr>
          <w:rFonts w:ascii="Georgia" w:hAnsi="Georgia" w:cs="Times New Roman"/>
          <w:b w:val="0"/>
          <w:color w:val="auto"/>
          <w:sz w:val="22"/>
          <w:lang w:val="id-ID"/>
        </w:rPr>
        <w:tab/>
        <w:t xml:space="preserve">Penilaian keaktifan peserta didik dalam kegiatan pembelajaran menggunakan rubrik penilaian dengan ketentuan setiap indikator mendapat skor maksimal 4 poin. Adapun total maksimal skor yaitu 56 poin pada tiap siklusnya. Indikator keaktifan peserta didik dalam pembelajaran yang diamati yaitu: (1) peserta didik memperhatikan penjelasan dari guru; (2) peserta didik berani mengajukan </w:t>
      </w:r>
      <w:r w:rsidRPr="00C57DE2">
        <w:rPr>
          <w:rFonts w:ascii="Georgia" w:hAnsi="Georgia" w:cs="Times New Roman"/>
          <w:b w:val="0"/>
          <w:color w:val="auto"/>
          <w:sz w:val="22"/>
          <w:lang w:val="id-ID"/>
        </w:rPr>
        <w:lastRenderedPageBreak/>
        <w:t>pertanyaan; (3) peserta didik merespon pertanyaan; (4) keterlibatan peserta didik saat berdiskusi dalam kelompok; (5) peserta didik mencatat rangkuman materi pelajaran; (6) peserta didik menyampaikan ide/gagasan, dan; (7) peserta didik dalam mempresentasikan hasil kerja kelompok.</w:t>
      </w:r>
    </w:p>
    <w:p w:rsidR="00C57DE2" w:rsidRPr="00C57DE2" w:rsidRDefault="00C57DE2" w:rsidP="00C57DE2">
      <w:pPr>
        <w:pStyle w:val="Sistematika"/>
        <w:spacing w:after="0" w:line="276" w:lineRule="auto"/>
        <w:jc w:val="both"/>
        <w:rPr>
          <w:rFonts w:ascii="Georgia" w:hAnsi="Georgia" w:cs="Times New Roman"/>
          <w:b w:val="0"/>
          <w:color w:val="auto"/>
          <w:sz w:val="22"/>
          <w:lang w:val="id-ID"/>
        </w:rPr>
      </w:pPr>
    </w:p>
    <w:p w:rsidR="00C57DE2" w:rsidRPr="0098030C" w:rsidRDefault="00C57DE2" w:rsidP="0098030C">
      <w:pPr>
        <w:pStyle w:val="Sistematika"/>
        <w:spacing w:after="0" w:line="276" w:lineRule="auto"/>
        <w:jc w:val="center"/>
        <w:rPr>
          <w:rFonts w:ascii="Georgia" w:hAnsi="Georgia" w:cs="Times New Roman"/>
          <w:color w:val="auto"/>
          <w:sz w:val="22"/>
          <w:lang w:val="id-ID"/>
        </w:rPr>
      </w:pPr>
      <w:r w:rsidRPr="0098030C">
        <w:rPr>
          <w:rFonts w:ascii="Georgia" w:hAnsi="Georgia" w:cs="Times New Roman"/>
          <w:color w:val="auto"/>
          <w:sz w:val="22"/>
          <w:lang w:val="id-ID"/>
        </w:rPr>
        <w:t>Tabel 1</w:t>
      </w:r>
      <w:r w:rsidR="0098030C">
        <w:rPr>
          <w:rFonts w:ascii="Georgia" w:hAnsi="Georgia" w:cs="Times New Roman"/>
          <w:color w:val="auto"/>
          <w:sz w:val="22"/>
          <w:lang w:val="id-ID"/>
        </w:rPr>
        <w:t xml:space="preserve">. </w:t>
      </w:r>
      <w:r w:rsidRPr="0098030C">
        <w:rPr>
          <w:rFonts w:ascii="Georgia" w:hAnsi="Georgia" w:cs="Times New Roman"/>
          <w:color w:val="auto"/>
          <w:sz w:val="22"/>
          <w:lang w:val="id-ID"/>
        </w:rPr>
        <w:t>Indikator Capaian Keaktifan Peserta Didik</w:t>
      </w:r>
    </w:p>
    <w:p w:rsidR="00C57DE2" w:rsidRPr="00C57DE2" w:rsidRDefault="00C57DE2" w:rsidP="00C57DE2">
      <w:pPr>
        <w:pStyle w:val="Sistematika"/>
        <w:spacing w:after="0" w:line="276" w:lineRule="auto"/>
        <w:jc w:val="center"/>
        <w:rPr>
          <w:rFonts w:ascii="Georgia" w:hAnsi="Georgia" w:cs="Times New Roman"/>
          <w:b w:val="0"/>
          <w:i/>
          <w:color w:val="auto"/>
          <w:sz w:val="22"/>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1559"/>
        <w:gridCol w:w="6384"/>
      </w:tblGrid>
      <w:tr w:rsidR="00C57DE2" w:rsidRPr="00C57DE2" w:rsidTr="00DB19E2">
        <w:trPr>
          <w:jc w:val="center"/>
        </w:trPr>
        <w:tc>
          <w:tcPr>
            <w:tcW w:w="988" w:type="dxa"/>
            <w:vMerge w:val="restart"/>
            <w:tcBorders>
              <w:top w:val="single" w:sz="8" w:space="0" w:color="auto"/>
              <w:left w:val="nil"/>
              <w:right w:val="nil"/>
            </w:tcBorders>
            <w:vAlign w:val="center"/>
          </w:tcPr>
          <w:p w:rsidR="00C57DE2" w:rsidRPr="00C57DE2" w:rsidRDefault="00C57DE2" w:rsidP="00C5436F">
            <w:pPr>
              <w:pStyle w:val="kepalatabel"/>
              <w:rPr>
                <w:rFonts w:ascii="Georgia" w:hAnsi="Georgia" w:cs="Times New Roman"/>
                <w:lang w:val="id-ID"/>
              </w:rPr>
            </w:pPr>
            <w:r w:rsidRPr="00C57DE2">
              <w:rPr>
                <w:rFonts w:ascii="Georgia" w:hAnsi="Georgia" w:cs="Times New Roman"/>
                <w:lang w:val="id-ID"/>
              </w:rPr>
              <w:t>No.</w:t>
            </w:r>
          </w:p>
        </w:tc>
        <w:tc>
          <w:tcPr>
            <w:tcW w:w="7943" w:type="dxa"/>
            <w:gridSpan w:val="2"/>
            <w:tcBorders>
              <w:top w:val="single" w:sz="8" w:space="0" w:color="auto"/>
              <w:left w:val="nil"/>
              <w:right w:val="nil"/>
            </w:tcBorders>
          </w:tcPr>
          <w:p w:rsidR="00C57DE2" w:rsidRPr="00C57DE2" w:rsidRDefault="00C57DE2" w:rsidP="00C5436F">
            <w:pPr>
              <w:pStyle w:val="kepalatabel"/>
              <w:rPr>
                <w:rFonts w:ascii="Georgia" w:hAnsi="Georgia" w:cs="Times New Roman"/>
              </w:rPr>
            </w:pPr>
          </w:p>
        </w:tc>
      </w:tr>
      <w:tr w:rsidR="00C57DE2" w:rsidRPr="00C57DE2" w:rsidTr="00DB19E2">
        <w:trPr>
          <w:jc w:val="center"/>
        </w:trPr>
        <w:tc>
          <w:tcPr>
            <w:tcW w:w="988" w:type="dxa"/>
            <w:vMerge/>
            <w:tcBorders>
              <w:left w:val="nil"/>
              <w:bottom w:val="single" w:sz="8" w:space="0" w:color="auto"/>
              <w:right w:val="nil"/>
            </w:tcBorders>
          </w:tcPr>
          <w:p w:rsidR="00C57DE2" w:rsidRPr="00C57DE2" w:rsidRDefault="00C57DE2" w:rsidP="00C5436F">
            <w:pPr>
              <w:pStyle w:val="kepalatabel"/>
              <w:rPr>
                <w:rFonts w:ascii="Georgia" w:hAnsi="Georgia" w:cs="Times New Roman"/>
              </w:rPr>
            </w:pPr>
          </w:p>
        </w:tc>
        <w:tc>
          <w:tcPr>
            <w:tcW w:w="1559" w:type="dxa"/>
            <w:tcBorders>
              <w:left w:val="nil"/>
              <w:bottom w:val="single" w:sz="8" w:space="0" w:color="auto"/>
              <w:right w:val="nil"/>
            </w:tcBorders>
            <w:vAlign w:val="center"/>
          </w:tcPr>
          <w:p w:rsidR="00C57DE2" w:rsidRPr="00C57DE2" w:rsidRDefault="00C57DE2" w:rsidP="00C5436F">
            <w:pPr>
              <w:pStyle w:val="kepalatabel"/>
              <w:rPr>
                <w:rFonts w:ascii="Georgia" w:hAnsi="Georgia" w:cs="Times New Roman"/>
                <w:lang w:val="id-ID"/>
              </w:rPr>
            </w:pPr>
            <w:r w:rsidRPr="00C57DE2">
              <w:rPr>
                <w:rFonts w:ascii="Georgia" w:hAnsi="Georgia" w:cs="Times New Roman"/>
                <w:lang w:val="id-ID"/>
              </w:rPr>
              <w:t>Capaian</w:t>
            </w:r>
          </w:p>
        </w:tc>
        <w:tc>
          <w:tcPr>
            <w:tcW w:w="6384" w:type="dxa"/>
            <w:tcBorders>
              <w:left w:val="nil"/>
              <w:bottom w:val="single" w:sz="8" w:space="0" w:color="auto"/>
              <w:right w:val="nil"/>
            </w:tcBorders>
            <w:vAlign w:val="center"/>
          </w:tcPr>
          <w:p w:rsidR="00C57DE2" w:rsidRPr="00C57DE2" w:rsidRDefault="00C57DE2" w:rsidP="00C5436F">
            <w:pPr>
              <w:pStyle w:val="kepalatabel"/>
              <w:rPr>
                <w:rFonts w:ascii="Georgia" w:hAnsi="Georgia" w:cs="Times New Roman"/>
                <w:lang w:val="id-ID"/>
              </w:rPr>
            </w:pPr>
            <w:r w:rsidRPr="00C57DE2">
              <w:rPr>
                <w:rFonts w:ascii="Georgia" w:hAnsi="Georgia" w:cs="Times New Roman"/>
                <w:lang w:val="id-ID"/>
              </w:rPr>
              <w:t>Kriteria</w:t>
            </w:r>
          </w:p>
        </w:tc>
      </w:tr>
      <w:tr w:rsidR="00C57DE2" w:rsidRPr="00C57DE2" w:rsidTr="00DB19E2">
        <w:trPr>
          <w:jc w:val="center"/>
        </w:trPr>
        <w:tc>
          <w:tcPr>
            <w:tcW w:w="988" w:type="dxa"/>
            <w:tcBorders>
              <w:top w:val="single" w:sz="8" w:space="0" w:color="auto"/>
              <w:left w:val="nil"/>
              <w:bottom w:val="nil"/>
              <w:right w:val="nil"/>
            </w:tcBorders>
          </w:tcPr>
          <w:p w:rsidR="00C57DE2" w:rsidRPr="00C57DE2" w:rsidRDefault="00C57DE2" w:rsidP="00C5436F">
            <w:pPr>
              <w:pStyle w:val="datatabel"/>
              <w:rPr>
                <w:rFonts w:ascii="Georgia" w:hAnsi="Georgia" w:cs="Times New Roman"/>
                <w:lang w:val="id-ID"/>
              </w:rPr>
            </w:pPr>
            <w:r w:rsidRPr="00C57DE2">
              <w:rPr>
                <w:rFonts w:ascii="Georgia" w:hAnsi="Georgia" w:cs="Times New Roman"/>
                <w:lang w:val="id-ID"/>
              </w:rPr>
              <w:t>1.</w:t>
            </w:r>
          </w:p>
        </w:tc>
        <w:tc>
          <w:tcPr>
            <w:tcW w:w="1559" w:type="dxa"/>
            <w:tcBorders>
              <w:top w:val="single" w:sz="8" w:space="0" w:color="auto"/>
              <w:left w:val="nil"/>
              <w:bottom w:val="nil"/>
              <w:right w:val="nil"/>
            </w:tcBorders>
          </w:tcPr>
          <w:p w:rsidR="00C57DE2" w:rsidRPr="00C57DE2" w:rsidRDefault="00C57DE2" w:rsidP="00C5436F">
            <w:pPr>
              <w:pStyle w:val="datatabel"/>
              <w:rPr>
                <w:rFonts w:ascii="Georgia" w:hAnsi="Georgia" w:cs="Times New Roman"/>
              </w:rPr>
            </w:pPr>
            <w:r w:rsidRPr="00C57DE2">
              <w:rPr>
                <w:rFonts w:ascii="Georgia" w:hAnsi="Georgia" w:cs="Times New Roman"/>
                <w:color w:val="auto"/>
              </w:rPr>
              <w:t>75%-100%</w:t>
            </w:r>
          </w:p>
        </w:tc>
        <w:tc>
          <w:tcPr>
            <w:tcW w:w="6384" w:type="dxa"/>
            <w:tcBorders>
              <w:top w:val="single" w:sz="8" w:space="0" w:color="auto"/>
              <w:left w:val="nil"/>
              <w:bottom w:val="nil"/>
              <w:right w:val="nil"/>
            </w:tcBorders>
          </w:tcPr>
          <w:p w:rsidR="00C57DE2" w:rsidRPr="00C57DE2" w:rsidRDefault="00C57DE2" w:rsidP="00C5436F">
            <w:pPr>
              <w:pStyle w:val="datatabel"/>
              <w:rPr>
                <w:rFonts w:ascii="Georgia" w:hAnsi="Georgia" w:cs="Times New Roman"/>
              </w:rPr>
            </w:pPr>
            <w:r w:rsidRPr="00C57DE2">
              <w:rPr>
                <w:rFonts w:ascii="Georgia" w:hAnsi="Georgia" w:cs="Times New Roman"/>
                <w:color w:val="auto"/>
              </w:rPr>
              <w:t>Tinggi</w:t>
            </w:r>
          </w:p>
        </w:tc>
      </w:tr>
      <w:tr w:rsidR="00C57DE2" w:rsidRPr="00C57DE2" w:rsidTr="00DB19E2">
        <w:trPr>
          <w:jc w:val="center"/>
        </w:trPr>
        <w:tc>
          <w:tcPr>
            <w:tcW w:w="988" w:type="dxa"/>
            <w:tcBorders>
              <w:top w:val="nil"/>
              <w:left w:val="nil"/>
              <w:bottom w:val="nil"/>
              <w:right w:val="nil"/>
            </w:tcBorders>
          </w:tcPr>
          <w:p w:rsidR="00C57DE2" w:rsidRPr="00C57DE2" w:rsidRDefault="00C57DE2" w:rsidP="00C5436F">
            <w:pPr>
              <w:pStyle w:val="datatabel"/>
              <w:rPr>
                <w:rFonts w:ascii="Georgia" w:hAnsi="Georgia" w:cs="Times New Roman"/>
                <w:lang w:val="id-ID"/>
              </w:rPr>
            </w:pPr>
            <w:r w:rsidRPr="00C57DE2">
              <w:rPr>
                <w:rFonts w:ascii="Georgia" w:hAnsi="Georgia" w:cs="Times New Roman"/>
                <w:lang w:val="id-ID"/>
              </w:rPr>
              <w:t>2.</w:t>
            </w:r>
          </w:p>
        </w:tc>
        <w:tc>
          <w:tcPr>
            <w:tcW w:w="1559" w:type="dxa"/>
            <w:tcBorders>
              <w:top w:val="nil"/>
              <w:left w:val="nil"/>
              <w:bottom w:val="nil"/>
              <w:right w:val="nil"/>
            </w:tcBorders>
          </w:tcPr>
          <w:p w:rsidR="00C57DE2" w:rsidRPr="00C57DE2" w:rsidRDefault="00C57DE2" w:rsidP="00C5436F">
            <w:pPr>
              <w:pStyle w:val="datatabel"/>
              <w:rPr>
                <w:rFonts w:ascii="Georgia" w:hAnsi="Georgia" w:cs="Times New Roman"/>
              </w:rPr>
            </w:pPr>
            <w:r w:rsidRPr="00C57DE2">
              <w:rPr>
                <w:rFonts w:ascii="Georgia" w:hAnsi="Georgia" w:cs="Times New Roman"/>
                <w:color w:val="auto"/>
              </w:rPr>
              <w:t>51%-74%</w:t>
            </w:r>
          </w:p>
        </w:tc>
        <w:tc>
          <w:tcPr>
            <w:tcW w:w="6384" w:type="dxa"/>
            <w:tcBorders>
              <w:top w:val="nil"/>
              <w:left w:val="nil"/>
              <w:bottom w:val="nil"/>
              <w:right w:val="nil"/>
            </w:tcBorders>
          </w:tcPr>
          <w:p w:rsidR="00C57DE2" w:rsidRPr="00C57DE2" w:rsidRDefault="00C57DE2" w:rsidP="00C5436F">
            <w:pPr>
              <w:pStyle w:val="datatabel"/>
              <w:rPr>
                <w:rFonts w:ascii="Georgia" w:hAnsi="Georgia" w:cs="Times New Roman"/>
              </w:rPr>
            </w:pPr>
            <w:r w:rsidRPr="00C57DE2">
              <w:rPr>
                <w:rFonts w:ascii="Georgia" w:hAnsi="Georgia" w:cs="Times New Roman"/>
                <w:color w:val="auto"/>
              </w:rPr>
              <w:t>Sedang</w:t>
            </w:r>
          </w:p>
        </w:tc>
      </w:tr>
      <w:tr w:rsidR="00C57DE2" w:rsidRPr="00C57DE2" w:rsidTr="00DB19E2">
        <w:trPr>
          <w:jc w:val="center"/>
        </w:trPr>
        <w:tc>
          <w:tcPr>
            <w:tcW w:w="988" w:type="dxa"/>
            <w:tcBorders>
              <w:top w:val="nil"/>
              <w:left w:val="nil"/>
              <w:bottom w:val="nil"/>
              <w:right w:val="nil"/>
            </w:tcBorders>
          </w:tcPr>
          <w:p w:rsidR="00C57DE2" w:rsidRPr="00C57DE2" w:rsidRDefault="00C57DE2" w:rsidP="00C5436F">
            <w:pPr>
              <w:pStyle w:val="datatabel"/>
              <w:rPr>
                <w:rFonts w:ascii="Georgia" w:hAnsi="Georgia" w:cs="Times New Roman"/>
                <w:lang w:val="id-ID"/>
              </w:rPr>
            </w:pPr>
            <w:r w:rsidRPr="00C57DE2">
              <w:rPr>
                <w:rFonts w:ascii="Georgia" w:hAnsi="Georgia" w:cs="Times New Roman"/>
                <w:lang w:val="id-ID"/>
              </w:rPr>
              <w:t>3.</w:t>
            </w:r>
          </w:p>
        </w:tc>
        <w:tc>
          <w:tcPr>
            <w:tcW w:w="1559" w:type="dxa"/>
            <w:tcBorders>
              <w:top w:val="nil"/>
              <w:left w:val="nil"/>
              <w:bottom w:val="nil"/>
              <w:right w:val="nil"/>
            </w:tcBorders>
          </w:tcPr>
          <w:p w:rsidR="00C57DE2" w:rsidRPr="00C57DE2" w:rsidRDefault="00C57DE2" w:rsidP="00C5436F">
            <w:pPr>
              <w:pStyle w:val="datatabel"/>
              <w:rPr>
                <w:rFonts w:ascii="Georgia" w:hAnsi="Georgia" w:cs="Times New Roman"/>
                <w:color w:val="auto"/>
              </w:rPr>
            </w:pPr>
            <w:r w:rsidRPr="00C57DE2">
              <w:rPr>
                <w:rFonts w:ascii="Georgia" w:hAnsi="Georgia" w:cs="Times New Roman"/>
                <w:color w:val="auto"/>
              </w:rPr>
              <w:t>25%-50%</w:t>
            </w:r>
          </w:p>
        </w:tc>
        <w:tc>
          <w:tcPr>
            <w:tcW w:w="6384" w:type="dxa"/>
            <w:tcBorders>
              <w:top w:val="nil"/>
              <w:left w:val="nil"/>
              <w:bottom w:val="nil"/>
              <w:right w:val="nil"/>
            </w:tcBorders>
          </w:tcPr>
          <w:p w:rsidR="00C57DE2" w:rsidRPr="00C57DE2" w:rsidRDefault="00C57DE2" w:rsidP="00C5436F">
            <w:pPr>
              <w:pStyle w:val="datatabel"/>
              <w:rPr>
                <w:rFonts w:ascii="Georgia" w:hAnsi="Georgia" w:cs="Times New Roman"/>
                <w:color w:val="auto"/>
              </w:rPr>
            </w:pPr>
            <w:r w:rsidRPr="00C57DE2">
              <w:rPr>
                <w:rFonts w:ascii="Georgia" w:hAnsi="Georgia" w:cs="Times New Roman"/>
                <w:color w:val="auto"/>
              </w:rPr>
              <w:t>Rendah</w:t>
            </w:r>
          </w:p>
        </w:tc>
      </w:tr>
      <w:tr w:rsidR="00C57DE2" w:rsidRPr="00C57DE2" w:rsidTr="00DB19E2">
        <w:trPr>
          <w:jc w:val="center"/>
        </w:trPr>
        <w:tc>
          <w:tcPr>
            <w:tcW w:w="988" w:type="dxa"/>
            <w:tcBorders>
              <w:top w:val="nil"/>
              <w:left w:val="nil"/>
              <w:right w:val="nil"/>
            </w:tcBorders>
          </w:tcPr>
          <w:p w:rsidR="00C57DE2" w:rsidRPr="00C57DE2" w:rsidRDefault="00C57DE2" w:rsidP="00C5436F">
            <w:pPr>
              <w:pStyle w:val="datatabel"/>
              <w:rPr>
                <w:rFonts w:ascii="Georgia" w:hAnsi="Georgia" w:cs="Times New Roman"/>
                <w:lang w:val="id-ID"/>
              </w:rPr>
            </w:pPr>
            <w:r w:rsidRPr="00C57DE2">
              <w:rPr>
                <w:rFonts w:ascii="Georgia" w:hAnsi="Georgia" w:cs="Times New Roman"/>
                <w:lang w:val="id-ID"/>
              </w:rPr>
              <w:t>4.</w:t>
            </w:r>
          </w:p>
        </w:tc>
        <w:tc>
          <w:tcPr>
            <w:tcW w:w="1559" w:type="dxa"/>
            <w:tcBorders>
              <w:top w:val="nil"/>
              <w:left w:val="nil"/>
              <w:right w:val="nil"/>
            </w:tcBorders>
          </w:tcPr>
          <w:p w:rsidR="00C57DE2" w:rsidRPr="00C57DE2" w:rsidRDefault="00C57DE2" w:rsidP="00C5436F">
            <w:pPr>
              <w:pStyle w:val="datatabel"/>
              <w:rPr>
                <w:rFonts w:ascii="Georgia" w:hAnsi="Georgia" w:cs="Times New Roman"/>
                <w:color w:val="auto"/>
              </w:rPr>
            </w:pPr>
            <w:r w:rsidRPr="00C57DE2">
              <w:rPr>
                <w:rFonts w:ascii="Georgia" w:hAnsi="Georgia" w:cs="Times New Roman"/>
                <w:color w:val="auto"/>
              </w:rPr>
              <w:t>0%-24%</w:t>
            </w:r>
          </w:p>
        </w:tc>
        <w:tc>
          <w:tcPr>
            <w:tcW w:w="6384" w:type="dxa"/>
            <w:tcBorders>
              <w:top w:val="nil"/>
              <w:left w:val="nil"/>
              <w:right w:val="nil"/>
            </w:tcBorders>
          </w:tcPr>
          <w:p w:rsidR="00C57DE2" w:rsidRPr="00C57DE2" w:rsidRDefault="00C57DE2" w:rsidP="00C5436F">
            <w:pPr>
              <w:pStyle w:val="datatabel"/>
              <w:rPr>
                <w:rFonts w:ascii="Georgia" w:hAnsi="Georgia" w:cs="Times New Roman"/>
                <w:color w:val="auto"/>
              </w:rPr>
            </w:pPr>
            <w:r w:rsidRPr="00C57DE2">
              <w:rPr>
                <w:rFonts w:ascii="Georgia" w:hAnsi="Georgia" w:cs="Times New Roman"/>
                <w:color w:val="auto"/>
              </w:rPr>
              <w:t>Sangat Rendah</w:t>
            </w:r>
          </w:p>
        </w:tc>
      </w:tr>
    </w:tbl>
    <w:p w:rsidR="0041707E" w:rsidRDefault="0041707E" w:rsidP="00C57DE2">
      <w:pPr>
        <w:pStyle w:val="Sistematika"/>
        <w:spacing w:line="276" w:lineRule="auto"/>
        <w:jc w:val="both"/>
        <w:rPr>
          <w:rFonts w:ascii="Georgia" w:hAnsi="Georgia" w:cs="Times New Roman"/>
          <w:b w:val="0"/>
          <w:color w:val="auto"/>
          <w:sz w:val="22"/>
          <w:lang w:val="id-ID"/>
        </w:rPr>
      </w:pPr>
    </w:p>
    <w:p w:rsidR="00C57DE2" w:rsidRPr="00C57DE2" w:rsidRDefault="00C57DE2" w:rsidP="00C57DE2">
      <w:pPr>
        <w:pStyle w:val="Sistematika"/>
        <w:spacing w:line="276" w:lineRule="auto"/>
        <w:jc w:val="both"/>
        <w:rPr>
          <w:rFonts w:ascii="Georgia" w:hAnsi="Georgia" w:cs="Times New Roman"/>
          <w:b w:val="0"/>
          <w:color w:val="auto"/>
          <w:sz w:val="22"/>
          <w:lang w:val="id-ID"/>
        </w:rPr>
      </w:pPr>
      <w:r w:rsidRPr="00C57DE2">
        <w:rPr>
          <w:rFonts w:ascii="Georgia" w:hAnsi="Georgia" w:cs="Times New Roman"/>
          <w:b w:val="0"/>
          <w:color w:val="auto"/>
          <w:sz w:val="22"/>
          <w:lang w:val="id-ID"/>
        </w:rPr>
        <w:tab/>
        <w:t>Indikator keberhasilan dalam penelitian ini adalah apabila terjadi peningkatan keaktifan peserta didik dalam pembelajaran menggunakan model pembelajaran TSTS berbantuan media komik digital. Indikator proses pembelajaran dalam penelitian ini dilihat dari persentase keberhasilan tindakan yang didasarkan pada data skor yang diperoleh dari hasil observasi di kelas. Penghitungan hasil observasi dilakukan menggunakan rumus persentase oleh Djamarah (2016) sebagai berikut.</w:t>
      </w:r>
    </w:p>
    <w:p w:rsidR="00C57DE2" w:rsidRPr="00C57DE2" w:rsidRDefault="006E6486" w:rsidP="00C57DE2">
      <w:pPr>
        <w:pStyle w:val="Sistematika"/>
        <w:spacing w:line="276" w:lineRule="auto"/>
        <w:jc w:val="center"/>
        <w:rPr>
          <w:rFonts w:ascii="Georgia" w:hAnsi="Georgia" w:cs="Times New Roman"/>
          <w:b w:val="0"/>
          <w:color w:val="auto"/>
          <w:sz w:val="22"/>
          <w:lang w:val="id-ID"/>
        </w:rPr>
      </w:pPr>
      <w:r>
        <w:rPr>
          <w:rFonts w:ascii="Georgia" w:hAnsi="Georgia" w:cs="Times New Roman"/>
          <w:b w:val="0"/>
          <w:noProof/>
          <w:color w:val="auto"/>
          <w:sz w:val="22"/>
          <w:lang w:val="id-ID"/>
        </w:rPr>
        <w:pict>
          <v:rect id="_x0000_s1026" style="position:absolute;left:0;text-align:left;margin-left:62.25pt;margin-top:10.7pt;width:343.5pt;height:30.75pt;z-index:251660288">
            <v:textbox>
              <w:txbxContent>
                <w:p w:rsidR="00DB19E2" w:rsidRPr="00F40104" w:rsidRDefault="00DB19E2" w:rsidP="00C57DE2">
                  <w:pPr>
                    <w:jc w:val="center"/>
                    <w:rPr>
                      <w:rFonts w:ascii="Times New Roman" w:hAnsi="Times New Roman" w:cs="Times New Roman"/>
                      <w:sz w:val="24"/>
                      <w:szCs w:val="24"/>
                    </w:rPr>
                  </w:pPr>
                  <w:r w:rsidRPr="00C57DE2">
                    <w:rPr>
                      <w:rFonts w:ascii="Georgia" w:hAnsi="Georgia" w:cs="Times New Roman"/>
                    </w:rPr>
                    <w:t xml:space="preserve">Presentase Keberhasilan Tindakan </w:t>
                  </w:r>
                  <w:r w:rsidRPr="00F40104">
                    <w:rPr>
                      <w:rFonts w:ascii="Times New Roman" w:hAnsi="Times New Roman" w:cs="Times New Roman"/>
                      <w:sz w:val="24"/>
                      <w:szCs w:val="24"/>
                    </w:rPr>
                    <w:t xml:space="preserve">= </w:t>
                  </w:r>
                  <m:oMath>
                    <m:f>
                      <m:fPr>
                        <m:ctrlPr>
                          <w:rPr>
                            <w:rFonts w:ascii="Cambria Math" w:hAnsi="Georgia" w:cs="Times New Roman"/>
                            <w:i/>
                          </w:rPr>
                        </m:ctrlPr>
                      </m:fPr>
                      <m:num>
                        <m:r>
                          <m:rPr>
                            <m:sty m:val="p"/>
                          </m:rPr>
                          <w:rPr>
                            <w:rFonts w:ascii="Georgia" w:hAnsi="Times New Roman" w:cs="Times New Roman"/>
                          </w:rPr>
                          <m:t>Ʃ</m:t>
                        </m:r>
                        <m:r>
                          <m:rPr>
                            <m:sty m:val="p"/>
                          </m:rPr>
                          <w:rPr>
                            <w:rFonts w:ascii="Cambria Math" w:hAnsi="Georgia" w:cs="Times New Roman"/>
                          </w:rPr>
                          <m:t xml:space="preserve"> Jumlah Skor Diperoleh</m:t>
                        </m:r>
                      </m:num>
                      <m:den>
                        <m:r>
                          <m:rPr>
                            <m:sty m:val="p"/>
                          </m:rPr>
                          <w:rPr>
                            <w:rFonts w:ascii="Georgia" w:hAnsi="Times New Roman" w:cs="Times New Roman"/>
                          </w:rPr>
                          <m:t>Ʃ</m:t>
                        </m:r>
                        <m:r>
                          <m:rPr>
                            <m:sty m:val="p"/>
                          </m:rPr>
                          <w:rPr>
                            <w:rFonts w:ascii="Cambria Math" w:hAnsi="Georgia" w:cs="Times New Roman"/>
                          </w:rPr>
                          <m:t xml:space="preserve"> Skor Maksimal</m:t>
                        </m:r>
                      </m:den>
                    </m:f>
                    <m:r>
                      <m:rPr>
                        <m:sty m:val="p"/>
                      </m:rPr>
                      <w:rPr>
                        <w:rFonts w:ascii="Cambria Math" w:hAnsi="Georgia" w:cs="Times New Roman"/>
                      </w:rPr>
                      <m:t>x 100%</m:t>
                    </m:r>
                  </m:oMath>
                </w:p>
                <w:p w:rsidR="00DB19E2" w:rsidRDefault="00DB19E2" w:rsidP="00C57DE2"/>
              </w:txbxContent>
            </v:textbox>
          </v:rect>
        </w:pict>
      </w:r>
    </w:p>
    <w:p w:rsidR="00C57DE2" w:rsidRDefault="00C57DE2" w:rsidP="00C57DE2">
      <w:pPr>
        <w:pStyle w:val="Sistematika"/>
        <w:jc w:val="center"/>
        <w:rPr>
          <w:rFonts w:ascii="Times New Roman" w:hAnsi="Times New Roman" w:cs="Times New Roman"/>
          <w:b w:val="0"/>
          <w:color w:val="auto"/>
          <w:szCs w:val="24"/>
          <w:lang w:val="id-ID"/>
        </w:rPr>
      </w:pPr>
    </w:p>
    <w:p w:rsidR="004120BF" w:rsidRPr="00C5436F" w:rsidRDefault="004120BF" w:rsidP="00C5436F">
      <w:pPr>
        <w:spacing w:after="0"/>
        <w:jc w:val="both"/>
        <w:rPr>
          <w:rFonts w:ascii="Georgia" w:eastAsia="Arial" w:hAnsi="Georgia" w:cs="Times New Roman"/>
          <w:b/>
          <w:spacing w:val="-1"/>
        </w:rPr>
      </w:pPr>
    </w:p>
    <w:p w:rsidR="00F70FF8" w:rsidRPr="00723B12" w:rsidRDefault="004120BF" w:rsidP="004120BF">
      <w:pPr>
        <w:spacing w:after="0" w:line="360" w:lineRule="auto"/>
        <w:jc w:val="both"/>
        <w:rPr>
          <w:rFonts w:ascii="Georgia" w:eastAsia="Arial" w:hAnsi="Georgia" w:cs="Times New Roman"/>
          <w:b/>
          <w:lang w:val="en-US"/>
        </w:rPr>
      </w:pPr>
      <w:r>
        <w:rPr>
          <w:rFonts w:ascii="Georgia" w:eastAsia="Arial" w:hAnsi="Georgia" w:cs="Times New Roman"/>
          <w:b/>
          <w:lang w:val="en-US"/>
        </w:rPr>
        <w:t>HASIL PENELITIAN DAN PEMBAHASAN</w:t>
      </w:r>
      <w:r w:rsidR="00723B12">
        <w:rPr>
          <w:rFonts w:ascii="Georgia" w:eastAsia="Arial" w:hAnsi="Georgia" w:cs="Times New Roman"/>
          <w:b/>
          <w:lang w:val="en-US"/>
        </w:rPr>
        <w:t xml:space="preserve"> </w:t>
      </w:r>
    </w:p>
    <w:p w:rsidR="0041707E" w:rsidRPr="0041707E" w:rsidRDefault="0041707E" w:rsidP="0041707E">
      <w:pPr>
        <w:pStyle w:val="Sistematika"/>
        <w:spacing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Berdasarkan pembelajaran yang telah dilaksanakan mulai dari pra siklus, siklus I, hingga pada siklus II, keaktifan peserta didik pada pembelajaran PPKn khususnya materi Sistem Hukum dan Peradilan Di Indonesia telah mengalami peningkatan yang signifikan. Berikut adalah tabel hasil perbandingan penelitian mengenai peningkatan keaktifan peserta didik menggunakan model pembelajaran </w:t>
      </w:r>
      <w:r w:rsidRPr="0041707E">
        <w:rPr>
          <w:rFonts w:ascii="Georgia" w:hAnsi="Georgia" w:cs="Times New Roman"/>
          <w:b w:val="0"/>
          <w:i/>
          <w:color w:val="auto"/>
          <w:sz w:val="22"/>
          <w:lang w:val="id-ID"/>
        </w:rPr>
        <w:t xml:space="preserve">Two Stay Two Stray </w:t>
      </w:r>
      <w:r w:rsidRPr="0041707E">
        <w:rPr>
          <w:rFonts w:ascii="Georgia" w:hAnsi="Georgia" w:cs="Times New Roman"/>
          <w:b w:val="0"/>
          <w:color w:val="auto"/>
          <w:sz w:val="22"/>
          <w:lang w:val="id-ID"/>
        </w:rPr>
        <w:t xml:space="preserve">(TSTS) berbantuan media komik digital. </w:t>
      </w:r>
    </w:p>
    <w:p w:rsidR="0041707E" w:rsidRDefault="0041707E" w:rsidP="00D66070">
      <w:pPr>
        <w:pStyle w:val="Sistematika"/>
        <w:spacing w:after="0"/>
        <w:jc w:val="center"/>
        <w:rPr>
          <w:rFonts w:ascii="Georgia" w:hAnsi="Georgia" w:cs="Times New Roman"/>
          <w:color w:val="auto"/>
          <w:sz w:val="22"/>
          <w:lang w:val="id-ID"/>
        </w:rPr>
      </w:pPr>
      <w:r w:rsidRPr="0098030C">
        <w:rPr>
          <w:rFonts w:ascii="Georgia" w:hAnsi="Georgia" w:cs="Times New Roman"/>
          <w:color w:val="auto"/>
          <w:sz w:val="22"/>
          <w:lang w:val="id-ID"/>
        </w:rPr>
        <w:t>Tabel 2</w:t>
      </w:r>
      <w:r w:rsidR="0098030C" w:rsidRPr="0098030C">
        <w:rPr>
          <w:rFonts w:ascii="Georgia" w:hAnsi="Georgia" w:cs="Times New Roman"/>
          <w:color w:val="auto"/>
          <w:sz w:val="22"/>
          <w:lang w:val="id-ID"/>
        </w:rPr>
        <w:t xml:space="preserve">. </w:t>
      </w:r>
      <w:r w:rsidRPr="0098030C">
        <w:rPr>
          <w:rFonts w:ascii="Georgia" w:hAnsi="Georgia" w:cs="Times New Roman"/>
          <w:color w:val="auto"/>
          <w:sz w:val="22"/>
          <w:lang w:val="id-ID"/>
        </w:rPr>
        <w:t>Perbandingan Keaktifan Peserta Didik</w:t>
      </w:r>
    </w:p>
    <w:p w:rsidR="00C5436F" w:rsidRPr="0098030C" w:rsidRDefault="00C5436F" w:rsidP="00D66070">
      <w:pPr>
        <w:pStyle w:val="Sistematika"/>
        <w:spacing w:after="0"/>
        <w:jc w:val="center"/>
        <w:rPr>
          <w:rFonts w:ascii="Georgia" w:hAnsi="Georgia" w:cs="Times New Roman"/>
          <w:color w:val="auto"/>
          <w:sz w:val="22"/>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1949"/>
        <w:gridCol w:w="994"/>
        <w:gridCol w:w="1050"/>
        <w:gridCol w:w="1050"/>
        <w:gridCol w:w="1050"/>
        <w:gridCol w:w="1050"/>
        <w:gridCol w:w="1050"/>
      </w:tblGrid>
      <w:tr w:rsidR="0041707E" w:rsidRPr="0041707E" w:rsidTr="00DB19E2">
        <w:trPr>
          <w:jc w:val="center"/>
        </w:trPr>
        <w:tc>
          <w:tcPr>
            <w:tcW w:w="611" w:type="dxa"/>
            <w:vMerge w:val="restart"/>
            <w:tcBorders>
              <w:top w:val="single" w:sz="8" w:space="0" w:color="auto"/>
              <w:left w:val="nil"/>
              <w:right w:val="nil"/>
            </w:tcBorders>
            <w:vAlign w:val="center"/>
          </w:tcPr>
          <w:p w:rsidR="0041707E" w:rsidRPr="0041707E" w:rsidRDefault="0041707E" w:rsidP="00D66070">
            <w:pPr>
              <w:pStyle w:val="kepalatabel"/>
              <w:rPr>
                <w:rFonts w:ascii="Georgia" w:hAnsi="Georgia" w:cs="Times New Roman"/>
                <w:b/>
                <w:lang w:val="id-ID"/>
              </w:rPr>
            </w:pPr>
            <w:r w:rsidRPr="0041707E">
              <w:rPr>
                <w:rFonts w:ascii="Georgia" w:hAnsi="Georgia" w:cs="Times New Roman"/>
                <w:b/>
                <w:lang w:val="id-ID"/>
              </w:rPr>
              <w:t>No.</w:t>
            </w:r>
          </w:p>
        </w:tc>
        <w:tc>
          <w:tcPr>
            <w:tcW w:w="2943" w:type="dxa"/>
            <w:gridSpan w:val="2"/>
            <w:tcBorders>
              <w:top w:val="single" w:sz="8" w:space="0" w:color="auto"/>
              <w:left w:val="nil"/>
              <w:right w:val="nil"/>
            </w:tcBorders>
          </w:tcPr>
          <w:p w:rsidR="0041707E" w:rsidRPr="0041707E" w:rsidRDefault="0041707E" w:rsidP="00C5436F">
            <w:pPr>
              <w:pStyle w:val="kepalatabel"/>
              <w:rPr>
                <w:rFonts w:ascii="Georgia" w:hAnsi="Georgia" w:cs="Times New Roman"/>
                <w:b/>
              </w:rPr>
            </w:pPr>
          </w:p>
        </w:tc>
        <w:tc>
          <w:tcPr>
            <w:tcW w:w="1050" w:type="dxa"/>
            <w:tcBorders>
              <w:top w:val="single" w:sz="8" w:space="0" w:color="auto"/>
              <w:left w:val="nil"/>
              <w:right w:val="nil"/>
            </w:tcBorders>
          </w:tcPr>
          <w:p w:rsidR="0041707E" w:rsidRPr="0041707E" w:rsidRDefault="0041707E" w:rsidP="00C5436F">
            <w:pPr>
              <w:pStyle w:val="kepalatabel"/>
              <w:rPr>
                <w:rFonts w:ascii="Georgia" w:hAnsi="Georgia" w:cs="Times New Roman"/>
                <w:b/>
              </w:rPr>
            </w:pPr>
          </w:p>
        </w:tc>
        <w:tc>
          <w:tcPr>
            <w:tcW w:w="1050" w:type="dxa"/>
            <w:tcBorders>
              <w:top w:val="single" w:sz="8" w:space="0" w:color="auto"/>
              <w:left w:val="nil"/>
              <w:right w:val="nil"/>
            </w:tcBorders>
          </w:tcPr>
          <w:p w:rsidR="0041707E" w:rsidRPr="0041707E" w:rsidRDefault="0041707E" w:rsidP="00C5436F">
            <w:pPr>
              <w:pStyle w:val="kepalatabel"/>
              <w:rPr>
                <w:rFonts w:ascii="Georgia" w:hAnsi="Georgia" w:cs="Times New Roman"/>
                <w:b/>
              </w:rPr>
            </w:pPr>
          </w:p>
        </w:tc>
        <w:tc>
          <w:tcPr>
            <w:tcW w:w="1050" w:type="dxa"/>
            <w:tcBorders>
              <w:top w:val="single" w:sz="8" w:space="0" w:color="auto"/>
              <w:left w:val="nil"/>
              <w:right w:val="nil"/>
            </w:tcBorders>
          </w:tcPr>
          <w:p w:rsidR="0041707E" w:rsidRPr="0041707E" w:rsidRDefault="0041707E" w:rsidP="00C5436F">
            <w:pPr>
              <w:pStyle w:val="kepalatabel"/>
              <w:rPr>
                <w:rFonts w:ascii="Georgia" w:hAnsi="Georgia" w:cs="Times New Roman"/>
                <w:b/>
              </w:rPr>
            </w:pPr>
          </w:p>
        </w:tc>
        <w:tc>
          <w:tcPr>
            <w:tcW w:w="1050" w:type="dxa"/>
            <w:tcBorders>
              <w:top w:val="single" w:sz="8" w:space="0" w:color="auto"/>
              <w:left w:val="nil"/>
              <w:right w:val="nil"/>
            </w:tcBorders>
          </w:tcPr>
          <w:p w:rsidR="0041707E" w:rsidRPr="0041707E" w:rsidRDefault="0041707E" w:rsidP="00C5436F">
            <w:pPr>
              <w:pStyle w:val="kepalatabel"/>
              <w:rPr>
                <w:rFonts w:ascii="Georgia" w:hAnsi="Georgia" w:cs="Times New Roman"/>
                <w:b/>
              </w:rPr>
            </w:pPr>
          </w:p>
        </w:tc>
        <w:tc>
          <w:tcPr>
            <w:tcW w:w="1050" w:type="dxa"/>
            <w:tcBorders>
              <w:top w:val="single" w:sz="8" w:space="0" w:color="auto"/>
              <w:left w:val="nil"/>
              <w:right w:val="nil"/>
            </w:tcBorders>
          </w:tcPr>
          <w:p w:rsidR="0041707E" w:rsidRPr="0041707E" w:rsidRDefault="0041707E" w:rsidP="00C5436F">
            <w:pPr>
              <w:pStyle w:val="kepalatabel"/>
              <w:rPr>
                <w:rFonts w:ascii="Georgia" w:hAnsi="Georgia" w:cs="Times New Roman"/>
                <w:b/>
              </w:rPr>
            </w:pPr>
          </w:p>
        </w:tc>
      </w:tr>
      <w:tr w:rsidR="0041707E" w:rsidRPr="0041707E" w:rsidTr="00DB19E2">
        <w:trPr>
          <w:jc w:val="center"/>
        </w:trPr>
        <w:tc>
          <w:tcPr>
            <w:tcW w:w="611" w:type="dxa"/>
            <w:vMerge/>
            <w:tcBorders>
              <w:left w:val="nil"/>
              <w:right w:val="nil"/>
            </w:tcBorders>
          </w:tcPr>
          <w:p w:rsidR="0041707E" w:rsidRPr="0041707E" w:rsidRDefault="0041707E" w:rsidP="00D66070">
            <w:pPr>
              <w:pStyle w:val="kepalatabel"/>
              <w:rPr>
                <w:rFonts w:ascii="Georgia" w:hAnsi="Georgia" w:cs="Times New Roman"/>
                <w:b/>
              </w:rPr>
            </w:pPr>
          </w:p>
        </w:tc>
        <w:tc>
          <w:tcPr>
            <w:tcW w:w="1949" w:type="dxa"/>
            <w:vMerge w:val="restart"/>
            <w:tcBorders>
              <w:left w:val="nil"/>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Kategori Keaktifan Belajar Peserta Didik</w:t>
            </w:r>
          </w:p>
        </w:tc>
        <w:tc>
          <w:tcPr>
            <w:tcW w:w="2044" w:type="dxa"/>
            <w:gridSpan w:val="2"/>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Pra Siklus</w:t>
            </w:r>
          </w:p>
        </w:tc>
        <w:tc>
          <w:tcPr>
            <w:tcW w:w="2100" w:type="dxa"/>
            <w:gridSpan w:val="2"/>
            <w:tcBorders>
              <w:left w:val="nil"/>
              <w:bottom w:val="single" w:sz="8" w:space="0" w:color="auto"/>
              <w:right w:val="nil"/>
            </w:tcBorders>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Siklus I</w:t>
            </w:r>
          </w:p>
        </w:tc>
        <w:tc>
          <w:tcPr>
            <w:tcW w:w="2100" w:type="dxa"/>
            <w:gridSpan w:val="2"/>
            <w:tcBorders>
              <w:left w:val="nil"/>
              <w:bottom w:val="single" w:sz="8" w:space="0" w:color="auto"/>
              <w:right w:val="nil"/>
            </w:tcBorders>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Siklus II</w:t>
            </w:r>
          </w:p>
        </w:tc>
      </w:tr>
      <w:tr w:rsidR="0041707E" w:rsidRPr="0041707E" w:rsidTr="00DB19E2">
        <w:trPr>
          <w:jc w:val="center"/>
        </w:trPr>
        <w:tc>
          <w:tcPr>
            <w:tcW w:w="611" w:type="dxa"/>
            <w:vMerge/>
            <w:tcBorders>
              <w:left w:val="nil"/>
              <w:bottom w:val="single" w:sz="8" w:space="0" w:color="auto"/>
              <w:right w:val="nil"/>
            </w:tcBorders>
          </w:tcPr>
          <w:p w:rsidR="0041707E" w:rsidRPr="0041707E" w:rsidRDefault="0041707E" w:rsidP="00D66070">
            <w:pPr>
              <w:pStyle w:val="kepalatabel"/>
              <w:rPr>
                <w:rFonts w:ascii="Georgia" w:hAnsi="Georgia" w:cs="Times New Roman"/>
                <w:b/>
              </w:rPr>
            </w:pPr>
          </w:p>
        </w:tc>
        <w:tc>
          <w:tcPr>
            <w:tcW w:w="1949" w:type="dxa"/>
            <w:vMerge/>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p>
        </w:tc>
        <w:tc>
          <w:tcPr>
            <w:tcW w:w="994"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F</w:t>
            </w:r>
          </w:p>
        </w:tc>
        <w:tc>
          <w:tcPr>
            <w:tcW w:w="1050"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w:t>
            </w:r>
          </w:p>
        </w:tc>
        <w:tc>
          <w:tcPr>
            <w:tcW w:w="1050"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F</w:t>
            </w:r>
          </w:p>
        </w:tc>
        <w:tc>
          <w:tcPr>
            <w:tcW w:w="1050"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w:t>
            </w:r>
          </w:p>
        </w:tc>
        <w:tc>
          <w:tcPr>
            <w:tcW w:w="1050"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F</w:t>
            </w:r>
          </w:p>
        </w:tc>
        <w:tc>
          <w:tcPr>
            <w:tcW w:w="1050"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w:t>
            </w:r>
          </w:p>
        </w:tc>
      </w:tr>
      <w:tr w:rsidR="0041707E" w:rsidRPr="0041707E" w:rsidTr="00DB19E2">
        <w:trPr>
          <w:jc w:val="center"/>
        </w:trPr>
        <w:tc>
          <w:tcPr>
            <w:tcW w:w="611" w:type="dxa"/>
            <w:tcBorders>
              <w:top w:val="single" w:sz="8" w:space="0" w:color="auto"/>
              <w:left w:val="nil"/>
              <w:bottom w:val="nil"/>
              <w:right w:val="nil"/>
            </w:tcBorders>
          </w:tcPr>
          <w:p w:rsidR="0041707E" w:rsidRPr="0041707E" w:rsidRDefault="0041707E" w:rsidP="00D66070">
            <w:pPr>
              <w:pStyle w:val="datatabel"/>
              <w:rPr>
                <w:rFonts w:ascii="Georgia" w:hAnsi="Georgia" w:cs="Times New Roman"/>
                <w:lang w:val="id-ID"/>
              </w:rPr>
            </w:pPr>
            <w:r w:rsidRPr="0041707E">
              <w:rPr>
                <w:rFonts w:ascii="Georgia" w:hAnsi="Georgia" w:cs="Times New Roman"/>
                <w:lang w:val="id-ID"/>
              </w:rPr>
              <w:t>1.</w:t>
            </w:r>
          </w:p>
        </w:tc>
        <w:tc>
          <w:tcPr>
            <w:tcW w:w="1949" w:type="dxa"/>
            <w:tcBorders>
              <w:top w:val="single" w:sz="8" w:space="0" w:color="auto"/>
              <w:left w:val="nil"/>
              <w:bottom w:val="nil"/>
              <w:right w:val="nil"/>
            </w:tcBorders>
          </w:tcPr>
          <w:p w:rsidR="0041707E" w:rsidRPr="0041707E" w:rsidRDefault="0041707E" w:rsidP="00C5436F">
            <w:pPr>
              <w:pStyle w:val="datatabel"/>
              <w:rPr>
                <w:rFonts w:ascii="Georgia" w:hAnsi="Georgia" w:cs="Times New Roman"/>
                <w:lang w:val="id-ID"/>
              </w:rPr>
            </w:pPr>
            <w:r w:rsidRPr="0041707E">
              <w:rPr>
                <w:rFonts w:ascii="Georgia" w:hAnsi="Georgia" w:cs="Times New Roman"/>
                <w:color w:val="auto"/>
                <w:lang w:val="id-ID"/>
              </w:rPr>
              <w:t>Tinggi</w:t>
            </w:r>
          </w:p>
        </w:tc>
        <w:tc>
          <w:tcPr>
            <w:tcW w:w="994"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4</w:t>
            </w:r>
          </w:p>
        </w:tc>
        <w:tc>
          <w:tcPr>
            <w:tcW w:w="1050"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11,11%</w:t>
            </w:r>
          </w:p>
        </w:tc>
        <w:tc>
          <w:tcPr>
            <w:tcW w:w="1050"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12</w:t>
            </w:r>
          </w:p>
        </w:tc>
        <w:tc>
          <w:tcPr>
            <w:tcW w:w="1050"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33,33%</w:t>
            </w:r>
          </w:p>
        </w:tc>
        <w:tc>
          <w:tcPr>
            <w:tcW w:w="1050"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25</w:t>
            </w:r>
          </w:p>
        </w:tc>
        <w:tc>
          <w:tcPr>
            <w:tcW w:w="1050"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69,44%</w:t>
            </w:r>
          </w:p>
        </w:tc>
      </w:tr>
      <w:tr w:rsidR="0041707E" w:rsidRPr="0041707E" w:rsidTr="00DB19E2">
        <w:trPr>
          <w:jc w:val="center"/>
        </w:trPr>
        <w:tc>
          <w:tcPr>
            <w:tcW w:w="611" w:type="dxa"/>
            <w:tcBorders>
              <w:top w:val="nil"/>
              <w:left w:val="nil"/>
              <w:bottom w:val="nil"/>
              <w:right w:val="nil"/>
            </w:tcBorders>
          </w:tcPr>
          <w:p w:rsidR="0041707E" w:rsidRPr="0041707E" w:rsidRDefault="0041707E" w:rsidP="00D66070">
            <w:pPr>
              <w:pStyle w:val="datatabel"/>
              <w:rPr>
                <w:rFonts w:ascii="Georgia" w:hAnsi="Georgia" w:cs="Times New Roman"/>
                <w:lang w:val="id-ID"/>
              </w:rPr>
            </w:pPr>
            <w:r w:rsidRPr="0041707E">
              <w:rPr>
                <w:rFonts w:ascii="Georgia" w:hAnsi="Georgia" w:cs="Times New Roman"/>
                <w:lang w:val="id-ID"/>
              </w:rPr>
              <w:t>2.</w:t>
            </w:r>
          </w:p>
        </w:tc>
        <w:tc>
          <w:tcPr>
            <w:tcW w:w="1949" w:type="dxa"/>
            <w:tcBorders>
              <w:top w:val="nil"/>
              <w:left w:val="nil"/>
              <w:bottom w:val="nil"/>
              <w:right w:val="nil"/>
            </w:tcBorders>
          </w:tcPr>
          <w:p w:rsidR="0041707E" w:rsidRPr="0041707E" w:rsidRDefault="0041707E" w:rsidP="00C5436F">
            <w:pPr>
              <w:pStyle w:val="datatabel"/>
              <w:rPr>
                <w:rFonts w:ascii="Georgia" w:hAnsi="Georgia" w:cs="Times New Roman"/>
                <w:lang w:val="id-ID"/>
              </w:rPr>
            </w:pPr>
            <w:r w:rsidRPr="0041707E">
              <w:rPr>
                <w:rFonts w:ascii="Georgia" w:hAnsi="Georgia" w:cs="Times New Roman"/>
                <w:color w:val="auto"/>
                <w:lang w:val="id-ID"/>
              </w:rPr>
              <w:t>Sedang</w:t>
            </w:r>
          </w:p>
        </w:tc>
        <w:tc>
          <w:tcPr>
            <w:tcW w:w="994"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6</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16,66%</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16</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44,44%</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10</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27,77%</w:t>
            </w:r>
          </w:p>
        </w:tc>
      </w:tr>
      <w:tr w:rsidR="0041707E" w:rsidRPr="0041707E" w:rsidTr="00DB19E2">
        <w:trPr>
          <w:jc w:val="center"/>
        </w:trPr>
        <w:tc>
          <w:tcPr>
            <w:tcW w:w="611" w:type="dxa"/>
            <w:tcBorders>
              <w:top w:val="nil"/>
              <w:left w:val="nil"/>
              <w:bottom w:val="nil"/>
              <w:right w:val="nil"/>
            </w:tcBorders>
          </w:tcPr>
          <w:p w:rsidR="0041707E" w:rsidRPr="0041707E" w:rsidRDefault="0041707E" w:rsidP="00D66070">
            <w:pPr>
              <w:pStyle w:val="datatabel"/>
              <w:rPr>
                <w:rFonts w:ascii="Georgia" w:hAnsi="Georgia" w:cs="Times New Roman"/>
                <w:lang w:val="id-ID"/>
              </w:rPr>
            </w:pPr>
            <w:r w:rsidRPr="0041707E">
              <w:rPr>
                <w:rFonts w:ascii="Georgia" w:hAnsi="Georgia" w:cs="Times New Roman"/>
                <w:lang w:val="id-ID"/>
              </w:rPr>
              <w:t>3.</w:t>
            </w:r>
          </w:p>
        </w:tc>
        <w:tc>
          <w:tcPr>
            <w:tcW w:w="1949" w:type="dxa"/>
            <w:tcBorders>
              <w:top w:val="nil"/>
              <w:left w:val="nil"/>
              <w:bottom w:val="nil"/>
              <w:right w:val="nil"/>
            </w:tcBorders>
          </w:tcPr>
          <w:p w:rsidR="0041707E" w:rsidRPr="0041707E" w:rsidRDefault="0041707E" w:rsidP="00C5436F">
            <w:pPr>
              <w:pStyle w:val="datatabel"/>
              <w:rPr>
                <w:rFonts w:ascii="Georgia" w:hAnsi="Georgia" w:cs="Times New Roman"/>
                <w:color w:val="auto"/>
                <w:lang w:val="id-ID"/>
              </w:rPr>
            </w:pPr>
            <w:r w:rsidRPr="0041707E">
              <w:rPr>
                <w:rFonts w:ascii="Georgia" w:hAnsi="Georgia" w:cs="Times New Roman"/>
                <w:color w:val="auto"/>
                <w:lang w:val="id-ID"/>
              </w:rPr>
              <w:t>Rendah</w:t>
            </w:r>
          </w:p>
        </w:tc>
        <w:tc>
          <w:tcPr>
            <w:tcW w:w="994"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18</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50,00%</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8</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22,22%</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w:t>
            </w:r>
          </w:p>
        </w:tc>
        <w:tc>
          <w:tcPr>
            <w:tcW w:w="1050"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2,77%</w:t>
            </w:r>
          </w:p>
        </w:tc>
      </w:tr>
      <w:tr w:rsidR="0041707E" w:rsidRPr="0041707E" w:rsidTr="00DB19E2">
        <w:trPr>
          <w:jc w:val="center"/>
        </w:trPr>
        <w:tc>
          <w:tcPr>
            <w:tcW w:w="611" w:type="dxa"/>
            <w:tcBorders>
              <w:top w:val="nil"/>
              <w:left w:val="nil"/>
              <w:right w:val="nil"/>
            </w:tcBorders>
          </w:tcPr>
          <w:p w:rsidR="0041707E" w:rsidRPr="0041707E" w:rsidRDefault="0041707E" w:rsidP="00D66070">
            <w:pPr>
              <w:pStyle w:val="datatabel"/>
              <w:rPr>
                <w:rFonts w:ascii="Georgia" w:hAnsi="Georgia" w:cs="Times New Roman"/>
                <w:lang w:val="id-ID"/>
              </w:rPr>
            </w:pPr>
            <w:r w:rsidRPr="0041707E">
              <w:rPr>
                <w:rFonts w:ascii="Georgia" w:hAnsi="Georgia" w:cs="Times New Roman"/>
                <w:lang w:val="id-ID"/>
              </w:rPr>
              <w:t>4.</w:t>
            </w:r>
          </w:p>
        </w:tc>
        <w:tc>
          <w:tcPr>
            <w:tcW w:w="1949" w:type="dxa"/>
            <w:tcBorders>
              <w:top w:val="nil"/>
              <w:left w:val="nil"/>
              <w:right w:val="nil"/>
            </w:tcBorders>
          </w:tcPr>
          <w:p w:rsidR="0041707E" w:rsidRPr="0041707E" w:rsidRDefault="0041707E" w:rsidP="00C5436F">
            <w:pPr>
              <w:pStyle w:val="datatabel"/>
              <w:rPr>
                <w:rFonts w:ascii="Georgia" w:hAnsi="Georgia" w:cs="Times New Roman"/>
                <w:color w:val="auto"/>
                <w:lang w:val="id-ID"/>
              </w:rPr>
            </w:pPr>
            <w:r w:rsidRPr="0041707E">
              <w:rPr>
                <w:rFonts w:ascii="Georgia" w:hAnsi="Georgia" w:cs="Times New Roman"/>
                <w:color w:val="auto"/>
                <w:lang w:val="id-ID"/>
              </w:rPr>
              <w:t>Sangat Rendah</w:t>
            </w:r>
          </w:p>
        </w:tc>
        <w:tc>
          <w:tcPr>
            <w:tcW w:w="994"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8</w:t>
            </w:r>
          </w:p>
        </w:tc>
        <w:tc>
          <w:tcPr>
            <w:tcW w:w="1050"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22,22%</w:t>
            </w:r>
          </w:p>
        </w:tc>
        <w:tc>
          <w:tcPr>
            <w:tcW w:w="1050"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0</w:t>
            </w:r>
          </w:p>
        </w:tc>
        <w:tc>
          <w:tcPr>
            <w:tcW w:w="1050"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0%</w:t>
            </w:r>
          </w:p>
        </w:tc>
        <w:tc>
          <w:tcPr>
            <w:tcW w:w="1050"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0</w:t>
            </w:r>
          </w:p>
        </w:tc>
        <w:tc>
          <w:tcPr>
            <w:tcW w:w="1050"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0%</w:t>
            </w:r>
          </w:p>
        </w:tc>
      </w:tr>
    </w:tbl>
    <w:p w:rsidR="0041707E" w:rsidRPr="0041707E" w:rsidRDefault="0041707E" w:rsidP="0041707E">
      <w:pPr>
        <w:pStyle w:val="Sistematika"/>
        <w:spacing w:after="0" w:line="276" w:lineRule="auto"/>
        <w:ind w:firstLine="284"/>
        <w:jc w:val="both"/>
        <w:rPr>
          <w:rFonts w:ascii="Georgia" w:hAnsi="Georgia" w:cs="Times New Roman"/>
          <w:color w:val="auto"/>
          <w:sz w:val="22"/>
          <w:lang w:val="id-ID"/>
        </w:rPr>
      </w:pPr>
      <w:r w:rsidRPr="0041707E">
        <w:rPr>
          <w:rFonts w:ascii="Georgia" w:hAnsi="Georgia" w:cs="Times New Roman"/>
          <w:color w:val="auto"/>
          <w:sz w:val="22"/>
          <w:lang w:val="id-ID"/>
        </w:rPr>
        <w:t>Keterangan:</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F = Frekuensi/jumlah peserta didik</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 Persentase</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p>
    <w:p w:rsidR="0041707E" w:rsidRPr="0041707E" w:rsidRDefault="0041707E" w:rsidP="0041707E">
      <w:pPr>
        <w:pStyle w:val="Sistematika"/>
        <w:spacing w:after="0" w:line="276" w:lineRule="auto"/>
        <w:jc w:val="both"/>
        <w:rPr>
          <w:rFonts w:ascii="Georgia" w:hAnsi="Georgia" w:cs="Times New Roman"/>
          <w:b w:val="0"/>
          <w:color w:val="auto"/>
          <w:sz w:val="22"/>
          <w:lang w:val="id-ID"/>
        </w:rPr>
      </w:pPr>
      <w:r w:rsidRPr="0041707E">
        <w:rPr>
          <w:rFonts w:ascii="Georgia" w:hAnsi="Georgia" w:cs="Times New Roman"/>
          <w:b w:val="0"/>
          <w:color w:val="auto"/>
          <w:sz w:val="22"/>
          <w:lang w:val="id-ID"/>
        </w:rPr>
        <w:tab/>
        <w:t xml:space="preserve">Berdasarkan Tabel 2, pada Pra Siklus guru tidak menggunakan model dan media pembelajaran apapun dalam kegiatan pembelajaran. Tujuannya yaitu untuk mengetahui kondisi awal keaktifan peserta didik pada pembelajaran PPKn tanpa menggunakan model pembelajaran. Rendahnya keaktifan peserta didik kelas XI IPA-4 pada mata pelajaran PPKn disebabkan sangat dominannya guru dalam kegiatan pembelajaran. Penggunaan metode ceramah menyebabkan kurangnya keterlibatan peserta didik dalam kegiatan pembelajaran. Dampaknya yaitu peserta didik menjadi pasif. Selain menggunakan metode ceramah, terkadang guru juga menggunakan metode </w:t>
      </w:r>
      <w:r w:rsidRPr="0041707E">
        <w:rPr>
          <w:rFonts w:ascii="Georgia" w:hAnsi="Georgia" w:cs="Times New Roman"/>
          <w:b w:val="0"/>
          <w:color w:val="auto"/>
          <w:sz w:val="22"/>
          <w:lang w:val="id-ID"/>
        </w:rPr>
        <w:lastRenderedPageBreak/>
        <w:t xml:space="preserve">diskusi. Akan tetapi, penggunaan metode tersebut hanya memungkinkan beberapa peserta didik saja yang terlibat aktif dalam kegiatan diskusi. Sebagaimana yang disampaikan oleh </w:t>
      </w:r>
      <w:r w:rsidRPr="0041707E">
        <w:rPr>
          <w:rFonts w:ascii="Georgia" w:hAnsi="Georgia" w:cs="Times New Roman"/>
          <w:b w:val="0"/>
          <w:color w:val="auto"/>
          <w:sz w:val="22"/>
        </w:rPr>
        <w:t>Wahyuni (2021)</w:t>
      </w:r>
      <w:r w:rsidRPr="0041707E">
        <w:rPr>
          <w:rFonts w:ascii="Georgia" w:hAnsi="Georgia" w:cs="Times New Roman"/>
          <w:b w:val="0"/>
          <w:color w:val="auto"/>
          <w:sz w:val="22"/>
          <w:lang w:val="id-ID"/>
        </w:rPr>
        <w:t>, kekurangan metode diskusi</w:t>
      </w:r>
      <w:r w:rsidRPr="0041707E">
        <w:rPr>
          <w:rFonts w:ascii="Georgia" w:hAnsi="Georgia" w:cs="Times New Roman"/>
          <w:b w:val="0"/>
          <w:color w:val="auto"/>
          <w:sz w:val="22"/>
        </w:rPr>
        <w:t xml:space="preserve"> yakni banyak</w:t>
      </w:r>
      <w:r w:rsidRPr="0041707E">
        <w:rPr>
          <w:rFonts w:ascii="Georgia" w:hAnsi="Georgia" w:cs="Times New Roman"/>
          <w:b w:val="0"/>
          <w:color w:val="auto"/>
          <w:sz w:val="22"/>
          <w:lang w:val="id-ID"/>
        </w:rPr>
        <w:t xml:space="preserve"> dijumpai</w:t>
      </w:r>
      <w:r w:rsidRPr="0041707E">
        <w:rPr>
          <w:rFonts w:ascii="Georgia" w:hAnsi="Georgia" w:cs="Times New Roman"/>
          <w:b w:val="0"/>
          <w:color w:val="auto"/>
          <w:sz w:val="22"/>
        </w:rPr>
        <w:t xml:space="preserve"> peserta didik yang </w:t>
      </w:r>
      <w:r w:rsidRPr="0041707E">
        <w:rPr>
          <w:rFonts w:ascii="Georgia" w:hAnsi="Georgia" w:cs="Times New Roman"/>
          <w:b w:val="0"/>
          <w:color w:val="auto"/>
          <w:sz w:val="22"/>
          <w:lang w:val="id-ID"/>
        </w:rPr>
        <w:t>memilih</w:t>
      </w:r>
      <w:r w:rsidRPr="0041707E">
        <w:rPr>
          <w:rFonts w:ascii="Georgia" w:hAnsi="Georgia" w:cs="Times New Roman"/>
          <w:b w:val="0"/>
          <w:color w:val="auto"/>
          <w:sz w:val="22"/>
        </w:rPr>
        <w:t xml:space="preserve"> diam dan cenderung tidak aktif dalam kegiatan pembelajaran. </w:t>
      </w:r>
      <w:r w:rsidRPr="0041707E">
        <w:rPr>
          <w:rFonts w:ascii="Georgia" w:hAnsi="Georgia" w:cs="Times New Roman"/>
          <w:b w:val="0"/>
          <w:color w:val="auto"/>
          <w:sz w:val="22"/>
          <w:lang w:val="id-ID"/>
        </w:rPr>
        <w:t>Hal itu dikarenakan</w:t>
      </w:r>
      <w:r w:rsidRPr="0041707E">
        <w:rPr>
          <w:rFonts w:ascii="Georgia" w:hAnsi="Georgia" w:cs="Times New Roman"/>
          <w:b w:val="0"/>
          <w:color w:val="auto"/>
          <w:sz w:val="22"/>
        </w:rPr>
        <w:t xml:space="preserve"> peserta didik mengalami kesulitan untuk menyampaikan pendapat pada kegiatan diskusi di kelas. Kegiatan diskusi hanya sekedar untuk menyelesaikan tugas yang diberikan oleh guru tanpa memahami manfaatnya.</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Hasil observasi </w:t>
      </w:r>
      <w:r w:rsidR="00C5436F">
        <w:rPr>
          <w:rFonts w:ascii="Georgia" w:hAnsi="Georgia" w:cs="Times New Roman"/>
          <w:b w:val="0"/>
          <w:color w:val="auto"/>
          <w:sz w:val="22"/>
          <w:lang w:val="id-ID"/>
        </w:rPr>
        <w:t xml:space="preserve">kegiatan </w:t>
      </w:r>
      <w:r w:rsidRPr="0041707E">
        <w:rPr>
          <w:rFonts w:ascii="Georgia" w:hAnsi="Georgia" w:cs="Times New Roman"/>
          <w:b w:val="0"/>
          <w:color w:val="auto"/>
          <w:sz w:val="22"/>
          <w:lang w:val="id-ID"/>
        </w:rPr>
        <w:t>pembelajaran PPKn di kelas XI IPA-4 SMA Negeri 1 Kandangan menunjukkan yang aktif terlibat diskusi hanya satu atau dua peserta didik saja, anggota yang lain hanya pasif. Ketika kegiatan diskusi berlangsung, peserta didik yang aktif mengajukan pertanyaan ataupun menyampaikan pendapat cenderung orang yang sama. Peserta didik yang lain hanya diam mendengarkan, namun tak sedikit dijumpai peserta didik lebih asik berbincang dengan teman sebangkunya saat kegiatan presentasi berlangsung. Beberapa pe</w:t>
      </w:r>
      <w:r w:rsidR="00C5436F">
        <w:rPr>
          <w:rFonts w:ascii="Georgia" w:hAnsi="Georgia" w:cs="Times New Roman"/>
          <w:b w:val="0"/>
          <w:color w:val="auto"/>
          <w:sz w:val="22"/>
          <w:lang w:val="id-ID"/>
        </w:rPr>
        <w:t xml:space="preserve">serta didik menyampaikan alasannya yaitu </w:t>
      </w:r>
      <w:r w:rsidRPr="0041707E">
        <w:rPr>
          <w:rFonts w:ascii="Georgia" w:hAnsi="Georgia" w:cs="Times New Roman"/>
          <w:b w:val="0"/>
          <w:color w:val="auto"/>
          <w:sz w:val="22"/>
          <w:lang w:val="id-ID"/>
        </w:rPr>
        <w:t xml:space="preserve">karena mereka tidak memiliki bahan pertanyaan dan tidak memahami materi yang sedang dibahas karena malas membaca. Di samping itu, peserta didik yang cenderung pasif dan tidak mau mengajukan pertanyaan saat kegiatan diskusi berlangsung dikarenakan kurangnya rasa percaya diri dalam diri mereka. Penemuan lain yang didapatkan yakni mayoritas peserta didik masih menganggap kegiatan diskusi hanyalah formalitas untuk menyelesaikan tugas saja. Kondisi ini tentu perlu menjadi perhatian bersama. Sebagaimana yang dijelaskan oleh </w:t>
      </w:r>
      <w:r w:rsidRPr="0041707E">
        <w:rPr>
          <w:rFonts w:ascii="Georgia" w:hAnsi="Georgia" w:cs="Times New Roman"/>
          <w:b w:val="0"/>
          <w:color w:val="auto"/>
          <w:sz w:val="22"/>
        </w:rPr>
        <w:t>Wahyuni</w:t>
      </w:r>
      <w:r w:rsidRPr="0041707E">
        <w:rPr>
          <w:rFonts w:ascii="Georgia" w:hAnsi="Georgia" w:cs="Times New Roman"/>
          <w:b w:val="0"/>
          <w:color w:val="auto"/>
          <w:sz w:val="22"/>
          <w:lang w:val="id-ID"/>
        </w:rPr>
        <w:t xml:space="preserve"> </w:t>
      </w:r>
      <w:r w:rsidRPr="0041707E">
        <w:rPr>
          <w:rFonts w:ascii="Georgia" w:hAnsi="Georgia" w:cs="Times New Roman"/>
          <w:b w:val="0"/>
          <w:color w:val="auto"/>
          <w:sz w:val="22"/>
        </w:rPr>
        <w:t>(2021)</w:t>
      </w:r>
      <w:r w:rsidRPr="0041707E">
        <w:rPr>
          <w:rFonts w:ascii="Georgia" w:hAnsi="Georgia" w:cs="Times New Roman"/>
          <w:b w:val="0"/>
          <w:color w:val="auto"/>
          <w:sz w:val="22"/>
          <w:lang w:val="id-ID"/>
        </w:rPr>
        <w:t xml:space="preserve"> bahwa</w:t>
      </w:r>
      <w:r w:rsidRPr="0041707E">
        <w:rPr>
          <w:rFonts w:ascii="Georgia" w:hAnsi="Georgia" w:cs="Times New Roman"/>
          <w:b w:val="0"/>
          <w:color w:val="auto"/>
          <w:sz w:val="22"/>
        </w:rPr>
        <w:t xml:space="preserve"> peserta didik membutuhkan pemahaman mendalam mengenai arti penting kegiatan diskusi dan cara melaksanakan kegiatan diskusi dengan baik, sehingga tujuan pembelajaran dapat tercapai</w:t>
      </w:r>
      <w:r w:rsidRPr="0041707E">
        <w:rPr>
          <w:rFonts w:ascii="Georgia" w:hAnsi="Georgia" w:cs="Times New Roman"/>
          <w:b w:val="0"/>
          <w:color w:val="auto"/>
          <w:sz w:val="22"/>
          <w:lang w:val="id-ID"/>
        </w:rPr>
        <w:t xml:space="preserve">. Berdasarkan kondisi ini, peneliti kemudian memberikan perlakuan pada Siklus I dengan menggunakan model pembelajaran TSTS berbantuan komik digital pada pembelajaran PPKn di SMA Negeri 1 Kandangan. </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Model pembelajaran TSTS merupakan salah satu tipe model pembelajaran kooperatif. Sebagaimana yang dijelaskan oleh Jacobs &amp; Renandya (2019), pembelajaran kooperatif berorientasi untuk menciptakan pembelajaran yang berpusat pada peserta didik. Tran (2019) membuktikan bahwa proses pembelajaran kooperatif efektif dalam meningkatkan kemampuan kerja peserta didik dalam berkelompok. Pendapat serupa juga disampaikan oleh Nadya &amp; Santoso (2021) bahwa model pembelajaran kooperatif dapat meningkatkan keterampilan komunikasi peserta didik. Hal ini dapat menjadi solusi atas permasalahan peserta didik yakni sulitnya mereka dalam menyampaikan ide dan pendapat mereka dalam kegiatan diskusi di kelas.  Selanjutnya, berkaitan dengan komik digital Nurchurifiani &amp; Zulianti (2021) menjelaskan bahwa perlu adanya inovasi dalam kegiatan pembelajaran dengan memanfaatkan teknologi secara optimal. Penggunaan komik digital terbukti dapat meningkatkan antusiasme peserta didik dalam kegiatan pembelajaran, sehingga prestasi mereka pun meningkat. Pendapat Budry (2018) dalam kajiannya tentang komik digital menunjukkan bahwa komik digital mulai berkembang pada pertengahan tahun 1990-an di Inggris dan Perancis. Kemudian, Robert (2016) menambahkan komik digital mulai banyak digunakan pada awal abad ke-20. Sebagaimana yang disampaikan oleh Nguyen, dkk (2018) bahwa penggunaan komik digital mengalami perkembangan yang pesat dari tahun ke tahun. Hal tersebut dikarenakan keberhasilan komik digital dalam meningkatkan motivasi peserta didik dalam kegiatan pembelajaran. Sebagaimana yang ditegaskan Ilhan, dkk (2021) dalam penelitiannya bahwa penggunaan komik digital dapat meningkatkan motivasi belajar dan partisipasi aktif peserta didik dalam kegiatan pembelajaran. </w:t>
      </w:r>
    </w:p>
    <w:p w:rsidR="0041707E" w:rsidRPr="00D66070" w:rsidRDefault="0041707E" w:rsidP="00D66070">
      <w:pPr>
        <w:pStyle w:val="ListParagraph"/>
        <w:spacing w:after="0"/>
        <w:ind w:left="0" w:firstLine="731"/>
        <w:jc w:val="both"/>
        <w:rPr>
          <w:rFonts w:ascii="Georgia" w:hAnsi="Georgia" w:cs="Times New Roman"/>
          <w:lang w:val="id-ID"/>
        </w:rPr>
      </w:pPr>
      <w:r w:rsidRPr="0041707E">
        <w:rPr>
          <w:rFonts w:ascii="Georgia" w:hAnsi="Georgia" w:cs="Times New Roman"/>
        </w:rPr>
        <w:t xml:space="preserve">Langkah pertama pada pelaksanaan perlakuan Siklus I yakni Tahap Perencanaan. Materi yang disampaikan yaitu tentang Sistem Hukum dan Peradilan di Indonesia. Peneliti dan guru mata pelajaran pada tahap ini sudah merumuskan silabus dan rencana pelaksanaan pembelajaran. Selanjutnya, Tahap Pelaksanaan. Pemberian perlakuan Siklus I dilaksanakan di kelas XI IPA-4 yang berjumlah 36 peserta didik dengan rincian laki-laki 11 anak dan perempuan 25 anak. Kegiatan pembelajaran diawali dengan apersepsi, guru mengucapkan salam dan memeriksa kehadiran peserta </w:t>
      </w:r>
      <w:r w:rsidRPr="0041707E">
        <w:rPr>
          <w:rFonts w:ascii="Georgia" w:hAnsi="Georgia" w:cs="Times New Roman"/>
        </w:rPr>
        <w:lastRenderedPageBreak/>
        <w:t>didik, serta menanyakan kabar mereka. Kemudian, langkah pertama yang harus dilakukan oleh peserta didik pada pembelajaran PPKn menggunakan model TSTS berbantuan media komik digital yakni mengunduh aplikasi “</w:t>
      </w:r>
      <w:r w:rsidRPr="0041707E">
        <w:rPr>
          <w:rFonts w:ascii="Georgia" w:hAnsi="Georgia" w:cs="Times New Roman"/>
          <w:i/>
        </w:rPr>
        <w:t>Comica</w:t>
      </w:r>
      <w:r w:rsidRPr="0041707E">
        <w:rPr>
          <w:rFonts w:ascii="Georgia" w:hAnsi="Georgia" w:cs="Times New Roman"/>
        </w:rPr>
        <w:t>”</w:t>
      </w:r>
      <w:r w:rsidRPr="0041707E">
        <w:rPr>
          <w:rFonts w:ascii="Georgia" w:hAnsi="Georgia" w:cs="Times New Roman"/>
          <w:i/>
        </w:rPr>
        <w:t xml:space="preserve"> </w:t>
      </w:r>
      <w:r w:rsidRPr="0041707E">
        <w:rPr>
          <w:rFonts w:ascii="Georgia" w:hAnsi="Georgia" w:cs="Times New Roman"/>
        </w:rPr>
        <w:t xml:space="preserve">di </w:t>
      </w:r>
      <w:r w:rsidRPr="0041707E">
        <w:rPr>
          <w:rFonts w:ascii="Georgia" w:hAnsi="Georgia" w:cs="Times New Roman"/>
          <w:i/>
        </w:rPr>
        <w:t>play store</w:t>
      </w:r>
      <w:r w:rsidRPr="0041707E">
        <w:rPr>
          <w:rFonts w:ascii="Georgia" w:hAnsi="Georgia" w:cs="Times New Roman"/>
        </w:rPr>
        <w:t>. Aplikasi “</w:t>
      </w:r>
      <w:r w:rsidRPr="0041707E">
        <w:rPr>
          <w:rFonts w:ascii="Georgia" w:hAnsi="Georgia" w:cs="Times New Roman"/>
          <w:i/>
        </w:rPr>
        <w:t>Comica</w:t>
      </w:r>
      <w:r w:rsidRPr="0041707E">
        <w:rPr>
          <w:rFonts w:ascii="Georgia" w:hAnsi="Georgia" w:cs="Times New Roman"/>
        </w:rPr>
        <w:t>” merupakan aplikasi untuk membuat komik digital yang mudah diakses dan digunakan oleh peserta didik.</w:t>
      </w:r>
      <w:r w:rsidRPr="0041707E">
        <w:rPr>
          <w:rFonts w:ascii="Georgia" w:hAnsi="Georgia" w:cs="Times New Roman"/>
          <w:i/>
        </w:rPr>
        <w:t xml:space="preserve"> </w:t>
      </w:r>
      <w:r w:rsidRPr="0041707E">
        <w:rPr>
          <w:rFonts w:ascii="Georgia" w:hAnsi="Georgia" w:cs="Times New Roman"/>
        </w:rPr>
        <w:t>Adapun tahapan pembuatan komik digital menggunakan aplikasi “</w:t>
      </w:r>
      <w:r w:rsidRPr="0041707E">
        <w:rPr>
          <w:rFonts w:ascii="Georgia" w:hAnsi="Georgia" w:cs="Times New Roman"/>
          <w:i/>
        </w:rPr>
        <w:t>Comica</w:t>
      </w:r>
      <w:r w:rsidRPr="0041707E">
        <w:rPr>
          <w:rFonts w:ascii="Georgia" w:hAnsi="Georgia" w:cs="Times New Roman"/>
        </w:rPr>
        <w:t xml:space="preserve">” yaitu memotret adegan sesuai dengan yang diharapkan, kemudian klik menu “Multi”, lalu pilih desain </w:t>
      </w:r>
      <w:r w:rsidRPr="0041707E">
        <w:rPr>
          <w:rFonts w:ascii="Georgia" w:hAnsi="Georgia" w:cs="Times New Roman"/>
          <w:i/>
        </w:rPr>
        <w:t xml:space="preserve">layout </w:t>
      </w:r>
      <w:r w:rsidRPr="0041707E">
        <w:rPr>
          <w:rFonts w:ascii="Georgia" w:hAnsi="Georgia" w:cs="Times New Roman"/>
        </w:rPr>
        <w:t>yang diinginkan. Selanjutnya mengunggah gambar yang diinginkan dan klik menu “</w:t>
      </w:r>
      <w:r w:rsidRPr="0041707E">
        <w:rPr>
          <w:rFonts w:ascii="Georgia" w:hAnsi="Georgia" w:cs="Times New Roman"/>
          <w:i/>
        </w:rPr>
        <w:t>cartoon</w:t>
      </w:r>
      <w:r w:rsidRPr="0041707E">
        <w:rPr>
          <w:rFonts w:ascii="Georgia" w:hAnsi="Georgia" w:cs="Times New Roman"/>
        </w:rPr>
        <w:t>”. Langkah terakhir yaitu klik centang dan simpan. Setelah itu, guru membagi peserta didik ke dalam beberapa kelompok yang setiap kelompoknya terdiri atas empat anak. Pemilihan anggota kelompok dipilih secara heterogen. Kemudian, guru membagikan sub bahasan pada tiap kelompok untuk dibahas dengan anggota kelompok secara bersama dan dilanjutkan dengan proyek pembuatan komik digital dengan tema sesuai sub bahasan yang didapatkan. Setelah selesai, dua anak dari masing-masing kelompok meninggalkan kelompoknya (</w:t>
      </w:r>
      <w:r w:rsidRPr="0041707E">
        <w:rPr>
          <w:rFonts w:ascii="Georgia" w:hAnsi="Georgia" w:cs="Times New Roman"/>
          <w:i/>
        </w:rPr>
        <w:t>stray</w:t>
      </w:r>
      <w:r w:rsidRPr="0041707E">
        <w:rPr>
          <w:rFonts w:ascii="Georgia" w:hAnsi="Georgia" w:cs="Times New Roman"/>
        </w:rPr>
        <w:t>) untuk bertamu ke kelompok lain. Dua anak yang tinggal dalam kelompok (</w:t>
      </w:r>
      <w:r w:rsidRPr="0041707E">
        <w:rPr>
          <w:rFonts w:ascii="Georgia" w:hAnsi="Georgia" w:cs="Times New Roman"/>
          <w:i/>
        </w:rPr>
        <w:t>stay</w:t>
      </w:r>
      <w:r w:rsidRPr="0041707E">
        <w:rPr>
          <w:rFonts w:ascii="Georgia" w:hAnsi="Georgia" w:cs="Times New Roman"/>
        </w:rPr>
        <w:t>) bertugas membagikan hasil kerja dan informasi kepada tamu dari kelompok lain. Kemudian, tamu mohon undur diri dan kembali ke kelompok mereka sendiri untuk menyampaikan hasil temuan mereka dari kelompok yang mereka kunjungi. Selanjutnya, setiap kelompok mencocokkan dan membahas hasil kerja mereka. Terakhir, masing-masing kelompok mempresentasikan hasil kerja mereka. Berikut adalah gambaran alur pembelajaran kooperatif TSTS.</w:t>
      </w:r>
    </w:p>
    <w:p w:rsidR="0041707E" w:rsidRPr="0041707E" w:rsidRDefault="0041707E" w:rsidP="0041707E">
      <w:pPr>
        <w:pStyle w:val="ListParagraph"/>
        <w:spacing w:after="0"/>
        <w:ind w:left="0" w:firstLine="731"/>
        <w:jc w:val="center"/>
        <w:rPr>
          <w:rFonts w:ascii="Georgia" w:hAnsi="Georgia" w:cs="Times New Roman"/>
        </w:rPr>
      </w:pPr>
      <w:r w:rsidRPr="0041707E">
        <w:rPr>
          <w:rFonts w:ascii="Georgia" w:hAnsi="Georgia" w:cs="Times New Roman"/>
          <w:noProof/>
          <w:lang w:val="id-ID" w:eastAsia="id-ID"/>
        </w:rPr>
        <w:drawing>
          <wp:inline distT="0" distB="0" distL="0" distR="0">
            <wp:extent cx="3790950" cy="198235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l="6686" t="42378" r="56764" b="24097"/>
                    <a:stretch>
                      <a:fillRect/>
                    </a:stretch>
                  </pic:blipFill>
                  <pic:spPr bwMode="auto">
                    <a:xfrm>
                      <a:off x="0" y="0"/>
                      <a:ext cx="3787636" cy="1980617"/>
                    </a:xfrm>
                    <a:prstGeom prst="rect">
                      <a:avLst/>
                    </a:prstGeom>
                    <a:noFill/>
                    <a:ln w="9525">
                      <a:noFill/>
                      <a:miter lim="800000"/>
                      <a:headEnd/>
                      <a:tailEnd/>
                    </a:ln>
                  </pic:spPr>
                </pic:pic>
              </a:graphicData>
            </a:graphic>
          </wp:inline>
        </w:drawing>
      </w:r>
    </w:p>
    <w:p w:rsidR="0041707E" w:rsidRPr="0098030C" w:rsidRDefault="0098030C" w:rsidP="0098030C">
      <w:pPr>
        <w:pStyle w:val="ListParagraph"/>
        <w:spacing w:after="0"/>
        <w:ind w:left="0" w:firstLine="731"/>
        <w:jc w:val="center"/>
        <w:rPr>
          <w:rFonts w:ascii="Georgia" w:hAnsi="Georgia" w:cs="Times New Roman"/>
          <w:b/>
        </w:rPr>
      </w:pPr>
      <w:r w:rsidRPr="0098030C">
        <w:rPr>
          <w:rFonts w:ascii="Georgia" w:hAnsi="Georgia" w:cs="Times New Roman"/>
          <w:b/>
        </w:rPr>
        <w:t>Gambar 3</w:t>
      </w:r>
      <w:r w:rsidRPr="0098030C">
        <w:rPr>
          <w:rFonts w:ascii="Georgia" w:hAnsi="Georgia" w:cs="Times New Roman"/>
          <w:b/>
          <w:lang w:val="id-ID"/>
        </w:rPr>
        <w:t xml:space="preserve">. </w:t>
      </w:r>
      <w:r w:rsidRPr="0098030C">
        <w:rPr>
          <w:rFonts w:ascii="Georgia" w:hAnsi="Georgia" w:cs="Times New Roman"/>
          <w:b/>
        </w:rPr>
        <w:t>Alur Pembelajaran Model TSTS</w:t>
      </w:r>
    </w:p>
    <w:p w:rsidR="0041707E" w:rsidRPr="0041707E" w:rsidRDefault="0041707E" w:rsidP="0041707E">
      <w:pPr>
        <w:spacing w:after="0"/>
        <w:ind w:left="720"/>
        <w:jc w:val="both"/>
        <w:rPr>
          <w:rFonts w:ascii="Georgia" w:hAnsi="Georgia" w:cs="Times New Roman"/>
        </w:rPr>
      </w:pPr>
      <w:r w:rsidRPr="0041707E">
        <w:rPr>
          <w:rFonts w:ascii="Georgia" w:hAnsi="Georgia" w:cs="Times New Roman"/>
        </w:rPr>
        <w:t>Keterangan:</w:t>
      </w:r>
    </w:p>
    <w:p w:rsidR="0041707E" w:rsidRPr="0041707E" w:rsidRDefault="0041707E" w:rsidP="0041707E">
      <w:pPr>
        <w:spacing w:after="0"/>
        <w:ind w:left="720"/>
        <w:jc w:val="both"/>
        <w:rPr>
          <w:rFonts w:ascii="Georgia" w:hAnsi="Georgia" w:cs="Times New Roman"/>
        </w:rPr>
      </w:pPr>
      <w:r w:rsidRPr="0041707E">
        <w:rPr>
          <w:rFonts w:ascii="Georgia" w:hAnsi="Georgia" w:cs="Times New Roman"/>
        </w:rPr>
        <w:t>Dalam kelompok</w:t>
      </w:r>
      <w:r w:rsidRPr="0041707E">
        <w:rPr>
          <w:rFonts w:ascii="Georgia" w:hAnsi="Georgia" w:cs="Times New Roman"/>
        </w:rPr>
        <w:tab/>
        <w:t>: A, B, C, D (A &amp; C sebagai penerima tamu, B &amp; D sebagai tamu)</w:t>
      </w:r>
    </w:p>
    <w:p w:rsidR="0041707E" w:rsidRPr="0041707E" w:rsidRDefault="0041707E" w:rsidP="0041707E">
      <w:pPr>
        <w:spacing w:after="0"/>
        <w:ind w:left="720"/>
        <w:jc w:val="both"/>
        <w:rPr>
          <w:rFonts w:ascii="Georgia" w:hAnsi="Georgia" w:cs="Times New Roman"/>
        </w:rPr>
      </w:pPr>
      <w:r w:rsidRPr="0041707E">
        <w:rPr>
          <w:rFonts w:ascii="Georgia" w:hAnsi="Georgia" w:cs="Times New Roman"/>
        </w:rPr>
        <w:t>Dalam kelompok</w:t>
      </w:r>
      <w:r w:rsidRPr="0041707E">
        <w:rPr>
          <w:rFonts w:ascii="Georgia" w:hAnsi="Georgia" w:cs="Times New Roman"/>
        </w:rPr>
        <w:tab/>
        <w:t>: E, F, G, H (E &amp; F sebagai penerima tamu, G &amp; H sebagai tamu)</w:t>
      </w:r>
    </w:p>
    <w:p w:rsidR="0041707E" w:rsidRPr="0041707E" w:rsidRDefault="0041707E" w:rsidP="0041707E">
      <w:pPr>
        <w:spacing w:after="0"/>
        <w:ind w:firstLine="720"/>
        <w:jc w:val="both"/>
        <w:rPr>
          <w:rFonts w:ascii="Georgia" w:hAnsi="Georgia" w:cs="Times New Roman"/>
        </w:rPr>
      </w:pPr>
      <w:r w:rsidRPr="0041707E">
        <w:rPr>
          <w:rFonts w:ascii="Georgia" w:hAnsi="Georgia" w:cs="Times New Roman"/>
        </w:rPr>
        <w:t>Dalam kelompok</w:t>
      </w:r>
      <w:r w:rsidRPr="0041707E">
        <w:rPr>
          <w:rFonts w:ascii="Georgia" w:hAnsi="Georgia" w:cs="Times New Roman"/>
        </w:rPr>
        <w:tab/>
        <w:t>: I, J, K, L (K &amp; L sebagai penerima tamu, I &amp; J sebagai tamu)</w:t>
      </w:r>
    </w:p>
    <w:p w:rsidR="0041707E" w:rsidRPr="0041707E" w:rsidRDefault="0041707E" w:rsidP="0041707E">
      <w:pPr>
        <w:pStyle w:val="Sistematika"/>
        <w:spacing w:after="0" w:line="276" w:lineRule="auto"/>
        <w:jc w:val="both"/>
        <w:rPr>
          <w:rFonts w:ascii="Georgia" w:hAnsi="Georgia" w:cs="Times New Roman"/>
          <w:b w:val="0"/>
          <w:color w:val="auto"/>
          <w:sz w:val="22"/>
          <w:lang w:val="id-ID"/>
        </w:rPr>
      </w:pP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Tahap berikutnya yakni obervasi. Kegiatan ini berisi pengamatan terhadap pelaksanaan pembelajaran menggunakan model pembelajaran TSTS berbantuan media komik digital pada pembelajaran PPKn. Setelah diberikan perlakuan pada Siklus I</w:t>
      </w:r>
      <w:r w:rsidR="00334138">
        <w:rPr>
          <w:rFonts w:ascii="Georgia" w:hAnsi="Georgia" w:cs="Times New Roman"/>
          <w:b w:val="0"/>
          <w:color w:val="auto"/>
          <w:sz w:val="22"/>
          <w:lang w:val="id-ID"/>
        </w:rPr>
        <w:t>,</w:t>
      </w:r>
      <w:r w:rsidRPr="0041707E">
        <w:rPr>
          <w:rFonts w:ascii="Georgia" w:hAnsi="Georgia" w:cs="Times New Roman"/>
          <w:b w:val="0"/>
          <w:color w:val="auto"/>
          <w:sz w:val="22"/>
          <w:lang w:val="id-ID"/>
        </w:rPr>
        <w:t xml:space="preserve"> menunjukkan ada peningkatan keaktifan peserta didik d</w:t>
      </w:r>
      <w:r w:rsidR="00334138">
        <w:rPr>
          <w:rFonts w:ascii="Georgia" w:hAnsi="Georgia" w:cs="Times New Roman"/>
          <w:b w:val="0"/>
          <w:color w:val="auto"/>
          <w:sz w:val="22"/>
          <w:lang w:val="id-ID"/>
        </w:rPr>
        <w:t>alam kegiatan pembelajaran PPKn</w:t>
      </w:r>
      <w:r w:rsidRPr="0041707E">
        <w:rPr>
          <w:rFonts w:ascii="Georgia" w:hAnsi="Georgia" w:cs="Times New Roman"/>
          <w:b w:val="0"/>
          <w:color w:val="auto"/>
          <w:sz w:val="22"/>
          <w:lang w:val="id-ID"/>
        </w:rPr>
        <w:t xml:space="preserve"> meskipun tidak siginifikan. Kondisi ini dianggap wajar karena baru pertama kali menerapkan model pembelajaran TSTS berbantuan media komik digital dalam kegiatan pembelajaran PPKn di kelas tersebut, sehingga masih perlu adaptasi baik guru ataupun peserta didik.</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Terakhir, tahap refleksi. Kegiatan refleksi berisi pemetaan terhadap berbagai kendala yang dihadapi dalam penggunaan model pembelajaran TSTS berbantuan media komik digital, baik kendala yang dihadapi oleh guru ataupun kendala yang dirasanakan oleh peserta didik, sekaligus mencari alternatif solusinya. Tujuannya adalah agar pelaksanaan pembelajaran pada Siklus II menjadi lebih baik. Hasil refleksi menunjukkan bahwa ditemukan beberapa kendala pada Siklus I yakni keterbatasan waktu. Kebijakan jam pelajaran di SMA Negeri 1 Kandangan pada masa pandemi covid-19 seperti saat ini disingkat hanya 45 menit tiap mata pelajaran. Kondisi tersebut membuat penyampaian materi disampaikan secara singkat dan cepat, sehingga sebagian peserta didik masih </w:t>
      </w:r>
      <w:r w:rsidRPr="0041707E">
        <w:rPr>
          <w:rFonts w:ascii="Georgia" w:hAnsi="Georgia" w:cs="Times New Roman"/>
          <w:b w:val="0"/>
          <w:color w:val="auto"/>
          <w:sz w:val="22"/>
          <w:lang w:val="id-ID"/>
        </w:rPr>
        <w:lastRenderedPageBreak/>
        <w:t xml:space="preserve">bingung. Guru sudah memfasilitasi tanya jawab via grup </w:t>
      </w:r>
      <w:r w:rsidRPr="0041707E">
        <w:rPr>
          <w:rFonts w:ascii="Georgia" w:hAnsi="Georgia" w:cs="Times New Roman"/>
          <w:b w:val="0"/>
          <w:i/>
          <w:color w:val="auto"/>
          <w:sz w:val="22"/>
          <w:lang w:val="id-ID"/>
        </w:rPr>
        <w:t>whatsapp</w:t>
      </w:r>
      <w:r w:rsidRPr="0041707E">
        <w:rPr>
          <w:rFonts w:ascii="Georgia" w:hAnsi="Georgia" w:cs="Times New Roman"/>
          <w:b w:val="0"/>
          <w:color w:val="auto"/>
          <w:sz w:val="22"/>
          <w:lang w:val="id-ID"/>
        </w:rPr>
        <w:t xml:space="preserve">, akan tetapi tidak semua peserta didik memanfaatkan kesempatan tersebut. Kendala lain yang dijumpai yaitu peserta didik belum menunjukkan antusiasme yang tinggi karena ini kali pertama mereka mengikuti pembelajaran menggunakan model pembelajaran TSTS berbantuan komik digital pada pembelajaran PPKn. Adapun solusi untuk mengatasi beberapa kendala tersebut yakni dengan mempersingkat penyampaian materi yang disampaikan. Guru hanya menyampaikan materi yang tidak ada pada modul yang dibagikan, karena materi yang tersedia di modul dapat dibaca mandiri oleh peserta didik. Solusi kedua untuk mengatasi kurangnya antusiasme peserta didik yaitu dengan lebih giat lagi memotivasi mereka dengan memberikan </w:t>
      </w:r>
      <w:r w:rsidRPr="0041707E">
        <w:rPr>
          <w:rFonts w:ascii="Georgia" w:hAnsi="Georgia" w:cs="Times New Roman"/>
          <w:b w:val="0"/>
          <w:i/>
          <w:color w:val="auto"/>
          <w:sz w:val="22"/>
          <w:lang w:val="id-ID"/>
        </w:rPr>
        <w:t>reward</w:t>
      </w:r>
      <w:r w:rsidRPr="0041707E">
        <w:rPr>
          <w:rFonts w:ascii="Georgia" w:hAnsi="Georgia" w:cs="Times New Roman"/>
          <w:b w:val="0"/>
          <w:color w:val="auto"/>
          <w:sz w:val="22"/>
          <w:lang w:val="id-ID"/>
        </w:rPr>
        <w:t xml:space="preserve"> bagi peserta didik yang aktif agar mereka antusias mengikuti pembelajaran PPKn.</w:t>
      </w:r>
    </w:p>
    <w:p w:rsidR="00334138"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Selanjutnya, peneliti memberikan perlakuan Siklus II yang tahapannya sama dengan tahapan perencanaan pembelajaran pada Siklus I. Peserta didik berjumlah 36 anak dibagi menjadi 9 kelompok, tiap kelompok terdiri atas 4 anggota. Pelaksanaan pembelajaran dimulai dengan apersepsi, penyampaian materi, penyampaian indikator yang ingin dicapai, penyampaian langkah-langkah model pembelajaran TSTS berbantuan media komik digital, dan melaksanakan evaluasi di akhir kegiatan pembelajaran. Berdasarkan pengamatan yang dilakukan peneliti dan guru mata pelajaran PPKn, pada pelaksanaan pembelajaran pada Siklus II terdapat banyak peningkatan dibandingkan dengan pembelajaran pada Siklus I. Peserta didik tampak mulai terbiasa dengan penggunaan model pembelajaran TSTS berbantuan media komik digital, antusiasme mereka pun semakin meningkat. Dominasi guru dalam kegiatan pembelajaran mulai berkurang, peserta didik lebih aktif dalam kegiatan pembelajaran. Octavia &amp; Rube’i (2020) menjelaskan kondisi ini memungkinkan permasalahan kurangnya keaktifan peserta didik dalam kegiatan pembelajaran dapat diminimalisir. Tahap selanjutnya yakni observasi yang dilakukan dengan mengukur indikator keaktifan peserta didik kelas XI IPA-4 SMA Negeri 1 Kandangan Kabupaten Kediri menggunakan model pembelajaran TSTS berbantuan media komik digital. </w:t>
      </w:r>
    </w:p>
    <w:p w:rsidR="00C5436F" w:rsidRPr="00C5436F" w:rsidRDefault="0041707E" w:rsidP="00C5436F">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Berdasarkan data</w:t>
      </w:r>
      <w:r w:rsidR="00334138">
        <w:rPr>
          <w:rFonts w:ascii="Georgia" w:hAnsi="Georgia" w:cs="Times New Roman"/>
          <w:b w:val="0"/>
          <w:color w:val="auto"/>
          <w:sz w:val="22"/>
          <w:lang w:val="id-ID"/>
        </w:rPr>
        <w:t xml:space="preserve"> pada Tabel 2</w:t>
      </w:r>
      <w:r w:rsidRPr="0041707E">
        <w:rPr>
          <w:rFonts w:ascii="Georgia" w:hAnsi="Georgia" w:cs="Times New Roman"/>
          <w:b w:val="0"/>
          <w:color w:val="auto"/>
          <w:sz w:val="22"/>
          <w:lang w:val="id-ID"/>
        </w:rPr>
        <w:t xml:space="preserve">, terlihat terjadi peningkatan keaktifan peserta didik yang cukup signifikan pada Siklus II. Tahap refleksi pada Siklus II tidak ditemukan kendala yang berarti dalam kegiatan pembelajaran. Kondisi tersebut dikarenakan peserta didik mulai terbiasa dengan penggunaan model pembelajaran TSTS berbantuan media komik digital. Siklus II menunjukkan telah terjadi pembiasaan penggunaan model pembelajaran baru antara guru dan peserta didik. Puspitasari (2014) menyebut kondisi ini akan membentuk perilaku aktif di setiap mata pelajaran. Kegiatan pembelajaran pada Siklus II pun semakin menarik antusiasme peserta didik karena guru dan peserta didik sama-sama terlibat dalam kegiatan pembelajaran. Adanya pemberian </w:t>
      </w:r>
      <w:r w:rsidRPr="0041707E">
        <w:rPr>
          <w:rFonts w:ascii="Georgia" w:hAnsi="Georgia" w:cs="Times New Roman"/>
          <w:b w:val="0"/>
          <w:i/>
          <w:color w:val="auto"/>
          <w:sz w:val="22"/>
          <w:lang w:val="id-ID"/>
        </w:rPr>
        <w:t xml:space="preserve">reward </w:t>
      </w:r>
      <w:r w:rsidRPr="0041707E">
        <w:rPr>
          <w:rFonts w:ascii="Georgia" w:hAnsi="Georgia" w:cs="Times New Roman"/>
          <w:b w:val="0"/>
          <w:color w:val="auto"/>
          <w:sz w:val="22"/>
          <w:lang w:val="id-ID"/>
        </w:rPr>
        <w:t>semakin menambah antusiasme peserta didik untuk aktif mengajukan pertanyaan, menyampaikan argumen atau pendapat, dan menjawab pertanyaan dari guru. Terciptanya keterlibatan antara guru dan peserta didik merupakan salah satu esensi dari mata pelajaran Pendidikan Pancasila dan Kewarganegaraan.</w:t>
      </w:r>
    </w:p>
    <w:p w:rsidR="00C5436F" w:rsidRDefault="00C5436F" w:rsidP="0098030C">
      <w:pPr>
        <w:spacing w:after="0"/>
        <w:jc w:val="center"/>
        <w:rPr>
          <w:rFonts w:ascii="Georgia" w:hAnsi="Georgia" w:cs="Times New Roman"/>
          <w:b/>
        </w:rPr>
      </w:pPr>
    </w:p>
    <w:p w:rsidR="0041707E" w:rsidRPr="0098030C" w:rsidRDefault="0041707E" w:rsidP="0098030C">
      <w:pPr>
        <w:spacing w:after="0"/>
        <w:jc w:val="center"/>
        <w:rPr>
          <w:rFonts w:ascii="Georgia" w:hAnsi="Georgia" w:cs="Times New Roman"/>
          <w:b/>
        </w:rPr>
      </w:pPr>
      <w:r w:rsidRPr="0098030C">
        <w:rPr>
          <w:rFonts w:ascii="Georgia" w:hAnsi="Georgia" w:cs="Times New Roman"/>
          <w:b/>
        </w:rPr>
        <w:t>Tabel 3</w:t>
      </w:r>
      <w:r w:rsidR="0098030C" w:rsidRPr="0098030C">
        <w:rPr>
          <w:rFonts w:ascii="Georgia" w:hAnsi="Georgia" w:cs="Times New Roman"/>
          <w:b/>
        </w:rPr>
        <w:t xml:space="preserve">. </w:t>
      </w:r>
      <w:r w:rsidRPr="0098030C">
        <w:rPr>
          <w:rFonts w:ascii="Georgia" w:hAnsi="Georgia" w:cs="Times New Roman"/>
          <w:b/>
        </w:rPr>
        <w:t>Skor Keaktifan Belajar pada Pra Siklus, Siklus I, dan Siklus II</w:t>
      </w:r>
    </w:p>
    <w:p w:rsidR="0041707E" w:rsidRPr="0041707E" w:rsidRDefault="0041707E" w:rsidP="0041707E">
      <w:pPr>
        <w:spacing w:after="0"/>
        <w:jc w:val="center"/>
        <w:rPr>
          <w:rFonts w:ascii="Georgia" w:hAnsi="Georgia"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2259"/>
        <w:gridCol w:w="2268"/>
        <w:gridCol w:w="2552"/>
        <w:gridCol w:w="2091"/>
      </w:tblGrid>
      <w:tr w:rsidR="0041707E" w:rsidRPr="0041707E" w:rsidTr="00DB19E2">
        <w:trPr>
          <w:jc w:val="center"/>
        </w:trPr>
        <w:tc>
          <w:tcPr>
            <w:tcW w:w="684" w:type="dxa"/>
            <w:vMerge w:val="restart"/>
            <w:tcBorders>
              <w:top w:val="single" w:sz="8" w:space="0" w:color="auto"/>
              <w:left w:val="nil"/>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No.</w:t>
            </w:r>
          </w:p>
        </w:tc>
        <w:tc>
          <w:tcPr>
            <w:tcW w:w="2259" w:type="dxa"/>
            <w:vMerge w:val="restart"/>
            <w:tcBorders>
              <w:top w:val="single" w:sz="8" w:space="0" w:color="auto"/>
              <w:left w:val="nil"/>
              <w:right w:val="nil"/>
            </w:tcBorders>
            <w:vAlign w:val="center"/>
          </w:tcPr>
          <w:p w:rsidR="0041707E" w:rsidRPr="0041707E" w:rsidRDefault="0041707E" w:rsidP="00C5436F">
            <w:pPr>
              <w:pStyle w:val="kepalatabel"/>
              <w:rPr>
                <w:rFonts w:ascii="Georgia" w:hAnsi="Georgia" w:cs="Times New Roman"/>
                <w:b/>
              </w:rPr>
            </w:pPr>
          </w:p>
        </w:tc>
        <w:tc>
          <w:tcPr>
            <w:tcW w:w="4820" w:type="dxa"/>
            <w:gridSpan w:val="2"/>
            <w:tcBorders>
              <w:top w:val="single" w:sz="8" w:space="0" w:color="auto"/>
              <w:left w:val="nil"/>
              <w:right w:val="nil"/>
            </w:tcBorders>
            <w:vAlign w:val="center"/>
          </w:tcPr>
          <w:p w:rsidR="0041707E" w:rsidRPr="0041707E" w:rsidRDefault="0041707E" w:rsidP="00C5436F">
            <w:pPr>
              <w:pStyle w:val="kepalatabel"/>
              <w:rPr>
                <w:rFonts w:ascii="Georgia" w:hAnsi="Georgia" w:cs="Times New Roman"/>
                <w:b/>
              </w:rPr>
            </w:pPr>
          </w:p>
        </w:tc>
        <w:tc>
          <w:tcPr>
            <w:tcW w:w="2091" w:type="dxa"/>
            <w:tcBorders>
              <w:top w:val="single" w:sz="8" w:space="0" w:color="auto"/>
              <w:left w:val="nil"/>
              <w:right w:val="nil"/>
            </w:tcBorders>
            <w:vAlign w:val="center"/>
          </w:tcPr>
          <w:p w:rsidR="0041707E" w:rsidRPr="0041707E" w:rsidRDefault="0041707E" w:rsidP="00C5436F">
            <w:pPr>
              <w:pStyle w:val="kepalatabel"/>
              <w:rPr>
                <w:rFonts w:ascii="Georgia" w:hAnsi="Georgia" w:cs="Times New Roman"/>
                <w:b/>
              </w:rPr>
            </w:pPr>
          </w:p>
        </w:tc>
      </w:tr>
      <w:tr w:rsidR="0041707E" w:rsidRPr="0041707E" w:rsidTr="00DB19E2">
        <w:trPr>
          <w:jc w:val="center"/>
        </w:trPr>
        <w:tc>
          <w:tcPr>
            <w:tcW w:w="684" w:type="dxa"/>
            <w:vMerge/>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rPr>
            </w:pPr>
          </w:p>
        </w:tc>
        <w:tc>
          <w:tcPr>
            <w:tcW w:w="2259" w:type="dxa"/>
            <w:vMerge/>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p>
        </w:tc>
        <w:tc>
          <w:tcPr>
            <w:tcW w:w="2268"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Pra Siklus</w:t>
            </w:r>
          </w:p>
        </w:tc>
        <w:tc>
          <w:tcPr>
            <w:tcW w:w="2552"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Siklus I</w:t>
            </w:r>
          </w:p>
        </w:tc>
        <w:tc>
          <w:tcPr>
            <w:tcW w:w="2091" w:type="dxa"/>
            <w:tcBorders>
              <w:left w:val="nil"/>
              <w:bottom w:val="single" w:sz="8" w:space="0" w:color="auto"/>
              <w:right w:val="nil"/>
            </w:tcBorders>
            <w:vAlign w:val="center"/>
          </w:tcPr>
          <w:p w:rsidR="0041707E" w:rsidRPr="0041707E" w:rsidRDefault="0041707E" w:rsidP="00C5436F">
            <w:pPr>
              <w:pStyle w:val="kepalatabel"/>
              <w:rPr>
                <w:rFonts w:ascii="Georgia" w:hAnsi="Georgia" w:cs="Times New Roman"/>
                <w:b/>
                <w:lang w:val="id-ID"/>
              </w:rPr>
            </w:pPr>
            <w:r w:rsidRPr="0041707E">
              <w:rPr>
                <w:rFonts w:ascii="Georgia" w:hAnsi="Georgia" w:cs="Times New Roman"/>
                <w:b/>
                <w:lang w:val="id-ID"/>
              </w:rPr>
              <w:t>Siklus II</w:t>
            </w:r>
          </w:p>
        </w:tc>
      </w:tr>
      <w:tr w:rsidR="0041707E" w:rsidRPr="0041707E" w:rsidTr="00DB19E2">
        <w:trPr>
          <w:jc w:val="center"/>
        </w:trPr>
        <w:tc>
          <w:tcPr>
            <w:tcW w:w="684" w:type="dxa"/>
            <w:tcBorders>
              <w:top w:val="single" w:sz="8" w:space="0" w:color="auto"/>
              <w:left w:val="nil"/>
              <w:bottom w:val="nil"/>
              <w:right w:val="nil"/>
            </w:tcBorders>
          </w:tcPr>
          <w:p w:rsidR="0041707E" w:rsidRPr="0041707E" w:rsidRDefault="0041707E" w:rsidP="00C5436F">
            <w:pPr>
              <w:pStyle w:val="datatabel"/>
              <w:rPr>
                <w:rFonts w:ascii="Georgia" w:hAnsi="Georgia" w:cs="Times New Roman"/>
                <w:lang w:val="id-ID"/>
              </w:rPr>
            </w:pPr>
            <w:r w:rsidRPr="0041707E">
              <w:rPr>
                <w:rFonts w:ascii="Georgia" w:hAnsi="Georgia" w:cs="Times New Roman"/>
                <w:lang w:val="id-ID"/>
              </w:rPr>
              <w:t>1.</w:t>
            </w:r>
          </w:p>
        </w:tc>
        <w:tc>
          <w:tcPr>
            <w:tcW w:w="2259" w:type="dxa"/>
            <w:tcBorders>
              <w:top w:val="single" w:sz="8" w:space="0" w:color="auto"/>
              <w:left w:val="nil"/>
              <w:bottom w:val="nil"/>
              <w:right w:val="nil"/>
            </w:tcBorders>
          </w:tcPr>
          <w:p w:rsidR="0041707E" w:rsidRPr="0041707E" w:rsidRDefault="0041707E" w:rsidP="00C5436F">
            <w:pPr>
              <w:pStyle w:val="datatabel"/>
              <w:jc w:val="both"/>
              <w:rPr>
                <w:rFonts w:ascii="Georgia" w:hAnsi="Georgia" w:cs="Times New Roman"/>
                <w:color w:val="auto"/>
                <w:lang w:val="id-ID"/>
              </w:rPr>
            </w:pPr>
            <w:r w:rsidRPr="0041707E">
              <w:rPr>
                <w:rFonts w:ascii="Georgia" w:hAnsi="Georgia" w:cs="Times New Roman"/>
                <w:color w:val="auto"/>
                <w:lang w:val="id-ID"/>
              </w:rPr>
              <w:t>Skor Terendah</w:t>
            </w:r>
          </w:p>
        </w:tc>
        <w:tc>
          <w:tcPr>
            <w:tcW w:w="2268"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16</w:t>
            </w:r>
          </w:p>
        </w:tc>
        <w:tc>
          <w:tcPr>
            <w:tcW w:w="2552"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28</w:t>
            </w:r>
          </w:p>
        </w:tc>
        <w:tc>
          <w:tcPr>
            <w:tcW w:w="2091" w:type="dxa"/>
            <w:tcBorders>
              <w:top w:val="single" w:sz="8" w:space="0" w:color="auto"/>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34</w:t>
            </w:r>
          </w:p>
        </w:tc>
      </w:tr>
      <w:tr w:rsidR="0041707E" w:rsidRPr="0041707E" w:rsidTr="00DB19E2">
        <w:trPr>
          <w:jc w:val="center"/>
        </w:trPr>
        <w:tc>
          <w:tcPr>
            <w:tcW w:w="684" w:type="dxa"/>
            <w:tcBorders>
              <w:top w:val="nil"/>
              <w:left w:val="nil"/>
              <w:bottom w:val="nil"/>
              <w:right w:val="nil"/>
            </w:tcBorders>
          </w:tcPr>
          <w:p w:rsidR="0041707E" w:rsidRPr="0041707E" w:rsidRDefault="0041707E" w:rsidP="00C5436F">
            <w:pPr>
              <w:pStyle w:val="datatabel"/>
              <w:rPr>
                <w:rFonts w:ascii="Georgia" w:hAnsi="Georgia" w:cs="Times New Roman"/>
                <w:lang w:val="id-ID"/>
              </w:rPr>
            </w:pPr>
            <w:r w:rsidRPr="0041707E">
              <w:rPr>
                <w:rFonts w:ascii="Georgia" w:hAnsi="Georgia" w:cs="Times New Roman"/>
                <w:lang w:val="id-ID"/>
              </w:rPr>
              <w:t>2.</w:t>
            </w:r>
          </w:p>
        </w:tc>
        <w:tc>
          <w:tcPr>
            <w:tcW w:w="2259" w:type="dxa"/>
            <w:tcBorders>
              <w:top w:val="nil"/>
              <w:left w:val="nil"/>
              <w:bottom w:val="nil"/>
              <w:right w:val="nil"/>
            </w:tcBorders>
          </w:tcPr>
          <w:p w:rsidR="0041707E" w:rsidRPr="0041707E" w:rsidRDefault="0041707E" w:rsidP="00C5436F">
            <w:pPr>
              <w:pStyle w:val="datatabel"/>
              <w:jc w:val="both"/>
              <w:rPr>
                <w:rFonts w:ascii="Georgia" w:hAnsi="Georgia" w:cs="Times New Roman"/>
                <w:color w:val="auto"/>
                <w:lang w:val="id-ID"/>
              </w:rPr>
            </w:pPr>
            <w:r w:rsidRPr="0041707E">
              <w:rPr>
                <w:rFonts w:ascii="Georgia" w:hAnsi="Georgia" w:cs="Times New Roman"/>
                <w:color w:val="auto"/>
                <w:lang w:val="id-ID"/>
              </w:rPr>
              <w:t>Skor Tertinggi</w:t>
            </w:r>
          </w:p>
        </w:tc>
        <w:tc>
          <w:tcPr>
            <w:tcW w:w="2268"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46</w:t>
            </w:r>
          </w:p>
        </w:tc>
        <w:tc>
          <w:tcPr>
            <w:tcW w:w="2552"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51</w:t>
            </w:r>
          </w:p>
        </w:tc>
        <w:tc>
          <w:tcPr>
            <w:tcW w:w="2091"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55</w:t>
            </w:r>
          </w:p>
        </w:tc>
      </w:tr>
      <w:tr w:rsidR="0041707E" w:rsidRPr="0041707E" w:rsidTr="00DB19E2">
        <w:trPr>
          <w:jc w:val="center"/>
        </w:trPr>
        <w:tc>
          <w:tcPr>
            <w:tcW w:w="684" w:type="dxa"/>
            <w:tcBorders>
              <w:top w:val="nil"/>
              <w:left w:val="nil"/>
              <w:bottom w:val="nil"/>
              <w:right w:val="nil"/>
            </w:tcBorders>
          </w:tcPr>
          <w:p w:rsidR="0041707E" w:rsidRPr="0041707E" w:rsidRDefault="0041707E" w:rsidP="00C5436F">
            <w:pPr>
              <w:pStyle w:val="datatabel"/>
              <w:rPr>
                <w:rFonts w:ascii="Georgia" w:hAnsi="Georgia" w:cs="Times New Roman"/>
                <w:lang w:val="id-ID"/>
              </w:rPr>
            </w:pPr>
            <w:r w:rsidRPr="0041707E">
              <w:rPr>
                <w:rFonts w:ascii="Georgia" w:hAnsi="Georgia" w:cs="Times New Roman"/>
                <w:lang w:val="id-ID"/>
              </w:rPr>
              <w:t>3.</w:t>
            </w:r>
          </w:p>
        </w:tc>
        <w:tc>
          <w:tcPr>
            <w:tcW w:w="2259" w:type="dxa"/>
            <w:tcBorders>
              <w:top w:val="nil"/>
              <w:left w:val="nil"/>
              <w:bottom w:val="nil"/>
              <w:right w:val="nil"/>
            </w:tcBorders>
          </w:tcPr>
          <w:p w:rsidR="0041707E" w:rsidRPr="0041707E" w:rsidRDefault="0041707E" w:rsidP="00C5436F">
            <w:pPr>
              <w:pStyle w:val="datatabel"/>
              <w:jc w:val="both"/>
              <w:rPr>
                <w:rFonts w:ascii="Georgia" w:hAnsi="Georgia" w:cs="Times New Roman"/>
                <w:color w:val="auto"/>
                <w:lang w:val="id-ID"/>
              </w:rPr>
            </w:pPr>
            <w:r w:rsidRPr="0041707E">
              <w:rPr>
                <w:rFonts w:ascii="Georgia" w:hAnsi="Georgia" w:cs="Times New Roman"/>
                <w:color w:val="auto"/>
                <w:lang w:val="id-ID"/>
              </w:rPr>
              <w:t>Rata-Rata</w:t>
            </w:r>
          </w:p>
        </w:tc>
        <w:tc>
          <w:tcPr>
            <w:tcW w:w="2268"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41,53%</w:t>
            </w:r>
          </w:p>
        </w:tc>
        <w:tc>
          <w:tcPr>
            <w:tcW w:w="2552"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60,91%</w:t>
            </w:r>
          </w:p>
        </w:tc>
        <w:tc>
          <w:tcPr>
            <w:tcW w:w="2091" w:type="dxa"/>
            <w:tcBorders>
              <w:top w:val="nil"/>
              <w:left w:val="nil"/>
              <w:bottom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82,89%</w:t>
            </w:r>
          </w:p>
        </w:tc>
      </w:tr>
      <w:tr w:rsidR="0041707E" w:rsidRPr="0041707E" w:rsidTr="00DB19E2">
        <w:trPr>
          <w:jc w:val="center"/>
        </w:trPr>
        <w:tc>
          <w:tcPr>
            <w:tcW w:w="684" w:type="dxa"/>
            <w:tcBorders>
              <w:top w:val="nil"/>
              <w:left w:val="nil"/>
              <w:right w:val="nil"/>
            </w:tcBorders>
          </w:tcPr>
          <w:p w:rsidR="0041707E" w:rsidRPr="0041707E" w:rsidRDefault="0041707E" w:rsidP="00C5436F">
            <w:pPr>
              <w:pStyle w:val="datatabel"/>
              <w:rPr>
                <w:rFonts w:ascii="Georgia" w:hAnsi="Georgia" w:cs="Times New Roman"/>
                <w:lang w:val="id-ID"/>
              </w:rPr>
            </w:pPr>
            <w:r w:rsidRPr="0041707E">
              <w:rPr>
                <w:rFonts w:ascii="Georgia" w:hAnsi="Georgia" w:cs="Times New Roman"/>
                <w:lang w:val="id-ID"/>
              </w:rPr>
              <w:t>4.</w:t>
            </w:r>
          </w:p>
        </w:tc>
        <w:tc>
          <w:tcPr>
            <w:tcW w:w="2259" w:type="dxa"/>
            <w:tcBorders>
              <w:top w:val="nil"/>
              <w:left w:val="nil"/>
              <w:right w:val="nil"/>
            </w:tcBorders>
          </w:tcPr>
          <w:p w:rsidR="0041707E" w:rsidRPr="0041707E" w:rsidRDefault="0041707E" w:rsidP="00C5436F">
            <w:pPr>
              <w:pStyle w:val="datatabel"/>
              <w:jc w:val="both"/>
              <w:rPr>
                <w:rFonts w:ascii="Georgia" w:hAnsi="Georgia" w:cs="Times New Roman"/>
                <w:color w:val="auto"/>
                <w:lang w:val="id-ID"/>
              </w:rPr>
            </w:pPr>
            <w:r w:rsidRPr="0041707E">
              <w:rPr>
                <w:rFonts w:ascii="Georgia" w:hAnsi="Georgia" w:cs="Times New Roman"/>
                <w:color w:val="auto"/>
                <w:lang w:val="id-ID"/>
              </w:rPr>
              <w:t>Kategori</w:t>
            </w:r>
          </w:p>
        </w:tc>
        <w:tc>
          <w:tcPr>
            <w:tcW w:w="2268"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Keaktifan Rendah</w:t>
            </w:r>
          </w:p>
        </w:tc>
        <w:tc>
          <w:tcPr>
            <w:tcW w:w="2552"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Keaktifan Sedang</w:t>
            </w:r>
          </w:p>
        </w:tc>
        <w:tc>
          <w:tcPr>
            <w:tcW w:w="2091" w:type="dxa"/>
            <w:tcBorders>
              <w:top w:val="nil"/>
              <w:left w:val="nil"/>
              <w:right w:val="nil"/>
            </w:tcBorders>
          </w:tcPr>
          <w:p w:rsidR="0041707E" w:rsidRPr="0041707E" w:rsidRDefault="0041707E" w:rsidP="00C5436F">
            <w:pPr>
              <w:spacing w:after="0" w:line="240" w:lineRule="auto"/>
              <w:jc w:val="center"/>
              <w:rPr>
                <w:rFonts w:ascii="Georgia" w:hAnsi="Georgia" w:cs="Times New Roman"/>
              </w:rPr>
            </w:pPr>
            <w:r w:rsidRPr="0041707E">
              <w:rPr>
                <w:rFonts w:ascii="Georgia" w:hAnsi="Georgia" w:cs="Times New Roman"/>
              </w:rPr>
              <w:t>Keaktifan Tinggi</w:t>
            </w:r>
          </w:p>
        </w:tc>
      </w:tr>
    </w:tbl>
    <w:p w:rsidR="0041707E" w:rsidRPr="0041707E" w:rsidRDefault="0041707E" w:rsidP="0041707E">
      <w:pPr>
        <w:pStyle w:val="Sistematika"/>
        <w:spacing w:line="276" w:lineRule="auto"/>
        <w:rPr>
          <w:rFonts w:ascii="Georgia" w:hAnsi="Georgia" w:cs="Times New Roman"/>
          <w:b w:val="0"/>
          <w:color w:val="auto"/>
          <w:sz w:val="22"/>
          <w:lang w:val="id-ID"/>
        </w:rPr>
      </w:pP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Pada Tabel 3 di atas, diketahui bahwa hasil yang didapatkan pada Siklus I belum sesuai dengan indikator pencapaian seperti tujuan yang diharapkan dikarenakan masih mengalami beberapa kendala seperti masih dijumpai beberapa peserta didik yang tidak memperhatikan </w:t>
      </w:r>
      <w:r w:rsidRPr="0041707E">
        <w:rPr>
          <w:rFonts w:ascii="Georgia" w:hAnsi="Georgia" w:cs="Times New Roman"/>
          <w:b w:val="0"/>
          <w:color w:val="auto"/>
          <w:sz w:val="22"/>
          <w:lang w:val="id-ID"/>
        </w:rPr>
        <w:lastRenderedPageBreak/>
        <w:t>penjelasan yang disampaikan oleh guru, masih belum banyak peserta didik yang berani mengajukan pertanyaan pada guru, dan masih kurangnya keterlibatan peserta didik dalam kegiatan diskusi secara berkelompok. Berdasarkan hasil wawancara dengan beberapa peserta didik yang mengalami kendala tersebut, mereka menyampaikan bahwa penyebabnya yakni masih kurangnya rasa kepercayaan diri yang mereka miliki. Hal lain yang menjadi penyebabnya yakni kurangnya persiapan mereka dalam mengikuti pembelajaran (belum membaca materi yang akan dipelajari), sehingga mereka tidak memiliki bahan untuk mengajukan pertanyaan kepada guru. Melihat kondisi tersebut, dilakukan perbaikan pada Siklus II untuk meningkatkan keaktifan peserta didik dalam pembelajaran PPKn.</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Setelah dilaksanakan perbaikan tindakan pada Siklus II, terjadi peningkatan keaktifan peserta didik </w:t>
      </w:r>
      <w:r w:rsidR="00D66070">
        <w:rPr>
          <w:rFonts w:ascii="Georgia" w:hAnsi="Georgia" w:cs="Times New Roman"/>
          <w:b w:val="0"/>
          <w:color w:val="auto"/>
          <w:sz w:val="22"/>
          <w:lang w:val="id-ID"/>
        </w:rPr>
        <w:t>yang</w:t>
      </w:r>
      <w:r w:rsidRPr="0041707E">
        <w:rPr>
          <w:rFonts w:ascii="Georgia" w:hAnsi="Georgia" w:cs="Times New Roman"/>
          <w:b w:val="0"/>
          <w:color w:val="auto"/>
          <w:sz w:val="22"/>
          <w:lang w:val="id-ID"/>
        </w:rPr>
        <w:t xml:space="preserve"> ditunjukkan dengan semakin banyaknya peserta didik yang memperhatikan penjelasan dari guru karena menggunakan model pembelajaran </w:t>
      </w:r>
      <w:r w:rsidRPr="0041707E">
        <w:rPr>
          <w:rFonts w:ascii="Georgia" w:hAnsi="Georgia" w:cs="Times New Roman"/>
          <w:b w:val="0"/>
          <w:i/>
          <w:color w:val="auto"/>
          <w:sz w:val="22"/>
          <w:lang w:val="id-ID"/>
        </w:rPr>
        <w:t xml:space="preserve">Two Stay Two Stray </w:t>
      </w:r>
      <w:r w:rsidRPr="0041707E">
        <w:rPr>
          <w:rFonts w:ascii="Georgia" w:hAnsi="Georgia" w:cs="Times New Roman"/>
          <w:b w:val="0"/>
          <w:color w:val="auto"/>
          <w:sz w:val="22"/>
          <w:lang w:val="id-ID"/>
        </w:rPr>
        <w:t>(TSTS) yang memiliki karakteristik dapat memicu keaktifan peserta didik dalam kegiatan pembelajaran. Penggunaan model pembelajaran TSTS dipadu dengan media komik digital dapat meningkatkan semangat belajar peserta didik karena perpaduan keduanya sangatlah menarik. Peserta didik diberikan kesempatan untuk berdiskusi dan membuat karya komik digital terkait materi Sistem Hukum dan Peradilan Di Indonesia menggunakan ponsel yang mereka miliki. Setelah itu mereka berbagi tugas dengan teman kelompoknya, dua anak menjadi tuan rumah (</w:t>
      </w:r>
      <w:r w:rsidRPr="0041707E">
        <w:rPr>
          <w:rFonts w:ascii="Georgia" w:hAnsi="Georgia" w:cs="Times New Roman"/>
          <w:b w:val="0"/>
          <w:i/>
          <w:color w:val="auto"/>
          <w:sz w:val="22"/>
          <w:lang w:val="id-ID"/>
        </w:rPr>
        <w:t>two stay</w:t>
      </w:r>
      <w:r w:rsidRPr="0041707E">
        <w:rPr>
          <w:rFonts w:ascii="Georgia" w:hAnsi="Georgia" w:cs="Times New Roman"/>
          <w:b w:val="0"/>
          <w:color w:val="auto"/>
          <w:sz w:val="22"/>
          <w:lang w:val="id-ID"/>
        </w:rPr>
        <w:t>) dan dua anak menjadi tamu di kelompok lain (</w:t>
      </w:r>
      <w:r w:rsidRPr="0041707E">
        <w:rPr>
          <w:rFonts w:ascii="Georgia" w:hAnsi="Georgia" w:cs="Times New Roman"/>
          <w:b w:val="0"/>
          <w:i/>
          <w:color w:val="auto"/>
          <w:sz w:val="22"/>
          <w:lang w:val="id-ID"/>
        </w:rPr>
        <w:t>two stray</w:t>
      </w:r>
      <w:r w:rsidRPr="0041707E">
        <w:rPr>
          <w:rFonts w:ascii="Georgia" w:hAnsi="Georgia" w:cs="Times New Roman"/>
          <w:b w:val="0"/>
          <w:color w:val="auto"/>
          <w:sz w:val="22"/>
          <w:lang w:val="id-ID"/>
        </w:rPr>
        <w:t>). Mereka mendiskusikan karya yang telah mereka buat dengan semangat antusiasme yang tinggi. Kegiatan pembelajaran pun terasa lebih menyenangkan dan bermakna. Secara tidak langsung penggunaan perpaduan model dan media pembelajaran ini dapat melatih kreatifitas peserta didik dalam mengembangkan ide yang mereka miliki, serta melatih kepercayaan diri mereka dalam menyampaikan pendapat dan gagasannya.</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Penelitian ini juga didukung oleh penelitian sebelumnya, seperti penelitian yang dilakukan oleh Rizkia, Ismaya, dan Roysa (2021) tentang meningkatkan aktivitas belajar peserta didik menggunakan model </w:t>
      </w:r>
      <w:r w:rsidRPr="0041707E">
        <w:rPr>
          <w:rFonts w:ascii="Georgia" w:hAnsi="Georgia" w:cs="Times New Roman"/>
          <w:b w:val="0"/>
          <w:i/>
          <w:color w:val="auto"/>
          <w:sz w:val="22"/>
          <w:lang w:val="id-ID"/>
        </w:rPr>
        <w:t xml:space="preserve">Two Stay Two Stray </w:t>
      </w:r>
      <w:r w:rsidRPr="0041707E">
        <w:rPr>
          <w:rFonts w:ascii="Georgia" w:hAnsi="Georgia" w:cs="Times New Roman"/>
          <w:b w:val="0"/>
          <w:color w:val="auto"/>
          <w:sz w:val="22"/>
          <w:lang w:val="id-ID"/>
        </w:rPr>
        <w:t>(TSTS)</w:t>
      </w:r>
      <w:r w:rsidRPr="0041707E">
        <w:rPr>
          <w:rFonts w:ascii="Georgia" w:hAnsi="Georgia" w:cs="Times New Roman"/>
          <w:b w:val="0"/>
          <w:i/>
          <w:color w:val="auto"/>
          <w:sz w:val="22"/>
          <w:lang w:val="id-ID"/>
        </w:rPr>
        <w:t xml:space="preserve"> </w:t>
      </w:r>
      <w:r w:rsidRPr="0041707E">
        <w:rPr>
          <w:rFonts w:ascii="Georgia" w:hAnsi="Georgia" w:cs="Times New Roman"/>
          <w:b w:val="0"/>
          <w:color w:val="auto"/>
          <w:sz w:val="22"/>
          <w:lang w:val="id-ID"/>
        </w:rPr>
        <w:t xml:space="preserve">dengan media kertas surat misterius. Hasil dari penelitian tersebut menunjukkan bahwa nilai ketuntasan klasikal peserta didik mengalami peningkatan dari Siklus I ke Siklus II dengan nilai rata-rata 73,05 menjadi 75,01 dengan kriteria cukup. Di samping itu, keterampilan mengajar guru pun meningkat dari 69,5% dengan kriteria baik menjadi 84% dengan kriteria sangat baik. Pelaksanaan Siklus II dinyatakan berhasil karena seluruh indikator keberhasilan dalam penelitian tersebut telah tercapai. Artinya, model TSTS berbantuan surat misterius terbukti dapat meningkatkan aktivitas belajar peserta didik. Selanjutnya, penelitian yang dilakukan oleh Sudiarsana (2020) tentang penggunaan model pembelajaran </w:t>
      </w:r>
      <w:r w:rsidRPr="0041707E">
        <w:rPr>
          <w:rFonts w:ascii="Georgia" w:hAnsi="Georgia" w:cs="Times New Roman"/>
          <w:b w:val="0"/>
          <w:i/>
          <w:color w:val="auto"/>
          <w:sz w:val="22"/>
          <w:lang w:val="id-ID"/>
        </w:rPr>
        <w:t xml:space="preserve">Two Stay Two Stray </w:t>
      </w:r>
      <w:r w:rsidRPr="0041707E">
        <w:rPr>
          <w:rFonts w:ascii="Georgia" w:hAnsi="Georgia" w:cs="Times New Roman"/>
          <w:b w:val="0"/>
          <w:color w:val="auto"/>
          <w:sz w:val="22"/>
          <w:lang w:val="id-ID"/>
        </w:rPr>
        <w:t xml:space="preserve">(TSTS) sebagai upaya meningkatkan prestasi belajar PPKn. Hasil dari penelitian tersebut menunjukkan bahwa model pembelajaran TSTS dapat meningkatkan prestasi belajar peserta didik. Terlihat dari hasil yang diperoleh pada Siklus I yaitu 68,05 kemudian pada Siklus II meningkat menjadi 73,33, dan pada Siklus III meningkat menjadi 80,69. Kemudian, penelitian tentang komik digital berbasis </w:t>
      </w:r>
      <w:r w:rsidRPr="0041707E">
        <w:rPr>
          <w:rFonts w:ascii="Georgia" w:hAnsi="Georgia" w:cs="Times New Roman"/>
          <w:b w:val="0"/>
          <w:i/>
          <w:color w:val="auto"/>
          <w:sz w:val="22"/>
          <w:lang w:val="id-ID"/>
        </w:rPr>
        <w:t xml:space="preserve">scientific method </w:t>
      </w:r>
      <w:r w:rsidRPr="0041707E">
        <w:rPr>
          <w:rFonts w:ascii="Georgia" w:hAnsi="Georgia" w:cs="Times New Roman"/>
          <w:b w:val="0"/>
          <w:color w:val="auto"/>
          <w:sz w:val="22"/>
          <w:lang w:val="id-ID"/>
        </w:rPr>
        <w:t>sebagai media pembelajaran di masa pandemi covid-19 oleh Saputra dan Pasha (2021) juga relevan dengan penggunaan media komik digital pada penelitian ini. Berdasarkan penilaian dari ahli media dan ahli materi menunjukkan bahwa komik digital memiliki kualitas yang sangat baik dengan persentase keidealan dari ahli media 85% dan dari ahli materi 80%, serta aspek kualitas teknis dari peserta didik dan orang tua sebesar 56,75% dan 61,55%. Artinya media komik digital yang dikembangkan layak digunakan sebagai media pembelajaran.</w:t>
      </w:r>
    </w:p>
    <w:p w:rsidR="0041707E" w:rsidRPr="0041707E" w:rsidRDefault="0041707E" w:rsidP="0041707E">
      <w:pPr>
        <w:pStyle w:val="Sistematika"/>
        <w:spacing w:after="0" w:line="276" w:lineRule="auto"/>
        <w:ind w:firstLine="720"/>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Kegiatan penelitian tindakan kelas ini hanya dilaksanakan sampai Siklus II. Hal itu dikarena kan telah terjadi peningkatan keaktifan peserta didik yang cukup signifikan dalam pembelajaran PPKn menggunakan model pembelajaran TSTS berbantuan media komik digital. Model pembelajaran TSTS telah banyak digunakan oleh guru dalam kegiatan pembelajaran. Namun, masih jarang ditemui penggunaan model pembelajaran ini oleh guru PPKn. Padahal model pembelajaran ini sangat tepat digunakan pada pembelajaran PPKn. Sofyan (2016) menjelaskan bahwa kegiatan belajar yang dilakukan secara berkelompok dapat membantu peserta didik untuk lebih aktif dalam pembelajaran. Materi yang didiskusikan oleh peserta didik bersama teman-temannya dan yang mereka sampaikan </w:t>
      </w:r>
      <w:r w:rsidRPr="0041707E">
        <w:rPr>
          <w:rFonts w:ascii="Georgia" w:hAnsi="Georgia" w:cs="Times New Roman"/>
          <w:b w:val="0"/>
          <w:color w:val="auto"/>
          <w:sz w:val="22"/>
          <w:lang w:val="id-ID"/>
        </w:rPr>
        <w:lastRenderedPageBreak/>
        <w:t>akan memungkinkan mereka untuk memperoleh penahaman dan penguasaan maeri pelajaran dengan cara mereka sendiri.</w:t>
      </w:r>
    </w:p>
    <w:p w:rsidR="007F1160" w:rsidRPr="0041707E" w:rsidRDefault="0041707E" w:rsidP="0041707E">
      <w:pPr>
        <w:pStyle w:val="Sistematika"/>
        <w:spacing w:after="0" w:line="276" w:lineRule="auto"/>
        <w:ind w:firstLine="720"/>
        <w:jc w:val="both"/>
        <w:rPr>
          <w:rFonts w:ascii="Times New Roman" w:hAnsi="Times New Roman" w:cs="Times New Roman"/>
          <w:b w:val="0"/>
          <w:color w:val="auto"/>
          <w:szCs w:val="24"/>
          <w:lang w:val="id-ID"/>
        </w:rPr>
      </w:pPr>
      <w:r w:rsidRPr="0041707E">
        <w:rPr>
          <w:rFonts w:ascii="Georgia" w:hAnsi="Georgia" w:cs="Times New Roman"/>
          <w:b w:val="0"/>
          <w:color w:val="auto"/>
          <w:sz w:val="22"/>
          <w:lang w:val="id-ID"/>
        </w:rPr>
        <w:t xml:space="preserve">Adapun kebaruan dari penelitian ini yakni penggunaan media komik digital pada model pembelajaran TSTS. </w:t>
      </w:r>
      <w:r w:rsidRPr="0041707E">
        <w:rPr>
          <w:rFonts w:ascii="Georgia" w:hAnsi="Georgia" w:cs="Times New Roman"/>
          <w:b w:val="0"/>
          <w:color w:val="auto"/>
          <w:sz w:val="22"/>
        </w:rPr>
        <w:t>P</w:t>
      </w:r>
      <w:r w:rsidRPr="0041707E">
        <w:rPr>
          <w:rFonts w:ascii="Georgia" w:hAnsi="Georgia" w:cs="Times New Roman"/>
          <w:b w:val="0"/>
          <w:color w:val="auto"/>
          <w:sz w:val="22"/>
          <w:lang w:val="id-ID"/>
        </w:rPr>
        <w:t xml:space="preserve">enggunaan </w:t>
      </w:r>
      <w:r w:rsidRPr="0041707E">
        <w:rPr>
          <w:rFonts w:ascii="Georgia" w:hAnsi="Georgia" w:cs="Times New Roman"/>
          <w:b w:val="0"/>
          <w:color w:val="auto"/>
          <w:sz w:val="22"/>
        </w:rPr>
        <w:t>model pembelajaran TSTS</w:t>
      </w:r>
      <w:r w:rsidRPr="0041707E">
        <w:rPr>
          <w:rFonts w:ascii="Georgia" w:hAnsi="Georgia" w:cs="Times New Roman"/>
          <w:b w:val="0"/>
          <w:color w:val="auto"/>
          <w:sz w:val="22"/>
          <w:lang w:val="id-ID"/>
        </w:rPr>
        <w:t xml:space="preserve"> berbantuan media komik digital sangat memungkinkan </w:t>
      </w:r>
      <w:r w:rsidRPr="0041707E">
        <w:rPr>
          <w:rFonts w:ascii="Georgia" w:hAnsi="Georgia" w:cs="Times New Roman"/>
          <w:b w:val="0"/>
          <w:color w:val="auto"/>
          <w:sz w:val="22"/>
        </w:rPr>
        <w:t>setiap anggota kelompok dapat memperoleh dua hingga tiga informasi sekaligus</w:t>
      </w:r>
      <w:r w:rsidRPr="0041707E">
        <w:rPr>
          <w:rFonts w:ascii="Georgia" w:hAnsi="Georgia" w:cs="Times New Roman"/>
          <w:b w:val="0"/>
          <w:color w:val="auto"/>
          <w:sz w:val="22"/>
          <w:lang w:val="id-ID"/>
        </w:rPr>
        <w:t>. Pertama, i</w:t>
      </w:r>
      <w:r w:rsidRPr="0041707E">
        <w:rPr>
          <w:rFonts w:ascii="Georgia" w:hAnsi="Georgia" w:cs="Times New Roman"/>
          <w:b w:val="0"/>
          <w:color w:val="auto"/>
          <w:sz w:val="22"/>
        </w:rPr>
        <w:t>nformasi materi dari kelompoknya</w:t>
      </w:r>
      <w:r w:rsidRPr="0041707E">
        <w:rPr>
          <w:rFonts w:ascii="Georgia" w:hAnsi="Georgia" w:cs="Times New Roman"/>
          <w:b w:val="0"/>
          <w:color w:val="auto"/>
          <w:sz w:val="22"/>
          <w:lang w:val="id-ID"/>
        </w:rPr>
        <w:t>. Kedua, i</w:t>
      </w:r>
      <w:r w:rsidRPr="0041707E">
        <w:rPr>
          <w:rFonts w:ascii="Georgia" w:hAnsi="Georgia" w:cs="Times New Roman"/>
          <w:b w:val="0"/>
          <w:color w:val="auto"/>
          <w:sz w:val="22"/>
        </w:rPr>
        <w:t>nformasi materi dari hasil bertamu ke kelompok lain</w:t>
      </w:r>
      <w:r w:rsidRPr="0041707E">
        <w:rPr>
          <w:rFonts w:ascii="Georgia" w:hAnsi="Georgia" w:cs="Times New Roman"/>
          <w:b w:val="0"/>
          <w:color w:val="auto"/>
          <w:sz w:val="22"/>
          <w:lang w:val="id-ID"/>
        </w:rPr>
        <w:t>. Ketiga, i</w:t>
      </w:r>
      <w:r w:rsidRPr="0041707E">
        <w:rPr>
          <w:rFonts w:ascii="Georgia" w:hAnsi="Georgia" w:cs="Times New Roman"/>
          <w:b w:val="0"/>
          <w:color w:val="auto"/>
          <w:sz w:val="22"/>
        </w:rPr>
        <w:t>nformasi materi dari teman yang bertamu dari kelompok yang berbeda.</w:t>
      </w:r>
      <w:r w:rsidRPr="0041707E">
        <w:rPr>
          <w:rFonts w:ascii="Georgia" w:hAnsi="Georgia" w:cs="Times New Roman"/>
          <w:b w:val="0"/>
          <w:color w:val="auto"/>
          <w:sz w:val="22"/>
          <w:lang w:val="id-ID"/>
        </w:rPr>
        <w:t xml:space="preserve"> </w:t>
      </w:r>
      <w:r w:rsidRPr="0041707E">
        <w:rPr>
          <w:rFonts w:ascii="Georgia" w:hAnsi="Georgia" w:cs="Times New Roman"/>
          <w:b w:val="0"/>
          <w:color w:val="auto"/>
          <w:sz w:val="22"/>
        </w:rPr>
        <w:t>Sebuah informasi</w:t>
      </w:r>
      <w:r w:rsidRPr="0041707E">
        <w:rPr>
          <w:rFonts w:ascii="Georgia" w:hAnsi="Georgia" w:cs="Times New Roman"/>
          <w:b w:val="0"/>
          <w:color w:val="auto"/>
          <w:sz w:val="22"/>
          <w:lang w:val="id-ID"/>
        </w:rPr>
        <w:t xml:space="preserve"> </w:t>
      </w:r>
      <w:r w:rsidRPr="0041707E">
        <w:rPr>
          <w:rFonts w:ascii="Georgia" w:hAnsi="Georgia" w:cs="Times New Roman"/>
          <w:b w:val="0"/>
          <w:color w:val="auto"/>
          <w:sz w:val="22"/>
        </w:rPr>
        <w:t xml:space="preserve">akan lebih bermakna apabila diperoleh oleh peserta didik atas usaha mereka sendiri. </w:t>
      </w:r>
      <w:r w:rsidRPr="0041707E">
        <w:rPr>
          <w:rFonts w:ascii="Georgia" w:hAnsi="Georgia" w:cs="Times New Roman"/>
          <w:b w:val="0"/>
          <w:color w:val="auto"/>
          <w:sz w:val="22"/>
          <w:lang w:val="id-ID"/>
        </w:rPr>
        <w:t>M</w:t>
      </w:r>
      <w:r w:rsidRPr="0041707E">
        <w:rPr>
          <w:rFonts w:ascii="Georgia" w:hAnsi="Georgia" w:cs="Times New Roman"/>
          <w:b w:val="0"/>
          <w:color w:val="auto"/>
          <w:sz w:val="22"/>
        </w:rPr>
        <w:t>odel pembelajaran ini</w:t>
      </w:r>
      <w:r w:rsidRPr="0041707E">
        <w:rPr>
          <w:rFonts w:ascii="Georgia" w:hAnsi="Georgia" w:cs="Times New Roman"/>
          <w:b w:val="0"/>
          <w:color w:val="auto"/>
          <w:sz w:val="22"/>
          <w:lang w:val="id-ID"/>
        </w:rPr>
        <w:t xml:space="preserve"> juga sangat memungkinkan </w:t>
      </w:r>
      <w:r w:rsidRPr="0041707E">
        <w:rPr>
          <w:rFonts w:ascii="Georgia" w:hAnsi="Georgia" w:cs="Times New Roman"/>
          <w:b w:val="0"/>
          <w:color w:val="auto"/>
          <w:sz w:val="22"/>
        </w:rPr>
        <w:t xml:space="preserve">peserta didik mencari informasi untuk dirinya sendiri dan juga harus menginformasikan mengenai informasi yang mereka dapat kepada temannya. Dengan demikian, model pembelajaran TSTS </w:t>
      </w:r>
      <w:r w:rsidRPr="0041707E">
        <w:rPr>
          <w:rFonts w:ascii="Georgia" w:hAnsi="Georgia" w:cs="Times New Roman"/>
          <w:b w:val="0"/>
          <w:color w:val="auto"/>
          <w:sz w:val="22"/>
          <w:lang w:val="id-ID"/>
        </w:rPr>
        <w:t xml:space="preserve">berbantuan komik digital </w:t>
      </w:r>
      <w:r w:rsidRPr="0041707E">
        <w:rPr>
          <w:rFonts w:ascii="Georgia" w:hAnsi="Georgia" w:cs="Times New Roman"/>
          <w:b w:val="0"/>
          <w:color w:val="auto"/>
          <w:sz w:val="22"/>
        </w:rPr>
        <w:t xml:space="preserve">ini merupakan model kooperatif yang </w:t>
      </w:r>
      <w:r w:rsidRPr="0041707E">
        <w:rPr>
          <w:rFonts w:ascii="Georgia" w:hAnsi="Georgia" w:cs="Times New Roman"/>
          <w:b w:val="0"/>
          <w:color w:val="auto"/>
          <w:sz w:val="22"/>
          <w:lang w:val="id-ID"/>
        </w:rPr>
        <w:t xml:space="preserve">kegiatan pembelajarannya </w:t>
      </w:r>
      <w:r w:rsidRPr="0041707E">
        <w:rPr>
          <w:rFonts w:ascii="Georgia" w:hAnsi="Georgia" w:cs="Times New Roman"/>
          <w:b w:val="0"/>
          <w:color w:val="auto"/>
          <w:sz w:val="22"/>
        </w:rPr>
        <w:t>berpusat pada peserta didik</w:t>
      </w:r>
      <w:r w:rsidRPr="0041707E">
        <w:rPr>
          <w:rFonts w:ascii="Georgia" w:hAnsi="Georgia" w:cs="Times New Roman"/>
          <w:b w:val="0"/>
          <w:color w:val="auto"/>
          <w:sz w:val="22"/>
          <w:lang w:val="id-ID"/>
        </w:rPr>
        <w:t>. Fokus utama penggunaan model dan media pembelajaran ini yakni untuk menciptakan keterlibatan aktif antara guru dan peserta didik. Sebab</w:t>
      </w:r>
      <w:r w:rsidRPr="0041707E">
        <w:rPr>
          <w:rFonts w:ascii="Georgia" w:hAnsi="Georgia" w:cs="Times New Roman"/>
          <w:b w:val="0"/>
          <w:color w:val="auto"/>
          <w:sz w:val="22"/>
        </w:rPr>
        <w:t>, untuk memperoleh informasi, maka diperlukan aktivitas yang aktif dari setiap peserta didik selama proses belajar dan guru berperan sebagai fasilitator</w:t>
      </w:r>
      <w:r w:rsidRPr="0041707E">
        <w:rPr>
          <w:rFonts w:ascii="Georgia" w:hAnsi="Georgia" w:cs="Times New Roman"/>
          <w:b w:val="0"/>
          <w:color w:val="auto"/>
          <w:sz w:val="22"/>
          <w:lang w:val="id-ID"/>
        </w:rPr>
        <w:t>nya</w:t>
      </w:r>
      <w:r w:rsidRPr="0041707E">
        <w:rPr>
          <w:rFonts w:ascii="Georgia" w:hAnsi="Georgia" w:cs="Times New Roman"/>
          <w:b w:val="0"/>
          <w:color w:val="auto"/>
          <w:sz w:val="22"/>
        </w:rPr>
        <w:t>.</w:t>
      </w:r>
    </w:p>
    <w:p w:rsidR="0041707E" w:rsidRPr="0041707E" w:rsidRDefault="0041707E" w:rsidP="00242F1D">
      <w:pPr>
        <w:spacing w:after="0" w:line="240" w:lineRule="auto"/>
        <w:jc w:val="center"/>
        <w:rPr>
          <w:rFonts w:ascii="Georgia" w:eastAsia="Times New Roman" w:hAnsi="Georgia" w:cs="Times New Roman"/>
          <w:b/>
        </w:rPr>
      </w:pPr>
    </w:p>
    <w:p w:rsidR="00F70FF8" w:rsidRPr="00723B12" w:rsidRDefault="00D44197" w:rsidP="00D44197">
      <w:pPr>
        <w:spacing w:after="0" w:line="360" w:lineRule="auto"/>
        <w:jc w:val="both"/>
        <w:rPr>
          <w:rFonts w:ascii="Georgia" w:eastAsia="Arial" w:hAnsi="Georgia" w:cs="Times New Roman"/>
          <w:b/>
        </w:rPr>
      </w:pPr>
      <w:r>
        <w:rPr>
          <w:rFonts w:ascii="Georgia" w:eastAsia="Arial" w:hAnsi="Georgia" w:cs="Times New Roman"/>
          <w:b/>
          <w:lang w:val="en-US"/>
        </w:rPr>
        <w:t>SIMPULAN</w:t>
      </w:r>
    </w:p>
    <w:p w:rsidR="00191E4B" w:rsidRPr="0041707E" w:rsidRDefault="0041707E" w:rsidP="0041707E">
      <w:pPr>
        <w:spacing w:after="0"/>
        <w:ind w:firstLine="720"/>
        <w:jc w:val="both"/>
        <w:rPr>
          <w:rFonts w:ascii="Georgia" w:hAnsi="Georgia" w:cs="Times New Roman"/>
          <w:szCs w:val="24"/>
        </w:rPr>
      </w:pPr>
      <w:r w:rsidRPr="0041707E">
        <w:rPr>
          <w:rFonts w:ascii="Georgia" w:hAnsi="Georgia" w:cs="Times New Roman"/>
          <w:szCs w:val="24"/>
        </w:rPr>
        <w:t xml:space="preserve">Kegiatan penelitian tindakan kelas ini hanya dilaksanakan sebanyak dua siklus karena telah terjadi peningkatan keaktifan peserta didik yang cukup signifikan dalam pembelajaran PPKn menggunakan model pembelajaran TSTS berbantuan media komik digital. Model pembelajaran TSTS telah banyak digunakan oleh guru untuk meningkatkan keaktifan belajar peserta didik dalam kegiatan pembelajaran. Namun, masih jarang ditemui penggunaan model pembelajaran ini oleh guru PPKn dalam meningkatkan keaktifan belajar peserta didik. Adapun kebaruan dari penelitian ini yakni penggunaan media komik digital pada model pembelajaran TSTS. Hasil penelitian menunjukkan penggunaan model pembelajaran </w:t>
      </w:r>
      <w:r w:rsidRPr="0041707E">
        <w:rPr>
          <w:rFonts w:ascii="Georgia" w:hAnsi="Georgia" w:cs="Times New Roman"/>
          <w:i/>
          <w:szCs w:val="24"/>
        </w:rPr>
        <w:t xml:space="preserve">Two Stay Two Stray </w:t>
      </w:r>
      <w:r w:rsidRPr="0041707E">
        <w:rPr>
          <w:rFonts w:ascii="Georgia" w:hAnsi="Georgia" w:cs="Times New Roman"/>
          <w:szCs w:val="24"/>
        </w:rPr>
        <w:t>(TSTS) berbantuan media komik digital dapat meningkatkan keaktifan peserta didik pada mata pelajaran PPKn. Terlihat dari hasil penelitian yang menunjukkan terdapat peningkatan hasil rata-rata keaktifan peserta didik dalam kegiatan pembelajaran PPKn mulai dari Pra Siklus, Siklus I, dan Sikus II. Persentase keaktifan peserta didik pada Pra Siklus yakni 41,53% dengan kategori “Rendah”. Kemudian, pada Siklus I terjadi peningkatan sebesar 19,38 persen menjadi 60,91% dengan kategori “Sedang”. Selanjutnya pada Siklus II persentase rata-rata keaktifan peserta didik meningkat sebesar 21,98% menjadi 82,89% sehingga berada pada kategori “Tinggi”. Berdasarkan persentase keaktifan peserta didik yang dihasilkan pada Siklus II dapat dikatakan telah memenuhi kriteria keberhasilan yang telah ditentukan, sehingga dapat ditarik kesimpulan bahwa penggunaan model pembelajaran TSTS berbantuan media komik digital dapat meningkatkan keaktifan peserta didik pada pembelajaran PPKn di SMA Negeri 1 Kandangan Kabupaten Kediri.</w:t>
      </w:r>
    </w:p>
    <w:p w:rsidR="0041707E" w:rsidRPr="00723B12" w:rsidRDefault="0041707E" w:rsidP="00F70FF8">
      <w:pPr>
        <w:spacing w:after="0" w:line="240" w:lineRule="auto"/>
        <w:jc w:val="both"/>
        <w:rPr>
          <w:rFonts w:ascii="Georgia" w:eastAsia="Times New Roman" w:hAnsi="Georgia" w:cs="Times New Roman"/>
          <w:b/>
        </w:rPr>
      </w:pPr>
    </w:p>
    <w:p w:rsidR="00F70FF8" w:rsidRPr="00D44197" w:rsidRDefault="00D44197" w:rsidP="00B24C2D">
      <w:pPr>
        <w:spacing w:after="0" w:line="360" w:lineRule="auto"/>
        <w:jc w:val="both"/>
        <w:rPr>
          <w:rFonts w:ascii="Georgia" w:eastAsia="Arial" w:hAnsi="Georgia" w:cs="Times New Roman"/>
          <w:b/>
          <w:lang w:val="en-US"/>
        </w:rPr>
      </w:pPr>
      <w:r>
        <w:rPr>
          <w:rFonts w:ascii="Georgia" w:eastAsia="Arial" w:hAnsi="Georgia" w:cs="Times New Roman"/>
          <w:b/>
          <w:lang w:val="en-US"/>
        </w:rPr>
        <w:t>DAFTAR PUSTAKA</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Afifah, U.N., Suwandono, &amp; Oktaviani, D.N. (2018). Deskripsi kemampuan berpikir kritis peserta didik dengan model pembelajaran two stay two stray.</w:t>
      </w:r>
      <w:r w:rsidRPr="0041707E">
        <w:rPr>
          <w:rFonts w:ascii="Georgia" w:hAnsi="Georgia" w:cs="Times New Roman"/>
          <w:b w:val="0"/>
          <w:i/>
          <w:color w:val="auto"/>
          <w:sz w:val="22"/>
          <w:lang w:val="id-ID"/>
        </w:rPr>
        <w:t xml:space="preserve"> Jurnal Ilmiah Pendidikan Matematika</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3</w:t>
      </w:r>
      <w:r w:rsidRPr="0041707E">
        <w:rPr>
          <w:rFonts w:ascii="Georgia" w:hAnsi="Georgia" w:cs="Times New Roman"/>
          <w:b w:val="0"/>
          <w:color w:val="auto"/>
          <w:sz w:val="22"/>
          <w:lang w:val="id-ID"/>
        </w:rPr>
        <w:t>(2), 156-162. https://doi.org/</w:t>
      </w:r>
      <w:hyperlink r:id="rId17" w:tgtFrame="_blank" w:history="1">
        <w:r w:rsidRPr="0041707E">
          <w:rPr>
            <w:rStyle w:val="Hyperlink"/>
            <w:rFonts w:ascii="Georgia" w:hAnsi="Georgia"/>
            <w:b w:val="0"/>
            <w:color w:val="auto"/>
            <w:sz w:val="22"/>
          </w:rPr>
          <w:t>10.26877/jipmat.v3i2.2732</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Arikunto, S., Supardi, &amp; Suhardjono. (2021). </w:t>
      </w:r>
      <w:r w:rsidRPr="0041707E">
        <w:rPr>
          <w:rFonts w:ascii="Georgia" w:hAnsi="Georgia" w:cs="Times New Roman"/>
          <w:b w:val="0"/>
          <w:i/>
          <w:color w:val="auto"/>
          <w:sz w:val="22"/>
          <w:lang w:val="id-ID"/>
        </w:rPr>
        <w:t>Penelitian tindakan kelas (ed. revisi)</w:t>
      </w:r>
      <w:r w:rsidRPr="0041707E">
        <w:rPr>
          <w:rFonts w:ascii="Georgia" w:hAnsi="Georgia" w:cs="Times New Roman"/>
          <w:b w:val="0"/>
          <w:color w:val="auto"/>
          <w:sz w:val="22"/>
          <w:lang w:val="id-ID"/>
        </w:rPr>
        <w:t>. Jakarta: PT Bumi Aksara.</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Baudry, J. (2018). Paradoxes of innovation in French digital comics. </w:t>
      </w:r>
      <w:r w:rsidRPr="0041707E">
        <w:rPr>
          <w:rFonts w:ascii="Georgia" w:hAnsi="Georgia" w:cs="Times New Roman"/>
          <w:b w:val="0"/>
          <w:i/>
          <w:color w:val="auto"/>
          <w:sz w:val="22"/>
          <w:lang w:val="id-ID"/>
        </w:rPr>
        <w:t>Journal of Comics Scholarship</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8</w:t>
      </w:r>
      <w:r w:rsidRPr="0041707E">
        <w:rPr>
          <w:rFonts w:ascii="Georgia" w:hAnsi="Georgia" w:cs="Times New Roman"/>
          <w:b w:val="0"/>
          <w:color w:val="auto"/>
          <w:sz w:val="22"/>
          <w:lang w:val="id-ID"/>
        </w:rPr>
        <w:t xml:space="preserve">(1), 1-25. </w:t>
      </w:r>
      <w:hyperlink r:id="rId18" w:history="1">
        <w:r w:rsidRPr="0041707E">
          <w:rPr>
            <w:rStyle w:val="Hyperlink"/>
            <w:rFonts w:ascii="Georgia" w:hAnsi="Georgia"/>
            <w:b w:val="0"/>
            <w:color w:val="auto"/>
            <w:sz w:val="22"/>
          </w:rPr>
          <w:t>https://doi.org/10.16995/cg.108</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lastRenderedPageBreak/>
        <w:t xml:space="preserve">Chotimah, H. (2017). Peningkatan keterampilan diskusi </w:t>
      </w:r>
      <w:r w:rsidR="00DB19E2">
        <w:rPr>
          <w:rFonts w:ascii="Georgia" w:hAnsi="Georgia" w:cs="Times New Roman"/>
          <w:b w:val="0"/>
          <w:color w:val="auto"/>
          <w:sz w:val="22"/>
          <w:lang w:val="id-ID"/>
        </w:rPr>
        <w:t>peserta didik</w:t>
      </w:r>
      <w:r w:rsidRPr="0041707E">
        <w:rPr>
          <w:rFonts w:ascii="Georgia" w:hAnsi="Georgia" w:cs="Times New Roman"/>
          <w:b w:val="0"/>
          <w:color w:val="auto"/>
          <w:sz w:val="22"/>
          <w:lang w:val="id-ID"/>
        </w:rPr>
        <w:t xml:space="preserve"> kelas x SMAN 1 Pleret, Bantul melalui model pembelajaran two stay two stray. </w:t>
      </w:r>
      <w:r w:rsidRPr="0041707E">
        <w:rPr>
          <w:rFonts w:ascii="Georgia" w:hAnsi="Georgia" w:cs="Times New Roman"/>
          <w:b w:val="0"/>
          <w:i/>
          <w:color w:val="auto"/>
          <w:sz w:val="22"/>
          <w:lang w:val="id-ID"/>
        </w:rPr>
        <w:t>Jurnal Ilmiah Edukasi &amp; Sosial</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8</w:t>
      </w:r>
      <w:r w:rsidRPr="0041707E">
        <w:rPr>
          <w:rFonts w:ascii="Georgia" w:hAnsi="Georgia" w:cs="Times New Roman"/>
          <w:b w:val="0"/>
          <w:color w:val="auto"/>
          <w:sz w:val="22"/>
          <w:lang w:val="id-ID"/>
        </w:rPr>
        <w:t xml:space="preserve">(1), 29-40. Retrieved from </w:t>
      </w:r>
      <w:hyperlink r:id="rId19" w:history="1">
        <w:r w:rsidRPr="0041707E">
          <w:rPr>
            <w:rStyle w:val="Hyperlink"/>
            <w:rFonts w:ascii="Georgia" w:hAnsi="Georgia"/>
            <w:b w:val="0"/>
            <w:color w:val="auto"/>
            <w:sz w:val="22"/>
            <w:lang w:val="id-ID"/>
          </w:rPr>
          <w:t>http://jiesjournal.com/index.php/jies/article/view/84</w:t>
        </w:r>
      </w:hyperlink>
      <w:r w:rsidRPr="0041707E">
        <w:rPr>
          <w:rFonts w:ascii="Georgia" w:hAnsi="Georgia" w:cs="Times New Roman"/>
          <w:b w:val="0"/>
          <w:color w:val="auto"/>
          <w:sz w:val="22"/>
          <w:lang w:val="id-ID"/>
        </w:rPr>
        <w:t xml:space="preserve"> </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Djamarah. (2016). </w:t>
      </w:r>
      <w:r w:rsidRPr="0041707E">
        <w:rPr>
          <w:rFonts w:ascii="Georgia" w:hAnsi="Georgia" w:cs="Times New Roman"/>
          <w:b w:val="0"/>
          <w:i/>
          <w:color w:val="auto"/>
          <w:sz w:val="22"/>
          <w:lang w:val="id-ID"/>
        </w:rPr>
        <w:t>Strategi belajar mengajar</w:t>
      </w:r>
      <w:r w:rsidRPr="0041707E">
        <w:rPr>
          <w:rFonts w:ascii="Georgia" w:hAnsi="Georgia" w:cs="Times New Roman"/>
          <w:b w:val="0"/>
          <w:color w:val="auto"/>
          <w:sz w:val="22"/>
          <w:lang w:val="id-ID"/>
        </w:rPr>
        <w:t>. Jakarta: Rineka Cipta.</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Huda, M. (2015). </w:t>
      </w:r>
      <w:r w:rsidRPr="0041707E">
        <w:rPr>
          <w:rFonts w:ascii="Georgia" w:hAnsi="Georgia" w:cs="Times New Roman"/>
          <w:b w:val="0"/>
          <w:i/>
          <w:color w:val="auto"/>
          <w:sz w:val="22"/>
          <w:lang w:val="id-ID"/>
        </w:rPr>
        <w:t>Cooperative learning: metode, teknik, struktur, dan model penerapannya</w:t>
      </w:r>
      <w:r w:rsidRPr="0041707E">
        <w:rPr>
          <w:rFonts w:ascii="Georgia" w:hAnsi="Georgia" w:cs="Times New Roman"/>
          <w:b w:val="0"/>
          <w:color w:val="auto"/>
          <w:sz w:val="22"/>
          <w:lang w:val="id-ID"/>
        </w:rPr>
        <w:t>. Yogyakarta: Pustaka Pelajar.</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Ilhan, G.O., Kaba, D., &amp; Sin, M. (2021). Usage of digital comics in distance learning during covid-19. </w:t>
      </w:r>
      <w:r w:rsidRPr="0041707E">
        <w:rPr>
          <w:rFonts w:ascii="Georgia" w:hAnsi="Georgia" w:cs="Times New Roman"/>
          <w:b w:val="0"/>
          <w:i/>
          <w:color w:val="auto"/>
          <w:sz w:val="22"/>
          <w:lang w:val="id-ID"/>
        </w:rPr>
        <w:t>International Journal on Social and Education Sciences (IJonSES)</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3</w:t>
      </w:r>
      <w:r w:rsidRPr="0041707E">
        <w:rPr>
          <w:rFonts w:ascii="Georgia" w:hAnsi="Georgia" w:cs="Times New Roman"/>
          <w:b w:val="0"/>
          <w:color w:val="auto"/>
          <w:sz w:val="22"/>
          <w:lang w:val="id-ID"/>
        </w:rPr>
        <w:t xml:space="preserve">(1), 161-179. </w:t>
      </w:r>
      <w:hyperlink r:id="rId20" w:history="1">
        <w:r w:rsidRPr="0041707E">
          <w:rPr>
            <w:rStyle w:val="Hyperlink"/>
            <w:rFonts w:ascii="Georgia" w:hAnsi="Georgia"/>
            <w:b w:val="0"/>
            <w:color w:val="auto"/>
            <w:sz w:val="22"/>
          </w:rPr>
          <w:t>https://doi.org/10.46328/ijonses.106</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Jacobs, G.M., &amp; Renandya, W.A. (2019). Student centered cooperative learning: an introduction. In: student centered cooperative learning. </w:t>
      </w:r>
      <w:r w:rsidRPr="0041707E">
        <w:rPr>
          <w:rFonts w:ascii="Georgia" w:hAnsi="Georgia" w:cs="Times New Roman"/>
          <w:b w:val="0"/>
          <w:color w:val="auto"/>
          <w:sz w:val="22"/>
        </w:rPr>
        <w:t>SpringerBriefs in Education.</w:t>
      </w:r>
      <w:r w:rsidRPr="0041707E">
        <w:rPr>
          <w:rFonts w:ascii="Georgia" w:hAnsi="Georgia" w:cs="Times New Roman"/>
          <w:b w:val="0"/>
          <w:color w:val="auto"/>
          <w:sz w:val="22"/>
          <w:lang w:val="id-ID"/>
        </w:rPr>
        <w:t xml:space="preserve"> </w:t>
      </w:r>
      <w:r w:rsidRPr="0041707E">
        <w:rPr>
          <w:rFonts w:ascii="Georgia" w:hAnsi="Georgia" w:cs="Times New Roman"/>
          <w:b w:val="0"/>
          <w:color w:val="auto"/>
          <w:sz w:val="22"/>
        </w:rPr>
        <w:t>Springer, Singapore. https://doi.org/10.1007/978-981-13-7213-1_1</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Kerr, D. (1999). </w:t>
      </w:r>
      <w:r w:rsidRPr="0041707E">
        <w:rPr>
          <w:rFonts w:ascii="Georgia" w:hAnsi="Georgia" w:cs="Times New Roman"/>
          <w:b w:val="0"/>
          <w:i/>
          <w:color w:val="auto"/>
          <w:sz w:val="22"/>
          <w:lang w:val="id-ID"/>
        </w:rPr>
        <w:t>Citizenship education in the curriculum: an international review national foundation for educational research (NFER)</w:t>
      </w:r>
      <w:r w:rsidRPr="0041707E">
        <w:rPr>
          <w:rFonts w:ascii="Georgia" w:hAnsi="Georgia" w:cs="Times New Roman"/>
          <w:b w:val="0"/>
          <w:color w:val="auto"/>
          <w:sz w:val="22"/>
          <w:lang w:val="id-ID"/>
        </w:rPr>
        <w:t>. United Kingdom.</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Lie, A. (2014). </w:t>
      </w:r>
      <w:r w:rsidRPr="0041707E">
        <w:rPr>
          <w:rFonts w:ascii="Georgia" w:hAnsi="Georgia" w:cs="Times New Roman"/>
          <w:b w:val="0"/>
          <w:i/>
          <w:color w:val="auto"/>
          <w:sz w:val="22"/>
          <w:lang w:val="id-ID"/>
        </w:rPr>
        <w:t>Cooperative learning</w:t>
      </w:r>
      <w:r w:rsidRPr="0041707E">
        <w:rPr>
          <w:rFonts w:ascii="Georgia" w:hAnsi="Georgia" w:cs="Times New Roman"/>
          <w:b w:val="0"/>
          <w:color w:val="auto"/>
          <w:sz w:val="22"/>
          <w:lang w:val="id-ID"/>
        </w:rPr>
        <w:t>. Jakarta: PT. Gramedia Pustaka.</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Lisdiana, A. (2019). Memantik keterampilan sosial </w:t>
      </w:r>
      <w:r w:rsidR="00DB19E2">
        <w:rPr>
          <w:rFonts w:ascii="Georgia" w:hAnsi="Georgia" w:cs="Times New Roman"/>
          <w:b w:val="0"/>
          <w:color w:val="auto"/>
          <w:sz w:val="22"/>
          <w:lang w:val="id-ID"/>
        </w:rPr>
        <w:t>peserta didik</w:t>
      </w:r>
      <w:r w:rsidRPr="0041707E">
        <w:rPr>
          <w:rFonts w:ascii="Georgia" w:hAnsi="Georgia" w:cs="Times New Roman"/>
          <w:b w:val="0"/>
          <w:color w:val="auto"/>
          <w:sz w:val="22"/>
          <w:lang w:val="id-ID"/>
        </w:rPr>
        <w:t xml:space="preserve"> melalui model pembelajaran two stay two stray (ts-ts). </w:t>
      </w:r>
      <w:r w:rsidRPr="0041707E">
        <w:rPr>
          <w:rFonts w:ascii="Georgia" w:hAnsi="Georgia" w:cs="Times New Roman"/>
          <w:b w:val="0"/>
          <w:i/>
          <w:color w:val="auto"/>
          <w:sz w:val="22"/>
          <w:lang w:val="id-ID"/>
        </w:rPr>
        <w:t>Jurnal Ilmiah Pendidikan</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3</w:t>
      </w:r>
      <w:r w:rsidRPr="0041707E">
        <w:rPr>
          <w:rFonts w:ascii="Georgia" w:hAnsi="Georgia" w:cs="Times New Roman"/>
          <w:b w:val="0"/>
          <w:color w:val="auto"/>
          <w:sz w:val="22"/>
          <w:lang w:val="id-ID"/>
        </w:rPr>
        <w:t xml:space="preserve">(2), 162-183. </w:t>
      </w:r>
      <w:r w:rsidRPr="0041707E">
        <w:rPr>
          <w:rFonts w:ascii="Georgia" w:hAnsi="Georgia" w:cs="Times New Roman"/>
          <w:b w:val="0"/>
          <w:color w:val="auto"/>
          <w:sz w:val="22"/>
        </w:rPr>
        <w:t>https://doi.org/10.32332/tarbawiyah.v3i2.1779</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rPr>
        <w:t>Mariani</w:t>
      </w:r>
      <w:r w:rsidRPr="0041707E">
        <w:rPr>
          <w:rFonts w:ascii="Georgia" w:hAnsi="Georgia" w:cs="Times New Roman"/>
          <w:b w:val="0"/>
          <w:color w:val="auto"/>
          <w:sz w:val="22"/>
          <w:lang w:val="id-ID"/>
        </w:rPr>
        <w:t>, R</w:t>
      </w:r>
      <w:r w:rsidRPr="0041707E">
        <w:rPr>
          <w:rFonts w:ascii="Georgia" w:hAnsi="Georgia" w:cs="Times New Roman"/>
          <w:b w:val="0"/>
          <w:color w:val="auto"/>
          <w:sz w:val="22"/>
        </w:rPr>
        <w:t xml:space="preserve">. (2021). </w:t>
      </w:r>
      <w:r w:rsidRPr="0041707E">
        <w:rPr>
          <w:rFonts w:ascii="Georgia" w:hAnsi="Georgia" w:cs="Times New Roman"/>
          <w:b w:val="0"/>
          <w:color w:val="auto"/>
          <w:sz w:val="22"/>
          <w:lang w:val="id-ID"/>
        </w:rPr>
        <w:t>P</w:t>
      </w:r>
      <w:r w:rsidRPr="0041707E">
        <w:rPr>
          <w:rFonts w:ascii="Georgia" w:hAnsi="Georgia" w:cs="Times New Roman"/>
          <w:b w:val="0"/>
          <w:color w:val="auto"/>
          <w:sz w:val="22"/>
        </w:rPr>
        <w:t xml:space="preserve">eningkatan hasil belajar </w:t>
      </w:r>
      <w:r w:rsidR="00DB19E2">
        <w:rPr>
          <w:rFonts w:ascii="Georgia" w:hAnsi="Georgia" w:cs="Times New Roman"/>
          <w:b w:val="0"/>
          <w:color w:val="auto"/>
          <w:sz w:val="22"/>
        </w:rPr>
        <w:t>peserta didik</w:t>
      </w:r>
      <w:r w:rsidRPr="0041707E">
        <w:rPr>
          <w:rFonts w:ascii="Georgia" w:hAnsi="Georgia" w:cs="Times New Roman"/>
          <w:b w:val="0"/>
          <w:color w:val="auto"/>
          <w:sz w:val="22"/>
        </w:rPr>
        <w:t xml:space="preserve"> pada mata pelajaran </w:t>
      </w:r>
      <w:r w:rsidRPr="0041707E">
        <w:rPr>
          <w:rFonts w:ascii="Georgia" w:hAnsi="Georgia" w:cs="Times New Roman"/>
          <w:b w:val="0"/>
          <w:color w:val="auto"/>
          <w:sz w:val="22"/>
          <w:lang w:val="id-ID"/>
        </w:rPr>
        <w:t>PPKn</w:t>
      </w:r>
      <w:r w:rsidRPr="0041707E">
        <w:rPr>
          <w:rFonts w:ascii="Georgia" w:hAnsi="Georgia" w:cs="Times New Roman"/>
          <w:b w:val="0"/>
          <w:color w:val="auto"/>
          <w:sz w:val="22"/>
        </w:rPr>
        <w:t xml:space="preserve"> melalui metode diskusi. </w:t>
      </w:r>
      <w:r w:rsidRPr="0041707E">
        <w:rPr>
          <w:rFonts w:ascii="Georgia" w:hAnsi="Georgia" w:cs="Times New Roman"/>
          <w:b w:val="0"/>
          <w:i/>
          <w:iCs/>
          <w:color w:val="auto"/>
          <w:sz w:val="22"/>
        </w:rPr>
        <w:t>Jurnal Junjungan Pendidikan: Intelektual Dan Edukatif</w:t>
      </w:r>
      <w:r w:rsidRPr="0041707E">
        <w:rPr>
          <w:rFonts w:ascii="Georgia" w:hAnsi="Georgia" w:cs="Times New Roman"/>
          <w:b w:val="0"/>
          <w:color w:val="auto"/>
          <w:sz w:val="22"/>
        </w:rPr>
        <w:t xml:space="preserve">, </w:t>
      </w:r>
      <w:r w:rsidRPr="0041707E">
        <w:rPr>
          <w:rFonts w:ascii="Georgia" w:hAnsi="Georgia" w:cs="Times New Roman"/>
          <w:b w:val="0"/>
          <w:i/>
          <w:iCs/>
          <w:color w:val="auto"/>
          <w:sz w:val="22"/>
        </w:rPr>
        <w:t>6</w:t>
      </w:r>
      <w:r w:rsidRPr="0041707E">
        <w:rPr>
          <w:rFonts w:ascii="Georgia" w:hAnsi="Georgia" w:cs="Times New Roman"/>
          <w:b w:val="0"/>
          <w:color w:val="auto"/>
          <w:sz w:val="22"/>
        </w:rPr>
        <w:t xml:space="preserve">(1), 76-89. Retrieved from </w:t>
      </w:r>
      <w:hyperlink r:id="rId21" w:history="1">
        <w:r w:rsidRPr="0041707E">
          <w:rPr>
            <w:rStyle w:val="Hyperlink"/>
            <w:rFonts w:ascii="Georgia" w:hAnsi="Georgia"/>
            <w:b w:val="0"/>
            <w:color w:val="auto"/>
            <w:sz w:val="22"/>
          </w:rPr>
          <w:t>http://www.jurnaljunjunganpendidikan.com/index.php/jp/article/view/59</w:t>
        </w:r>
      </w:hyperlink>
      <w:r w:rsidRPr="0041707E">
        <w:rPr>
          <w:rFonts w:ascii="Georgia" w:hAnsi="Georgia" w:cs="Times New Roman"/>
          <w:b w:val="0"/>
          <w:color w:val="auto"/>
          <w:sz w:val="22"/>
          <w:lang w:val="id-ID"/>
        </w:rPr>
        <w:t xml:space="preserve"> </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Miles, M.B. &amp; Hubberman, A.M. (1992). </w:t>
      </w:r>
      <w:r w:rsidRPr="0041707E">
        <w:rPr>
          <w:rFonts w:ascii="Georgia" w:hAnsi="Georgia" w:cs="Times New Roman"/>
          <w:b w:val="0"/>
          <w:i/>
          <w:color w:val="auto"/>
          <w:sz w:val="22"/>
          <w:lang w:val="id-ID"/>
        </w:rPr>
        <w:t>Analisis data kualitataif (terjemahan Tjetjep Roheadi Rohidi)</w:t>
      </w:r>
      <w:r w:rsidRPr="0041707E">
        <w:rPr>
          <w:rFonts w:ascii="Georgia" w:hAnsi="Georgia" w:cs="Times New Roman"/>
          <w:b w:val="0"/>
          <w:color w:val="auto"/>
          <w:sz w:val="22"/>
          <w:lang w:val="id-ID"/>
        </w:rPr>
        <w:t>. Jakarta: Penerbit Universitas Indonesia.</w:t>
      </w:r>
    </w:p>
    <w:p w:rsidR="0041707E" w:rsidRPr="0041707E" w:rsidRDefault="0041707E" w:rsidP="0041707E">
      <w:pPr>
        <w:pStyle w:val="Sistematika"/>
        <w:spacing w:line="276" w:lineRule="auto"/>
        <w:ind w:left="567" w:hanging="567"/>
        <w:jc w:val="both"/>
        <w:rPr>
          <w:rFonts w:ascii="Georgia" w:hAnsi="Georgia" w:cs="Times New Roman"/>
          <w:b w:val="0"/>
          <w:color w:val="auto"/>
          <w:sz w:val="22"/>
          <w:u w:val="single"/>
          <w:lang w:val="id-ID"/>
        </w:rPr>
      </w:pPr>
      <w:r w:rsidRPr="0041707E">
        <w:rPr>
          <w:rFonts w:ascii="Georgia" w:hAnsi="Georgia" w:cs="Times New Roman"/>
          <w:b w:val="0"/>
          <w:color w:val="auto"/>
          <w:sz w:val="22"/>
          <w:lang w:val="id-ID"/>
        </w:rPr>
        <w:t xml:space="preserve">Muyassaroh, M.N., Asib, A., &amp; Marmanto, S. (2019). The teacher’s beliefs and practices on the use of digital comics in teaching writing: a qualitative case study. </w:t>
      </w:r>
      <w:r w:rsidRPr="0041707E">
        <w:rPr>
          <w:rFonts w:ascii="Georgia" w:hAnsi="Georgia" w:cs="Times New Roman"/>
          <w:b w:val="0"/>
          <w:i/>
          <w:color w:val="auto"/>
          <w:sz w:val="22"/>
          <w:lang w:val="id-ID"/>
        </w:rPr>
        <w:t>International journal of language teaching and education</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3</w:t>
      </w:r>
      <w:r w:rsidRPr="0041707E">
        <w:rPr>
          <w:rFonts w:ascii="Georgia" w:hAnsi="Georgia" w:cs="Times New Roman"/>
          <w:b w:val="0"/>
          <w:color w:val="auto"/>
          <w:sz w:val="22"/>
          <w:lang w:val="id-ID"/>
        </w:rPr>
        <w:t xml:space="preserve">(1), 45-60. </w:t>
      </w:r>
      <w:hyperlink r:id="rId22" w:history="1">
        <w:r w:rsidRPr="0041707E">
          <w:rPr>
            <w:rStyle w:val="Hyperlink"/>
            <w:rFonts w:ascii="Georgia" w:hAnsi="Georgia"/>
            <w:b w:val="0"/>
            <w:color w:val="auto"/>
            <w:sz w:val="22"/>
            <w:lang w:val="id-ID"/>
          </w:rPr>
          <w:t>https://doi.org/10.22437/ijolte.v3i1.6502</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Nadya, L., &amp; Santoso, R. (2021). The influence of the jigsaw learning model on mutual respect attitudes for grade viii junior high school students. </w:t>
      </w:r>
      <w:r w:rsidRPr="0041707E">
        <w:rPr>
          <w:rFonts w:ascii="Georgia" w:hAnsi="Georgia" w:cs="Times New Roman"/>
          <w:b w:val="0"/>
          <w:i/>
          <w:color w:val="auto"/>
          <w:sz w:val="22"/>
          <w:lang w:val="id-ID"/>
        </w:rPr>
        <w:t>Jurnal Civics: Media Kajian Kewarganegaraan</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18</w:t>
      </w:r>
      <w:r w:rsidRPr="0041707E">
        <w:rPr>
          <w:rFonts w:ascii="Georgia" w:hAnsi="Georgia" w:cs="Times New Roman"/>
          <w:b w:val="0"/>
          <w:color w:val="auto"/>
          <w:sz w:val="22"/>
          <w:lang w:val="id-ID"/>
        </w:rPr>
        <w:t>(1), 109-117. https://doi.org/</w:t>
      </w:r>
      <w:r w:rsidRPr="0041707E">
        <w:rPr>
          <w:rFonts w:ascii="Georgia" w:hAnsi="Georgia" w:cs="Times New Roman"/>
          <w:b w:val="0"/>
          <w:bCs w:val="0"/>
          <w:color w:val="000000"/>
          <w:kern w:val="0"/>
          <w:sz w:val="22"/>
          <w:lang w:val="id-ID" w:eastAsia="en-US"/>
        </w:rPr>
        <w:t>10.21831/jc.v18i1.29130</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Nguyen, N.V., Rigaud C., &amp; Burie, J.C. (2018). Digital comics image indexing based on deep learning. </w:t>
      </w:r>
      <w:r w:rsidRPr="0041707E">
        <w:rPr>
          <w:rFonts w:ascii="Georgia" w:hAnsi="Georgia" w:cs="Times New Roman"/>
          <w:b w:val="0"/>
          <w:i/>
          <w:color w:val="auto"/>
          <w:sz w:val="22"/>
          <w:lang w:val="id-ID"/>
        </w:rPr>
        <w:t>Journal of Imaging</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4</w:t>
      </w:r>
      <w:r w:rsidRPr="0041707E">
        <w:rPr>
          <w:rFonts w:ascii="Georgia" w:hAnsi="Georgia" w:cs="Times New Roman"/>
          <w:b w:val="0"/>
          <w:color w:val="auto"/>
          <w:sz w:val="22"/>
          <w:lang w:val="id-ID"/>
        </w:rPr>
        <w:t xml:space="preserve">(89), 1-34. </w:t>
      </w:r>
      <w:r w:rsidRPr="0041707E">
        <w:rPr>
          <w:rFonts w:ascii="Georgia" w:hAnsi="Georgia" w:cs="Times New Roman"/>
          <w:b w:val="0"/>
          <w:color w:val="auto"/>
          <w:sz w:val="22"/>
        </w:rPr>
        <w:t>https://doi.org/</w:t>
      </w:r>
      <w:hyperlink r:id="rId23" w:tgtFrame="_blank" w:history="1">
        <w:r w:rsidRPr="0041707E">
          <w:rPr>
            <w:rStyle w:val="Hyperlink"/>
            <w:rFonts w:ascii="Georgia" w:hAnsi="Georgia"/>
            <w:b w:val="0"/>
            <w:color w:val="auto"/>
            <w:sz w:val="22"/>
          </w:rPr>
          <w:t>10.3390/jimaging4070089</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Nurchurifiani, E., &amp; Zulianti, H. (2021). Use of problem-based digital comics in the era of disruption as an increasing effort critical thinking skills and learning achievement. </w:t>
      </w:r>
      <w:r w:rsidRPr="0041707E">
        <w:rPr>
          <w:rFonts w:ascii="Georgia" w:hAnsi="Georgia" w:cs="Times New Roman"/>
          <w:b w:val="0"/>
          <w:i/>
          <w:color w:val="auto"/>
          <w:sz w:val="22"/>
          <w:lang w:val="id-ID"/>
        </w:rPr>
        <w:t>Journal Corner of Education</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1</w:t>
      </w:r>
      <w:r w:rsidRPr="0041707E">
        <w:rPr>
          <w:rFonts w:ascii="Georgia" w:hAnsi="Georgia" w:cs="Times New Roman"/>
          <w:b w:val="0"/>
          <w:color w:val="auto"/>
          <w:sz w:val="22"/>
          <w:lang w:val="id-ID"/>
        </w:rPr>
        <w:t xml:space="preserve">(1), 1-7. </w:t>
      </w:r>
      <w:hyperlink r:id="rId24" w:history="1">
        <w:r w:rsidRPr="0041707E">
          <w:rPr>
            <w:rStyle w:val="Hyperlink"/>
            <w:rFonts w:ascii="Georgia" w:hAnsi="Georgia"/>
            <w:b w:val="0"/>
            <w:color w:val="auto"/>
            <w:sz w:val="22"/>
          </w:rPr>
          <w:t>https://doi.org/10.54012/jcell.v1i1.5</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Octavia, E., &amp; Rube’i, M.A. (2017). Penguatan pendidikan karakter berbasis Pancasila untuk membentuk maha</w:t>
      </w:r>
      <w:r w:rsidR="00DB19E2">
        <w:rPr>
          <w:rFonts w:ascii="Georgia" w:hAnsi="Georgia" w:cs="Times New Roman"/>
          <w:b w:val="0"/>
          <w:color w:val="auto"/>
          <w:sz w:val="22"/>
          <w:lang w:val="id-ID"/>
        </w:rPr>
        <w:t>peserta didik</w:t>
      </w:r>
      <w:r w:rsidRPr="0041707E">
        <w:rPr>
          <w:rFonts w:ascii="Georgia" w:hAnsi="Georgia" w:cs="Times New Roman"/>
          <w:b w:val="0"/>
          <w:color w:val="auto"/>
          <w:sz w:val="22"/>
          <w:lang w:val="id-ID"/>
        </w:rPr>
        <w:t xml:space="preserve"> prodi PPKn menjadi warga negara yang baik dan cerdas. </w:t>
      </w:r>
      <w:r w:rsidRPr="0041707E">
        <w:rPr>
          <w:rFonts w:ascii="Georgia" w:hAnsi="Georgia" w:cs="Times New Roman"/>
          <w:b w:val="0"/>
          <w:i/>
          <w:color w:val="auto"/>
          <w:sz w:val="22"/>
          <w:lang w:val="id-ID"/>
        </w:rPr>
        <w:t>Sosial Horizon, 4</w:t>
      </w:r>
      <w:r w:rsidRPr="0041707E">
        <w:rPr>
          <w:rFonts w:ascii="Georgia" w:hAnsi="Georgia" w:cs="Times New Roman"/>
          <w:b w:val="0"/>
          <w:color w:val="auto"/>
          <w:sz w:val="22"/>
          <w:lang w:val="id-ID"/>
        </w:rPr>
        <w:t xml:space="preserve">(1), 111-124. </w:t>
      </w:r>
      <w:hyperlink r:id="rId25" w:history="1">
        <w:r w:rsidRPr="0041707E">
          <w:rPr>
            <w:rStyle w:val="Hyperlink"/>
            <w:rFonts w:ascii="Georgia" w:hAnsi="Georgia"/>
            <w:b w:val="0"/>
            <w:color w:val="auto"/>
            <w:sz w:val="22"/>
          </w:rPr>
          <w:t>http://dx.doi.org/10.31571/sosial.v4i1.427</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Puspitasari, E. (2014). Pendekatan pendidikan karakter. </w:t>
      </w:r>
      <w:r w:rsidRPr="0041707E">
        <w:rPr>
          <w:rFonts w:ascii="Georgia" w:hAnsi="Georgia" w:cs="Times New Roman"/>
          <w:b w:val="0"/>
          <w:i/>
          <w:color w:val="auto"/>
          <w:sz w:val="22"/>
          <w:lang w:val="id-ID"/>
        </w:rPr>
        <w:t>Jurnal Edueksos</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3</w:t>
      </w:r>
      <w:r w:rsidRPr="0041707E">
        <w:rPr>
          <w:rFonts w:ascii="Georgia" w:hAnsi="Georgia" w:cs="Times New Roman"/>
          <w:b w:val="0"/>
          <w:color w:val="auto"/>
          <w:sz w:val="22"/>
          <w:lang w:val="id-ID"/>
        </w:rPr>
        <w:t>(2)</w:t>
      </w:r>
      <w:r w:rsidRPr="0041707E">
        <w:rPr>
          <w:rFonts w:ascii="Georgia" w:hAnsi="Georgia" w:cs="Times New Roman"/>
          <w:b w:val="0"/>
          <w:i/>
          <w:color w:val="auto"/>
          <w:sz w:val="22"/>
          <w:lang w:val="id-ID"/>
        </w:rPr>
        <w:t xml:space="preserve">, </w:t>
      </w:r>
      <w:r w:rsidRPr="0041707E">
        <w:rPr>
          <w:rFonts w:ascii="Georgia" w:hAnsi="Georgia" w:cs="Times New Roman"/>
          <w:b w:val="0"/>
          <w:color w:val="auto"/>
          <w:sz w:val="22"/>
          <w:lang w:val="id-ID"/>
        </w:rPr>
        <w:t xml:space="preserve">45-57. </w:t>
      </w:r>
      <w:r w:rsidRPr="0041707E">
        <w:rPr>
          <w:rFonts w:ascii="Georgia" w:hAnsi="Georgia" w:cs="Times New Roman"/>
          <w:b w:val="0"/>
          <w:color w:val="auto"/>
          <w:sz w:val="22"/>
        </w:rPr>
        <w:t>https://doi.org/</w:t>
      </w:r>
      <w:hyperlink r:id="rId26" w:history="1">
        <w:r w:rsidRPr="0041707E">
          <w:rPr>
            <w:rStyle w:val="Hyperlink"/>
            <w:rFonts w:ascii="Georgia" w:hAnsi="Georgia"/>
            <w:b w:val="0"/>
            <w:color w:val="auto"/>
            <w:sz w:val="22"/>
          </w:rPr>
          <w:t>10.24235/edueksos.v3i2.355</w:t>
        </w:r>
      </w:hyperlink>
    </w:p>
    <w:p w:rsidR="0041707E" w:rsidRPr="0041707E" w:rsidRDefault="0041707E" w:rsidP="0041707E">
      <w:pPr>
        <w:pStyle w:val="Sistematika"/>
        <w:spacing w:line="276" w:lineRule="auto"/>
        <w:ind w:left="567" w:hanging="567"/>
        <w:jc w:val="both"/>
        <w:rPr>
          <w:rStyle w:val="value"/>
          <w:rFonts w:ascii="Georgia" w:hAnsi="Georgia"/>
          <w:b w:val="0"/>
          <w:color w:val="auto"/>
          <w:sz w:val="22"/>
          <w:lang w:val="id-ID"/>
        </w:rPr>
      </w:pPr>
      <w:r w:rsidRPr="0041707E">
        <w:rPr>
          <w:rStyle w:val="label"/>
          <w:rFonts w:ascii="Georgia" w:hAnsi="Georgia"/>
          <w:b w:val="0"/>
          <w:color w:val="auto"/>
          <w:sz w:val="22"/>
          <w:lang w:val="id-ID"/>
        </w:rPr>
        <w:t xml:space="preserve">Rizkia, N.Q., Ismaya, E.A., &amp; Roysa, M. (2021). Meningkatkan aktivitas belajar </w:t>
      </w:r>
      <w:r w:rsidR="00DB19E2">
        <w:rPr>
          <w:rStyle w:val="label"/>
          <w:rFonts w:ascii="Georgia" w:hAnsi="Georgia"/>
          <w:b w:val="0"/>
          <w:color w:val="auto"/>
          <w:sz w:val="22"/>
          <w:lang w:val="id-ID"/>
        </w:rPr>
        <w:t>peserta didik</w:t>
      </w:r>
      <w:r w:rsidRPr="0041707E">
        <w:rPr>
          <w:rStyle w:val="label"/>
          <w:rFonts w:ascii="Georgia" w:hAnsi="Georgia"/>
          <w:b w:val="0"/>
          <w:color w:val="auto"/>
          <w:sz w:val="22"/>
          <w:lang w:val="id-ID"/>
        </w:rPr>
        <w:t xml:space="preserve"> menggunakan model two stay two stray berbantuan media kertas surat misterius. </w:t>
      </w:r>
      <w:r w:rsidRPr="0041707E">
        <w:rPr>
          <w:rStyle w:val="label"/>
          <w:rFonts w:ascii="Georgia" w:hAnsi="Georgia"/>
          <w:b w:val="0"/>
          <w:i/>
          <w:color w:val="auto"/>
          <w:sz w:val="22"/>
          <w:lang w:val="id-ID"/>
        </w:rPr>
        <w:t>Jurnal Educatio</w:t>
      </w:r>
      <w:r w:rsidRPr="0041707E">
        <w:rPr>
          <w:rStyle w:val="label"/>
          <w:rFonts w:ascii="Georgia" w:hAnsi="Georgia"/>
          <w:b w:val="0"/>
          <w:color w:val="auto"/>
          <w:sz w:val="22"/>
          <w:lang w:val="id-ID"/>
        </w:rPr>
        <w:t xml:space="preserve">, </w:t>
      </w:r>
      <w:r w:rsidRPr="0041707E">
        <w:rPr>
          <w:rStyle w:val="label"/>
          <w:rFonts w:ascii="Georgia" w:hAnsi="Georgia"/>
          <w:b w:val="0"/>
          <w:i/>
          <w:color w:val="auto"/>
          <w:sz w:val="22"/>
          <w:lang w:val="id-ID"/>
        </w:rPr>
        <w:t>7</w:t>
      </w:r>
      <w:r w:rsidRPr="0041707E">
        <w:rPr>
          <w:rStyle w:val="label"/>
          <w:rFonts w:ascii="Georgia" w:hAnsi="Georgia"/>
          <w:b w:val="0"/>
          <w:color w:val="auto"/>
          <w:sz w:val="22"/>
          <w:lang w:val="id-ID"/>
        </w:rPr>
        <w:t xml:space="preserve">(1), 97-103. </w:t>
      </w:r>
      <w:hyperlink r:id="rId27" w:history="1">
        <w:r w:rsidRPr="0041707E">
          <w:rPr>
            <w:rStyle w:val="Hyperlink"/>
            <w:rFonts w:ascii="Georgia" w:hAnsi="Georgia"/>
            <w:b w:val="0"/>
            <w:color w:val="auto"/>
            <w:sz w:val="22"/>
          </w:rPr>
          <w:t xml:space="preserve">https://doi.org/10.31949/educatio.v7i1.858 </w:t>
        </w:r>
      </w:hyperlink>
    </w:p>
    <w:p w:rsidR="0041707E" w:rsidRPr="0041707E" w:rsidRDefault="0041707E" w:rsidP="0041707E">
      <w:pPr>
        <w:pStyle w:val="Sistematika"/>
        <w:spacing w:line="276" w:lineRule="auto"/>
        <w:ind w:left="567" w:hanging="567"/>
        <w:jc w:val="both"/>
        <w:rPr>
          <w:rStyle w:val="value"/>
          <w:rFonts w:ascii="Georgia" w:hAnsi="Georgia"/>
          <w:b w:val="0"/>
          <w:color w:val="auto"/>
          <w:sz w:val="22"/>
          <w:lang w:val="id-ID"/>
        </w:rPr>
      </w:pPr>
      <w:r w:rsidRPr="0041707E">
        <w:rPr>
          <w:rStyle w:val="value"/>
          <w:rFonts w:ascii="Georgia" w:hAnsi="Georgia"/>
          <w:b w:val="0"/>
          <w:color w:val="auto"/>
          <w:sz w:val="22"/>
          <w:lang w:val="id-ID"/>
        </w:rPr>
        <w:t xml:space="preserve">Robert, P. (2016). </w:t>
      </w:r>
      <w:r w:rsidRPr="0041707E">
        <w:rPr>
          <w:rStyle w:val="value"/>
          <w:rFonts w:ascii="Georgia" w:hAnsi="Georgia"/>
          <w:b w:val="0"/>
          <w:i/>
          <w:color w:val="auto"/>
          <w:sz w:val="22"/>
          <w:lang w:val="id-ID"/>
        </w:rPr>
        <w:t>Bande dessinee et numerique</w:t>
      </w:r>
      <w:r w:rsidRPr="0041707E">
        <w:rPr>
          <w:rStyle w:val="value"/>
          <w:rFonts w:ascii="Georgia" w:hAnsi="Georgia"/>
          <w:b w:val="0"/>
          <w:color w:val="auto"/>
          <w:sz w:val="22"/>
          <w:lang w:val="id-ID"/>
        </w:rPr>
        <w:t>. Paris: CNRS Editions.</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Style w:val="value"/>
          <w:rFonts w:ascii="Georgia" w:hAnsi="Georgia"/>
          <w:b w:val="0"/>
          <w:color w:val="auto"/>
          <w:sz w:val="22"/>
          <w:lang w:val="id-ID"/>
        </w:rPr>
        <w:lastRenderedPageBreak/>
        <w:t xml:space="preserve">Rohimah, I.N., &amp; Yuliastuti, R. (2019). Peningkatan kemampuan pemecahan masalah </w:t>
      </w:r>
      <w:r w:rsidR="00DB19E2">
        <w:rPr>
          <w:rStyle w:val="value"/>
          <w:rFonts w:ascii="Georgia" w:hAnsi="Georgia"/>
          <w:b w:val="0"/>
          <w:color w:val="auto"/>
          <w:sz w:val="22"/>
          <w:lang w:val="id-ID"/>
        </w:rPr>
        <w:t>peserta didik</w:t>
      </w:r>
      <w:r w:rsidRPr="0041707E">
        <w:rPr>
          <w:rStyle w:val="value"/>
          <w:rFonts w:ascii="Georgia" w:hAnsi="Georgia"/>
          <w:b w:val="0"/>
          <w:color w:val="auto"/>
          <w:sz w:val="22"/>
          <w:lang w:val="id-ID"/>
        </w:rPr>
        <w:t xml:space="preserve"> melalui model pembelajaran two stay two stray. </w:t>
      </w:r>
      <w:r w:rsidRPr="0041707E">
        <w:rPr>
          <w:rStyle w:val="value"/>
          <w:rFonts w:ascii="Georgia" w:hAnsi="Georgia"/>
          <w:b w:val="0"/>
          <w:i/>
          <w:color w:val="auto"/>
          <w:sz w:val="22"/>
          <w:lang w:val="id-ID"/>
        </w:rPr>
        <w:t>Jurnal Riset Pembelajaran Matematika</w:t>
      </w:r>
      <w:r w:rsidRPr="0041707E">
        <w:rPr>
          <w:rStyle w:val="value"/>
          <w:rFonts w:ascii="Georgia" w:hAnsi="Georgia"/>
          <w:b w:val="0"/>
          <w:color w:val="auto"/>
          <w:sz w:val="22"/>
          <w:lang w:val="id-ID"/>
        </w:rPr>
        <w:t xml:space="preserve">, </w:t>
      </w:r>
      <w:r w:rsidRPr="0041707E">
        <w:rPr>
          <w:rStyle w:val="value"/>
          <w:rFonts w:ascii="Georgia" w:hAnsi="Georgia"/>
          <w:b w:val="0"/>
          <w:i/>
          <w:color w:val="auto"/>
          <w:sz w:val="22"/>
          <w:lang w:val="id-ID"/>
        </w:rPr>
        <w:t>1</w:t>
      </w:r>
      <w:r w:rsidRPr="0041707E">
        <w:rPr>
          <w:rStyle w:val="value"/>
          <w:rFonts w:ascii="Georgia" w:hAnsi="Georgia"/>
          <w:b w:val="0"/>
          <w:color w:val="auto"/>
          <w:sz w:val="22"/>
          <w:lang w:val="id-ID"/>
        </w:rPr>
        <w:t xml:space="preserve">(2), 1-8. Retrieved from </w:t>
      </w:r>
      <w:r w:rsidRPr="0041707E">
        <w:rPr>
          <w:rFonts w:ascii="Georgia" w:hAnsi="Georgia" w:cs="Times New Roman"/>
          <w:b w:val="0"/>
          <w:color w:val="auto"/>
          <w:sz w:val="22"/>
        </w:rPr>
        <w:t xml:space="preserve">http://journal.unirow.ac.id/index.php/jrpm/article/view/102 </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Style w:val="value"/>
          <w:rFonts w:ascii="Georgia" w:hAnsi="Georgia"/>
          <w:b w:val="0"/>
          <w:color w:val="auto"/>
          <w:sz w:val="22"/>
          <w:lang w:val="id-ID"/>
        </w:rPr>
        <w:t xml:space="preserve">Saputra, V., H., &amp; Pasha, D. (2021). Komik digital berbasis scientific method sebagai media pembelajaran di masa pandemi covid-19. </w:t>
      </w:r>
      <w:r w:rsidRPr="0041707E">
        <w:rPr>
          <w:rStyle w:val="value"/>
          <w:rFonts w:ascii="Georgia" w:hAnsi="Georgia"/>
          <w:b w:val="0"/>
          <w:i/>
          <w:color w:val="auto"/>
          <w:sz w:val="22"/>
          <w:lang w:val="id-ID"/>
        </w:rPr>
        <w:t>Jurnal Riset Teknologi dan Inovasi Pendidikan (JARTIKA)</w:t>
      </w:r>
      <w:r w:rsidRPr="0041707E">
        <w:rPr>
          <w:rStyle w:val="value"/>
          <w:rFonts w:ascii="Georgia" w:hAnsi="Georgia"/>
          <w:b w:val="0"/>
          <w:color w:val="auto"/>
          <w:sz w:val="22"/>
          <w:lang w:val="id-ID"/>
        </w:rPr>
        <w:t xml:space="preserve">, </w:t>
      </w:r>
      <w:r w:rsidRPr="0041707E">
        <w:rPr>
          <w:rStyle w:val="value"/>
          <w:rFonts w:ascii="Georgia" w:hAnsi="Georgia"/>
          <w:b w:val="0"/>
          <w:i/>
          <w:color w:val="auto"/>
          <w:sz w:val="22"/>
          <w:lang w:val="id-ID"/>
        </w:rPr>
        <w:t>4</w:t>
      </w:r>
      <w:r w:rsidRPr="0041707E">
        <w:rPr>
          <w:rStyle w:val="value"/>
          <w:rFonts w:ascii="Georgia" w:hAnsi="Georgia"/>
          <w:b w:val="0"/>
          <w:color w:val="auto"/>
          <w:sz w:val="22"/>
          <w:lang w:val="id-ID"/>
        </w:rPr>
        <w:t xml:space="preserve">(1), 89-100. </w:t>
      </w:r>
      <w:r w:rsidRPr="0041707E">
        <w:rPr>
          <w:rStyle w:val="doilabel"/>
          <w:rFonts w:ascii="Georgia" w:hAnsi="Georgia"/>
          <w:b w:val="0"/>
          <w:color w:val="auto"/>
          <w:sz w:val="22"/>
        </w:rPr>
        <w:t>https://doi.org/</w:t>
      </w:r>
      <w:hyperlink r:id="rId28" w:history="1">
        <w:r w:rsidRPr="0041707E">
          <w:rPr>
            <w:rStyle w:val="Hyperlink"/>
            <w:rFonts w:ascii="Georgia" w:hAnsi="Georgia"/>
            <w:b w:val="0"/>
            <w:color w:val="auto"/>
            <w:sz w:val="22"/>
          </w:rPr>
          <w:t>10.36765/JARTIKA.V4I1.411</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Sofyan. (2018). Efforts to improve civics education learning achievement through learning method cooperatif model STAD (Student Teams Achievement Division) in class student of x SMA Negeri 2 Sutera year lesson 2016. </w:t>
      </w:r>
      <w:r w:rsidRPr="0041707E">
        <w:rPr>
          <w:rFonts w:ascii="Georgia" w:hAnsi="Georgia" w:cs="Times New Roman"/>
          <w:b w:val="0"/>
          <w:i/>
          <w:color w:val="auto"/>
          <w:sz w:val="22"/>
          <w:lang w:val="id-ID"/>
        </w:rPr>
        <w:t>Jurnal Ilmiah Pendidikan Scholastic</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1</w:t>
      </w:r>
      <w:r w:rsidRPr="0041707E">
        <w:rPr>
          <w:rFonts w:ascii="Georgia" w:hAnsi="Georgia" w:cs="Times New Roman"/>
          <w:b w:val="0"/>
          <w:color w:val="auto"/>
          <w:sz w:val="22"/>
          <w:lang w:val="id-ID"/>
        </w:rPr>
        <w:t xml:space="preserve">(1), 97-107. </w:t>
      </w:r>
      <w:hyperlink r:id="rId29" w:history="1">
        <w:r w:rsidRPr="0041707E">
          <w:rPr>
            <w:rStyle w:val="Hyperlink"/>
            <w:rFonts w:ascii="Georgia" w:hAnsi="Georgia"/>
            <w:b w:val="0"/>
            <w:color w:val="auto"/>
            <w:sz w:val="22"/>
          </w:rPr>
          <w:t xml:space="preserve">https://doi.org/10.36057/jips.v1i2.252 </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Sudiarsana, I.W. (2020). Penggunaan model pembelajaran two stay two stray sebagai upaya meningkatkan prestasi belajar ppkn. </w:t>
      </w:r>
      <w:r w:rsidRPr="0041707E">
        <w:rPr>
          <w:rFonts w:ascii="Georgia" w:hAnsi="Georgia" w:cs="Times New Roman"/>
          <w:b w:val="0"/>
          <w:i/>
          <w:color w:val="auto"/>
          <w:sz w:val="22"/>
          <w:lang w:val="id-ID"/>
        </w:rPr>
        <w:t>Journal of Education Action Research</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4</w:t>
      </w:r>
      <w:r w:rsidRPr="0041707E">
        <w:rPr>
          <w:rFonts w:ascii="Georgia" w:hAnsi="Georgia" w:cs="Times New Roman"/>
          <w:b w:val="0"/>
          <w:color w:val="auto"/>
          <w:sz w:val="22"/>
          <w:lang w:val="id-ID"/>
        </w:rPr>
        <w:t xml:space="preserve">(2), 198-204. </w:t>
      </w:r>
      <w:r w:rsidRPr="0041707E">
        <w:rPr>
          <w:rFonts w:ascii="Georgia" w:hAnsi="Georgia" w:cs="Times New Roman"/>
          <w:b w:val="0"/>
          <w:color w:val="auto"/>
          <w:sz w:val="22"/>
        </w:rPr>
        <w:t xml:space="preserve"> </w:t>
      </w:r>
      <w:hyperlink r:id="rId30" w:history="1">
        <w:r w:rsidRPr="0041707E">
          <w:rPr>
            <w:rStyle w:val="Hyperlink"/>
            <w:rFonts w:ascii="Georgia" w:hAnsi="Georgia"/>
            <w:b w:val="0"/>
            <w:color w:val="auto"/>
            <w:sz w:val="22"/>
          </w:rPr>
          <w:t>http://dx.doi.org/10.23887/jear.v4i2.25017</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Suprijono, A. (2013). </w:t>
      </w:r>
      <w:r w:rsidRPr="0041707E">
        <w:rPr>
          <w:rFonts w:ascii="Georgia" w:hAnsi="Georgia" w:cs="Times New Roman"/>
          <w:b w:val="0"/>
          <w:i/>
          <w:color w:val="auto"/>
          <w:sz w:val="22"/>
          <w:lang w:val="id-ID"/>
        </w:rPr>
        <w:t>Cooperative learning teori dan aplikasi PAIKEM</w:t>
      </w:r>
      <w:r w:rsidRPr="0041707E">
        <w:rPr>
          <w:rFonts w:ascii="Georgia" w:hAnsi="Georgia" w:cs="Times New Roman"/>
          <w:b w:val="0"/>
          <w:color w:val="auto"/>
          <w:sz w:val="22"/>
          <w:lang w:val="id-ID"/>
        </w:rPr>
        <w:t>. Yogyakarta: PT. Pustaka Pelajar.</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Taniredja, T., dkk. (2012). </w:t>
      </w:r>
      <w:r w:rsidRPr="0041707E">
        <w:rPr>
          <w:rFonts w:ascii="Georgia" w:hAnsi="Georgia" w:cs="Times New Roman"/>
          <w:b w:val="0"/>
          <w:i/>
          <w:color w:val="auto"/>
          <w:sz w:val="22"/>
          <w:lang w:val="id-ID"/>
        </w:rPr>
        <w:t>Model</w:t>
      </w:r>
      <w:r w:rsidRPr="0041707E">
        <w:rPr>
          <w:rFonts w:ascii="Georgia" w:hAnsi="Georgia" w:cs="Times New Roman"/>
          <w:b w:val="0"/>
          <w:color w:val="auto"/>
          <w:sz w:val="22"/>
          <w:lang w:val="id-ID"/>
        </w:rPr>
        <w:t>-</w:t>
      </w:r>
      <w:r w:rsidRPr="0041707E">
        <w:rPr>
          <w:rFonts w:ascii="Georgia" w:hAnsi="Georgia" w:cs="Times New Roman"/>
          <w:b w:val="0"/>
          <w:i/>
          <w:color w:val="auto"/>
          <w:sz w:val="22"/>
          <w:lang w:val="id-ID"/>
        </w:rPr>
        <w:t>model pembelajaran inovatif</w:t>
      </w:r>
      <w:r w:rsidRPr="0041707E">
        <w:rPr>
          <w:rFonts w:ascii="Georgia" w:hAnsi="Georgia" w:cs="Times New Roman"/>
          <w:b w:val="0"/>
          <w:color w:val="auto"/>
          <w:sz w:val="22"/>
          <w:lang w:val="id-ID"/>
        </w:rPr>
        <w:t>. Bandung: Alfabeta.</w:t>
      </w:r>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lang w:val="id-ID"/>
        </w:rPr>
        <w:t xml:space="preserve">Tran, V.D. (2019). Does cooperative learning increase student’s motivation in learning? </w:t>
      </w:r>
      <w:r w:rsidRPr="0041707E">
        <w:rPr>
          <w:rFonts w:ascii="Georgia" w:hAnsi="Georgia" w:cs="Times New Roman"/>
          <w:b w:val="0"/>
          <w:i/>
          <w:color w:val="auto"/>
          <w:sz w:val="22"/>
          <w:lang w:val="id-ID"/>
        </w:rPr>
        <w:t>International Journal of Higher Education</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8</w:t>
      </w:r>
      <w:r w:rsidRPr="0041707E">
        <w:rPr>
          <w:rFonts w:ascii="Georgia" w:hAnsi="Georgia" w:cs="Times New Roman"/>
          <w:b w:val="0"/>
          <w:color w:val="auto"/>
          <w:sz w:val="22"/>
          <w:lang w:val="id-ID"/>
        </w:rPr>
        <w:t xml:space="preserve">(5), 12-20. </w:t>
      </w:r>
      <w:hyperlink r:id="rId31" w:history="1">
        <w:r w:rsidRPr="0041707E">
          <w:rPr>
            <w:rStyle w:val="Hyperlink"/>
            <w:rFonts w:ascii="Georgia" w:hAnsi="Georgia"/>
            <w:b w:val="0"/>
            <w:color w:val="auto"/>
            <w:sz w:val="22"/>
          </w:rPr>
          <w:t>https://doi.org/10.1016/j.appdev.2019.101059</w:t>
        </w:r>
      </w:hyperlink>
    </w:p>
    <w:p w:rsidR="0041707E" w:rsidRPr="0041707E" w:rsidRDefault="0041707E" w:rsidP="0041707E">
      <w:pPr>
        <w:pStyle w:val="Sistematika"/>
        <w:spacing w:line="276" w:lineRule="auto"/>
        <w:ind w:left="567" w:hanging="567"/>
        <w:jc w:val="both"/>
        <w:rPr>
          <w:rFonts w:ascii="Georgia" w:hAnsi="Georgia" w:cs="Times New Roman"/>
          <w:b w:val="0"/>
          <w:color w:val="auto"/>
          <w:sz w:val="22"/>
          <w:lang w:val="id-ID"/>
        </w:rPr>
      </w:pPr>
      <w:r w:rsidRPr="0041707E">
        <w:rPr>
          <w:rFonts w:ascii="Georgia" w:hAnsi="Georgia" w:cs="Times New Roman"/>
          <w:b w:val="0"/>
          <w:color w:val="auto"/>
          <w:sz w:val="22"/>
        </w:rPr>
        <w:t>Undang-undang Nomor 20 Tahun 2003 tentang Sistem Pendidikan Nasional</w:t>
      </w:r>
    </w:p>
    <w:p w:rsidR="0041707E" w:rsidRPr="0041707E" w:rsidRDefault="0041707E" w:rsidP="0041707E">
      <w:pPr>
        <w:pStyle w:val="Sistematika"/>
        <w:spacing w:line="276" w:lineRule="auto"/>
        <w:ind w:left="567" w:hanging="567"/>
        <w:jc w:val="both"/>
        <w:rPr>
          <w:rFonts w:ascii="Georgia" w:hAnsi="Georgia"/>
          <w:sz w:val="22"/>
          <w:lang w:val="id-ID"/>
        </w:rPr>
      </w:pPr>
      <w:r w:rsidRPr="0041707E">
        <w:rPr>
          <w:rFonts w:ascii="Georgia" w:hAnsi="Georgia" w:cs="Times New Roman"/>
          <w:b w:val="0"/>
          <w:color w:val="auto"/>
          <w:sz w:val="22"/>
          <w:lang w:val="id-ID"/>
        </w:rPr>
        <w:t xml:space="preserve">Wahyuni, S. (2021). Penerapan model pembelajaran two stay two stray untuk peningkatan hasil belajar keterampilan diskusi </w:t>
      </w:r>
      <w:r w:rsidR="00DB19E2">
        <w:rPr>
          <w:rFonts w:ascii="Georgia" w:hAnsi="Georgia" w:cs="Times New Roman"/>
          <w:b w:val="0"/>
          <w:color w:val="auto"/>
          <w:sz w:val="22"/>
          <w:lang w:val="id-ID"/>
        </w:rPr>
        <w:t>peserta didik</w:t>
      </w:r>
      <w:r w:rsidRPr="0041707E">
        <w:rPr>
          <w:rFonts w:ascii="Georgia" w:hAnsi="Georgia" w:cs="Times New Roman"/>
          <w:b w:val="0"/>
          <w:color w:val="auto"/>
          <w:sz w:val="22"/>
          <w:lang w:val="id-ID"/>
        </w:rPr>
        <w:t xml:space="preserve"> kelas x ipa 3 SMA Negeri 3 Singkawang. </w:t>
      </w:r>
      <w:r w:rsidRPr="0041707E">
        <w:rPr>
          <w:rFonts w:ascii="Georgia" w:hAnsi="Georgia" w:cs="Times New Roman"/>
          <w:b w:val="0"/>
          <w:i/>
          <w:color w:val="auto"/>
          <w:sz w:val="22"/>
          <w:lang w:val="id-ID"/>
        </w:rPr>
        <w:t>Jurnal Inovasi Pendidikan Menengah</w:t>
      </w:r>
      <w:r w:rsidRPr="0041707E">
        <w:rPr>
          <w:rFonts w:ascii="Georgia" w:hAnsi="Georgia" w:cs="Times New Roman"/>
          <w:b w:val="0"/>
          <w:color w:val="auto"/>
          <w:sz w:val="22"/>
          <w:lang w:val="id-ID"/>
        </w:rPr>
        <w:t xml:space="preserve">, </w:t>
      </w:r>
      <w:r w:rsidRPr="0041707E">
        <w:rPr>
          <w:rFonts w:ascii="Georgia" w:hAnsi="Georgia" w:cs="Times New Roman"/>
          <w:b w:val="0"/>
          <w:i/>
          <w:color w:val="auto"/>
          <w:sz w:val="22"/>
          <w:lang w:val="id-ID"/>
        </w:rPr>
        <w:t>1</w:t>
      </w:r>
      <w:r w:rsidRPr="0041707E">
        <w:rPr>
          <w:rFonts w:ascii="Georgia" w:hAnsi="Georgia" w:cs="Times New Roman"/>
          <w:b w:val="0"/>
          <w:color w:val="auto"/>
          <w:sz w:val="22"/>
          <w:lang w:val="id-ID"/>
        </w:rPr>
        <w:t xml:space="preserve">(2), 10-18. </w:t>
      </w:r>
      <w:hyperlink r:id="rId32" w:history="1">
        <w:r w:rsidRPr="0041707E">
          <w:rPr>
            <w:rStyle w:val="Hyperlink"/>
            <w:rFonts w:ascii="Georgia" w:hAnsi="Georgia"/>
            <w:b w:val="0"/>
            <w:color w:val="auto"/>
            <w:sz w:val="22"/>
          </w:rPr>
          <w:t>https://doi.org/10.51878/secondary.v1i2.110</w:t>
        </w:r>
        <w:r w:rsidRPr="0041707E">
          <w:rPr>
            <w:rStyle w:val="Hyperlink"/>
            <w:rFonts w:ascii="Georgia" w:hAnsi="Georgia"/>
            <w:color w:val="auto"/>
            <w:sz w:val="22"/>
          </w:rPr>
          <w:t xml:space="preserve"> </w:t>
        </w:r>
      </w:hyperlink>
    </w:p>
    <w:p w:rsidR="00191E4B" w:rsidRPr="0041707E" w:rsidRDefault="0041707E" w:rsidP="0041707E">
      <w:pPr>
        <w:pStyle w:val="Sistematika"/>
        <w:spacing w:line="276" w:lineRule="auto"/>
        <w:ind w:left="567" w:hanging="567"/>
        <w:jc w:val="both"/>
        <w:rPr>
          <w:rFonts w:ascii="Georgia" w:hAnsi="Georgia" w:cs="Times New Roman"/>
          <w:sz w:val="22"/>
          <w:lang w:val="id-ID"/>
        </w:rPr>
      </w:pPr>
      <w:r w:rsidRPr="0041707E">
        <w:rPr>
          <w:rFonts w:ascii="Georgia" w:hAnsi="Georgia" w:cs="Times New Roman"/>
          <w:b w:val="0"/>
          <w:color w:val="auto"/>
          <w:sz w:val="22"/>
          <w:lang w:val="id-ID"/>
        </w:rPr>
        <w:t xml:space="preserve">Zainuddin, S. (2020). Meningkatkan aktivitas belajar </w:t>
      </w:r>
      <w:r w:rsidR="00DB19E2">
        <w:rPr>
          <w:rFonts w:ascii="Georgia" w:hAnsi="Georgia" w:cs="Times New Roman"/>
          <w:b w:val="0"/>
          <w:color w:val="auto"/>
          <w:sz w:val="22"/>
          <w:lang w:val="id-ID"/>
        </w:rPr>
        <w:t>peserta didik</w:t>
      </w:r>
      <w:r w:rsidRPr="0041707E">
        <w:rPr>
          <w:rFonts w:ascii="Georgia" w:hAnsi="Georgia" w:cs="Times New Roman"/>
          <w:b w:val="0"/>
          <w:color w:val="auto"/>
          <w:sz w:val="22"/>
          <w:lang w:val="id-ID"/>
        </w:rPr>
        <w:t xml:space="preserve"> dengan model pembelajaran problem based instructions pada mata pelajaran PPKn di kelas xi-ipa-1 SMA Negeri 1 Randangan. </w:t>
      </w:r>
      <w:r w:rsidRPr="0041707E">
        <w:rPr>
          <w:rFonts w:ascii="Georgia" w:hAnsi="Georgia" w:cs="Times New Roman"/>
          <w:b w:val="0"/>
          <w:i/>
          <w:color w:val="auto"/>
          <w:sz w:val="22"/>
          <w:lang w:val="id-ID"/>
        </w:rPr>
        <w:t>Journal of Agritech Science, 4</w:t>
      </w:r>
      <w:r w:rsidRPr="0041707E">
        <w:rPr>
          <w:rFonts w:ascii="Georgia" w:hAnsi="Georgia" w:cs="Times New Roman"/>
          <w:b w:val="0"/>
          <w:color w:val="auto"/>
          <w:sz w:val="22"/>
          <w:lang w:val="id-ID"/>
        </w:rPr>
        <w:t xml:space="preserve">(2), 114-121. </w:t>
      </w:r>
      <w:hyperlink r:id="rId33" w:history="1">
        <w:r w:rsidRPr="0041707E">
          <w:rPr>
            <w:rStyle w:val="Hyperlink"/>
            <w:rFonts w:ascii="Georgia" w:hAnsi="Georgia"/>
            <w:b w:val="0"/>
            <w:color w:val="auto"/>
            <w:sz w:val="22"/>
          </w:rPr>
          <w:t>https://doi.org/10.30869/jasc.v4i2.593</w:t>
        </w:r>
        <w:r w:rsidRPr="0041707E">
          <w:rPr>
            <w:rStyle w:val="Hyperlink"/>
            <w:rFonts w:ascii="Georgia" w:hAnsi="Georgia"/>
            <w:color w:val="auto"/>
            <w:sz w:val="22"/>
          </w:rPr>
          <w:t xml:space="preserve"> </w:t>
        </w:r>
      </w:hyperlink>
    </w:p>
    <w:sectPr w:rsidR="00191E4B" w:rsidRPr="0041707E" w:rsidSect="0065735E">
      <w:headerReference w:type="even" r:id="rId34"/>
      <w:headerReference w:type="default" r:id="rId35"/>
      <w:footerReference w:type="even" r:id="rId36"/>
      <w:footerReference w:type="default" r:id="rId37"/>
      <w:footerReference w:type="first" r:id="rId38"/>
      <w:type w:val="oddPage"/>
      <w:pgSz w:w="11906" w:h="16838" w:code="9"/>
      <w:pgMar w:top="851" w:right="851" w:bottom="851"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E5B" w:rsidRDefault="008F2E5B">
      <w:pPr>
        <w:spacing w:after="0" w:line="240" w:lineRule="auto"/>
      </w:pPr>
      <w:r>
        <w:separator/>
      </w:r>
    </w:p>
  </w:endnote>
  <w:endnote w:type="continuationSeparator" w:id="1">
    <w:p w:rsidR="008F2E5B" w:rsidRDefault="008F2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52741093"/>
      <w:docPartObj>
        <w:docPartGallery w:val="Page Numbers (Bottom of Page)"/>
        <w:docPartUnique/>
      </w:docPartObj>
    </w:sdtPr>
    <w:sdtContent>
      <w:sdt>
        <w:sdtPr>
          <w:rPr>
            <w:rFonts w:ascii="Lato" w:hAnsi="Lato"/>
            <w:sz w:val="18"/>
            <w:szCs w:val="18"/>
          </w:rPr>
          <w:id w:val="-2036958135"/>
          <w:docPartObj>
            <w:docPartGallery w:val="Page Numbers (Top of Page)"/>
            <w:docPartUnique/>
          </w:docPartObj>
        </w:sdtPr>
        <w:sdtContent>
          <w:p w:rsidR="00DB19E2" w:rsidRPr="00F936B2" w:rsidRDefault="00DB19E2" w:rsidP="0030123D">
            <w:pPr>
              <w:pStyle w:val="Footer"/>
              <w:jc w:val="center"/>
              <w:rPr>
                <w:rFonts w:ascii="Lato" w:hAnsi="Lato"/>
                <w:sz w:val="18"/>
                <w:szCs w:val="18"/>
              </w:rPr>
            </w:pPr>
          </w:p>
          <w:p w:rsidR="00DB19E2" w:rsidRPr="00F936B2" w:rsidRDefault="00DB19E2" w:rsidP="0030123D">
            <w:pPr>
              <w:pStyle w:val="Footer"/>
              <w:jc w:val="center"/>
              <w:rPr>
                <w:rFonts w:ascii="Lato" w:hAnsi="Lato"/>
                <w:sz w:val="18"/>
                <w:szCs w:val="18"/>
                <w:lang w:val="en-US"/>
              </w:rPr>
            </w:pPr>
            <w:r w:rsidRPr="00F936B2">
              <w:rPr>
                <w:rFonts w:ascii="Lato" w:hAnsi="Lato"/>
                <w:sz w:val="18"/>
                <w:szCs w:val="18"/>
              </w:rPr>
              <w:t>Page</w:t>
            </w:r>
            <w:r>
              <w:rPr>
                <w:rFonts w:ascii="Lato" w:hAnsi="Lato"/>
                <w:sz w:val="18"/>
                <w:szCs w:val="18"/>
              </w:rPr>
              <w:t xml:space="preserve"> </w:t>
            </w:r>
            <w:r w:rsidR="006E6486" w:rsidRPr="00F936B2">
              <w:rPr>
                <w:rFonts w:ascii="Lato" w:hAnsi="Lato"/>
                <w:bCs/>
                <w:sz w:val="18"/>
                <w:szCs w:val="18"/>
              </w:rPr>
              <w:fldChar w:fldCharType="begin"/>
            </w:r>
            <w:r w:rsidRPr="00F936B2">
              <w:rPr>
                <w:rFonts w:ascii="Lato" w:hAnsi="Lato"/>
                <w:bCs/>
                <w:sz w:val="18"/>
                <w:szCs w:val="18"/>
              </w:rPr>
              <w:instrText xml:space="preserve"> PAGE </w:instrText>
            </w:r>
            <w:r w:rsidR="006E6486" w:rsidRPr="00F936B2">
              <w:rPr>
                <w:rFonts w:ascii="Lato" w:hAnsi="Lato"/>
                <w:bCs/>
                <w:sz w:val="18"/>
                <w:szCs w:val="18"/>
              </w:rPr>
              <w:fldChar w:fldCharType="separate"/>
            </w:r>
            <w:r w:rsidR="00C5436F">
              <w:rPr>
                <w:rFonts w:ascii="Lato" w:hAnsi="Lato"/>
                <w:bCs/>
                <w:noProof/>
                <w:sz w:val="18"/>
                <w:szCs w:val="18"/>
              </w:rPr>
              <w:t>12</w:t>
            </w:r>
            <w:r w:rsidR="006E6486"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sz w:val="18"/>
        <w:szCs w:val="18"/>
      </w:rPr>
      <w:id w:val="1642917024"/>
      <w:docPartObj>
        <w:docPartGallery w:val="Page Numbers (Bottom of Page)"/>
        <w:docPartUnique/>
      </w:docPartObj>
    </w:sdtPr>
    <w:sdtContent>
      <w:sdt>
        <w:sdtPr>
          <w:rPr>
            <w:rFonts w:ascii="Lato" w:hAnsi="Lato"/>
            <w:sz w:val="18"/>
            <w:szCs w:val="18"/>
          </w:rPr>
          <w:id w:val="365021202"/>
          <w:docPartObj>
            <w:docPartGallery w:val="Page Numbers (Top of Page)"/>
            <w:docPartUnique/>
          </w:docPartObj>
        </w:sdtPr>
        <w:sdtContent>
          <w:p w:rsidR="00DB19E2" w:rsidRPr="00F936B2" w:rsidRDefault="00DB19E2" w:rsidP="00CA133C">
            <w:pPr>
              <w:pStyle w:val="Footer"/>
              <w:jc w:val="center"/>
              <w:rPr>
                <w:rFonts w:ascii="Lato" w:hAnsi="Lato"/>
                <w:sz w:val="18"/>
                <w:szCs w:val="18"/>
              </w:rPr>
            </w:pPr>
          </w:p>
          <w:p w:rsidR="00DB19E2" w:rsidRPr="00F936B2" w:rsidRDefault="00DB19E2" w:rsidP="00CA133C">
            <w:pPr>
              <w:pStyle w:val="Footer"/>
              <w:jc w:val="center"/>
              <w:rPr>
                <w:rFonts w:ascii="Lato" w:hAnsi="Lato"/>
                <w:sz w:val="18"/>
                <w:szCs w:val="18"/>
                <w:lang w:val="en-US"/>
              </w:rPr>
            </w:pPr>
            <w:r w:rsidRPr="00F936B2">
              <w:rPr>
                <w:rFonts w:ascii="Lato" w:hAnsi="Lato"/>
                <w:sz w:val="18"/>
                <w:szCs w:val="18"/>
              </w:rPr>
              <w:t>Page</w:t>
            </w:r>
            <w:r w:rsidR="006E6486" w:rsidRPr="00F936B2">
              <w:rPr>
                <w:rFonts w:ascii="Lato" w:hAnsi="Lato"/>
                <w:bCs/>
                <w:sz w:val="18"/>
                <w:szCs w:val="18"/>
              </w:rPr>
              <w:fldChar w:fldCharType="begin"/>
            </w:r>
            <w:r w:rsidRPr="00F936B2">
              <w:rPr>
                <w:rFonts w:ascii="Lato" w:hAnsi="Lato"/>
                <w:bCs/>
                <w:sz w:val="18"/>
                <w:szCs w:val="18"/>
              </w:rPr>
              <w:instrText xml:space="preserve"> PAGE </w:instrText>
            </w:r>
            <w:r w:rsidR="006E6486" w:rsidRPr="00F936B2">
              <w:rPr>
                <w:rFonts w:ascii="Lato" w:hAnsi="Lato"/>
                <w:bCs/>
                <w:sz w:val="18"/>
                <w:szCs w:val="18"/>
              </w:rPr>
              <w:fldChar w:fldCharType="separate"/>
            </w:r>
            <w:r w:rsidR="00C5436F">
              <w:rPr>
                <w:rFonts w:ascii="Lato" w:hAnsi="Lato"/>
                <w:bCs/>
                <w:noProof/>
                <w:sz w:val="18"/>
                <w:szCs w:val="18"/>
              </w:rPr>
              <w:t>13</w:t>
            </w:r>
            <w:r w:rsidR="006E6486"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E2" w:rsidRPr="007F1160" w:rsidRDefault="00DB19E2"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rPr>
      <w:t>Volume;</w:t>
    </w:r>
    <w:r>
      <w:rPr>
        <w:rStyle w:val="kcmread1114"/>
        <w:rFonts w:ascii="Georgia" w:hAnsi="Georgia" w:cs="Times New Roman"/>
        <w:sz w:val="16"/>
        <w:lang w:val="id-ID"/>
      </w:rPr>
      <w:t xml:space="preserve"> </w:t>
    </w:r>
    <w:r w:rsidRPr="007F1160">
      <w:rPr>
        <w:rStyle w:val="kcmread1114"/>
        <w:rFonts w:ascii="Georgia" w:hAnsi="Georgia" w:cs="Times New Roman"/>
        <w:sz w:val="16"/>
      </w:rPr>
      <w:t>issue;</w:t>
    </w:r>
    <w:r>
      <w:rPr>
        <w:rStyle w:val="kcmread1114"/>
        <w:rFonts w:ascii="Georgia" w:hAnsi="Georgia" w:cs="Times New Roman"/>
        <w:sz w:val="16"/>
        <w:lang w:val="id-ID"/>
      </w:rPr>
      <w:t xml:space="preserve"> </w:t>
    </w:r>
    <w:r w:rsidRPr="007F1160">
      <w:rPr>
        <w:rStyle w:val="kcmread1114"/>
        <w:rFonts w:ascii="Georgia" w:hAnsi="Georgia" w:cs="Times New Roman"/>
        <w:sz w:val="16"/>
      </w:rPr>
      <w:t>month;</w:t>
    </w:r>
    <w:r>
      <w:rPr>
        <w:rStyle w:val="kcmread1114"/>
        <w:rFonts w:ascii="Georgia" w:hAnsi="Georgia" w:cs="Times New Roman"/>
        <w:sz w:val="16"/>
        <w:lang w:val="id-ID"/>
      </w:rPr>
      <w:t xml:space="preserve"> </w:t>
    </w:r>
    <w:r w:rsidRPr="007F1160">
      <w:rPr>
        <w:rStyle w:val="kcmread1114"/>
        <w:rFonts w:ascii="Georgia" w:hAnsi="Georgia" w:cs="Times New Roman"/>
        <w:sz w:val="16"/>
      </w:rPr>
      <w:t>year</w:t>
    </w:r>
  </w:p>
  <w:p w:rsidR="00DB19E2" w:rsidRPr="007F1160" w:rsidRDefault="00DB19E2"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Received</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date</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month</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year; Received</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in</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revised</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form</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date</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month</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year; Accepted</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date</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month</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year</w:t>
    </w:r>
    <w:r w:rsidRPr="007F1160">
      <w:rPr>
        <w:rStyle w:val="kcmread1114"/>
        <w:rFonts w:ascii="Georgia" w:hAnsi="Georgia" w:cs="Times New Roman"/>
        <w:sz w:val="16"/>
      </w:rPr>
      <w:t>;</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Available</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online</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date</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month</w:t>
    </w:r>
    <w:r>
      <w:rPr>
        <w:rStyle w:val="kcmread1114"/>
        <w:rFonts w:ascii="Georgia" w:hAnsi="Georgia" w:cs="Times New Roman"/>
        <w:sz w:val="16"/>
        <w:lang w:val="id-ID"/>
      </w:rPr>
      <w:t xml:space="preserve"> </w:t>
    </w:r>
    <w:r w:rsidRPr="007F1160">
      <w:rPr>
        <w:rStyle w:val="kcmread1114"/>
        <w:rFonts w:ascii="Georgia" w:hAnsi="Georgia" w:cs="Times New Roman"/>
        <w:sz w:val="16"/>
        <w:lang w:val="id-ID"/>
      </w:rPr>
      <w:t>year</w:t>
    </w:r>
  </w:p>
  <w:p w:rsidR="00DB19E2" w:rsidRPr="00723B12" w:rsidRDefault="00DB19E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Pr="007F1160">
      <w:rPr>
        <w:rFonts w:ascii="Georgia" w:hAnsi="Georgia" w:cs="Arial"/>
        <w:color w:val="333333"/>
        <w:sz w:val="16"/>
        <w:szCs w:val="16"/>
        <w:shd w:val="clear" w:color="auto" w:fill="FFFFFF"/>
      </w:rPr>
      <w:t>a </w:t>
    </w:r>
    <w:hyperlink r:id="rId1" w:history="1">
      <w:r w:rsidRPr="007F1160">
        <w:rPr>
          <w:rStyle w:val="Hyperlink"/>
          <w:rFonts w:ascii="Georgia" w:hAnsi="Georgia" w:cs="Arial"/>
          <w:color w:val="0D355E"/>
          <w:sz w:val="16"/>
          <w:szCs w:val="16"/>
          <w:shd w:val="clear" w:color="auto" w:fill="FFFFFF"/>
        </w:rPr>
        <w:t>Creative</w:t>
      </w:r>
      <w:r>
        <w:rPr>
          <w:rStyle w:val="Hyperlink"/>
          <w:rFonts w:ascii="Georgia" w:hAnsi="Georgia" w:cs="Arial"/>
          <w:color w:val="0D355E"/>
          <w:sz w:val="16"/>
          <w:szCs w:val="16"/>
          <w:shd w:val="clear" w:color="auto" w:fill="FFFFFF"/>
        </w:rPr>
        <w:t xml:space="preserve"> </w:t>
      </w:r>
      <w:r w:rsidRPr="007F1160">
        <w:rPr>
          <w:rStyle w:val="Hyperlink"/>
          <w:rFonts w:ascii="Georgia" w:hAnsi="Georgia" w:cs="Arial"/>
          <w:color w:val="0D355E"/>
          <w:sz w:val="16"/>
          <w:szCs w:val="16"/>
          <w:shd w:val="clear" w:color="auto" w:fill="FFFFFF"/>
        </w:rPr>
        <w:t>Commons</w:t>
      </w:r>
      <w:r>
        <w:rPr>
          <w:rStyle w:val="Hyperlink"/>
          <w:rFonts w:ascii="Georgia" w:hAnsi="Georgia" w:cs="Arial"/>
          <w:color w:val="0D355E"/>
          <w:sz w:val="16"/>
          <w:szCs w:val="16"/>
          <w:shd w:val="clear" w:color="auto" w:fill="FFFFFF"/>
        </w:rPr>
        <w:t xml:space="preserve"> </w:t>
      </w:r>
      <w:r w:rsidRPr="007F1160">
        <w:rPr>
          <w:rStyle w:val="Hyperlink"/>
          <w:rFonts w:ascii="Georgia" w:hAnsi="Georgia" w:cs="Arial"/>
          <w:color w:val="0D355E"/>
          <w:sz w:val="16"/>
          <w:szCs w:val="16"/>
          <w:shd w:val="clear" w:color="auto" w:fill="FFFFFF"/>
        </w:rPr>
        <w:t>Attribution-Non</w:t>
      </w:r>
      <w:r>
        <w:rPr>
          <w:rStyle w:val="Hyperlink"/>
          <w:rFonts w:ascii="Georgia" w:hAnsi="Georgia" w:cs="Arial"/>
          <w:color w:val="0D355E"/>
          <w:sz w:val="16"/>
          <w:szCs w:val="16"/>
          <w:shd w:val="clear" w:color="auto" w:fill="FFFFFF"/>
        </w:rPr>
        <w:t xml:space="preserve"> </w:t>
      </w:r>
      <w:r w:rsidRPr="007F1160">
        <w:rPr>
          <w:rStyle w:val="Hyperlink"/>
          <w:rFonts w:ascii="Georgia" w:hAnsi="Georgia" w:cs="Arial"/>
          <w:color w:val="0D355E"/>
          <w:sz w:val="16"/>
          <w:szCs w:val="16"/>
          <w:shd w:val="clear" w:color="auto" w:fill="FFFFFF"/>
        </w:rPr>
        <w:t>Commercial-Share</w:t>
      </w:r>
      <w:r>
        <w:rPr>
          <w:rStyle w:val="Hyperlink"/>
          <w:rFonts w:ascii="Georgia" w:hAnsi="Georgia" w:cs="Arial"/>
          <w:color w:val="0D355E"/>
          <w:sz w:val="16"/>
          <w:szCs w:val="16"/>
          <w:shd w:val="clear" w:color="auto" w:fill="FFFFFF"/>
        </w:rPr>
        <w:t xml:space="preserve"> </w:t>
      </w:r>
      <w:r w:rsidRPr="007F1160">
        <w:rPr>
          <w:rStyle w:val="Hyperlink"/>
          <w:rFonts w:ascii="Georgia" w:hAnsi="Georgia" w:cs="Arial"/>
          <w:color w:val="0D355E"/>
          <w:sz w:val="16"/>
          <w:szCs w:val="16"/>
          <w:shd w:val="clear" w:color="auto" w:fill="FFFFFF"/>
        </w:rPr>
        <w:t>A</w:t>
      </w:r>
      <w:r>
        <w:rPr>
          <w:rStyle w:val="Hyperlink"/>
          <w:rFonts w:ascii="Georgia" w:hAnsi="Georgia" w:cs="Arial"/>
          <w:color w:val="0D355E"/>
          <w:sz w:val="16"/>
          <w:szCs w:val="16"/>
          <w:shd w:val="clear" w:color="auto" w:fill="FFFFFF"/>
        </w:rPr>
        <w:t xml:space="preserve"> </w:t>
      </w:r>
      <w:r w:rsidRPr="007F1160">
        <w:rPr>
          <w:rStyle w:val="Hyperlink"/>
          <w:rFonts w:ascii="Georgia" w:hAnsi="Georgia" w:cs="Arial"/>
          <w:color w:val="0D355E"/>
          <w:sz w:val="16"/>
          <w:szCs w:val="16"/>
          <w:shd w:val="clear" w:color="auto" w:fill="FFFFFF"/>
        </w:rPr>
        <w:t>like</w:t>
      </w:r>
      <w:r>
        <w:rPr>
          <w:rStyle w:val="Hyperlink"/>
          <w:rFonts w:ascii="Georgia" w:hAnsi="Georgia" w:cs="Arial"/>
          <w:color w:val="0D355E"/>
          <w:sz w:val="16"/>
          <w:szCs w:val="16"/>
          <w:shd w:val="clear" w:color="auto" w:fill="FFFFFF"/>
        </w:rPr>
        <w:t xml:space="preserve"> </w:t>
      </w:r>
      <w:r w:rsidRPr="007F1160">
        <w:rPr>
          <w:rStyle w:val="Hyperlink"/>
          <w:rFonts w:ascii="Georgia" w:hAnsi="Georgia" w:cs="Arial"/>
          <w:color w:val="0D355E"/>
          <w:sz w:val="16"/>
          <w:szCs w:val="16"/>
          <w:shd w:val="clear" w:color="auto" w:fill="FFFFFF"/>
        </w:rPr>
        <w:t xml:space="preserve"> 4.0 International License</w:t>
      </w:r>
    </w:hyperlink>
    <w:r w:rsidRPr="007F1160">
      <w:rPr>
        <w:rFonts w:ascii="Georgia" w:hAnsi="Georgia" w:cs="Arial"/>
        <w:color w:val="333333"/>
        <w:sz w:val="16"/>
        <w:szCs w:val="16"/>
        <w:shd w:val="clear" w:color="auto" w:fill="FFFFFF"/>
      </w:rPr>
      <w:t>.</w:t>
    </w:r>
  </w:p>
  <w:p w:rsidR="00DB19E2" w:rsidRPr="00723B12" w:rsidRDefault="00DB19E2" w:rsidP="000D63D4">
    <w:pPr>
      <w:pStyle w:val="ListParagraph"/>
      <w:spacing w:after="0" w:line="240" w:lineRule="auto"/>
      <w:ind w:left="0"/>
      <w:rPr>
        <w:rFonts w:ascii="Lato" w:hAnsi="Lato" w:cs="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E5B" w:rsidRDefault="008F2E5B">
      <w:pPr>
        <w:spacing w:after="0" w:line="240" w:lineRule="auto"/>
      </w:pPr>
      <w:r>
        <w:separator/>
      </w:r>
    </w:p>
  </w:footnote>
  <w:footnote w:type="continuationSeparator" w:id="1">
    <w:p w:rsidR="008F2E5B" w:rsidRDefault="008F2E5B">
      <w:pPr>
        <w:spacing w:after="0" w:line="240" w:lineRule="auto"/>
      </w:pPr>
      <w:r>
        <w:continuationSeparator/>
      </w:r>
    </w:p>
  </w:footnote>
  <w:footnote w:id="2">
    <w:p w:rsidR="00DB19E2" w:rsidRPr="007F1160" w:rsidRDefault="00DB19E2" w:rsidP="00B24C2D">
      <w:pPr>
        <w:pStyle w:val="NoSpacing"/>
        <w:rPr>
          <w:rFonts w:ascii="Georgia" w:hAnsi="Georgia"/>
          <w:sz w:val="18"/>
          <w:szCs w:val="18"/>
        </w:rPr>
      </w:pPr>
      <w:r w:rsidRPr="007F1160">
        <w:rPr>
          <w:rStyle w:val="FootnoteReference"/>
          <w:rFonts w:ascii="Georgia" w:hAnsi="Georgia"/>
          <w:sz w:val="18"/>
          <w:szCs w:val="18"/>
        </w:rPr>
        <w:footnoteRef/>
      </w:r>
      <w:r>
        <w:rPr>
          <w:rFonts w:ascii="Georgia" w:hAnsi="Georgia"/>
          <w:sz w:val="18"/>
          <w:szCs w:val="18"/>
        </w:rPr>
        <w:t xml:space="preserve"> Universitas Negeri Yogyakarta, Sleman, Indonesia</w:t>
      </w:r>
    </w:p>
    <w:p w:rsidR="00DB19E2" w:rsidRPr="007F1160" w:rsidRDefault="00DB19E2" w:rsidP="00B24C2D">
      <w:pPr>
        <w:pStyle w:val="NoSpacing"/>
        <w:rPr>
          <w:rFonts w:ascii="Georgia" w:hAnsi="Georgia"/>
          <w:sz w:val="18"/>
          <w:szCs w:val="18"/>
        </w:rPr>
      </w:pPr>
      <w:r w:rsidRPr="007F1160">
        <w:rPr>
          <w:rFonts w:ascii="Georgia" w:hAnsi="Georgia"/>
          <w:sz w:val="18"/>
          <w:szCs w:val="18"/>
        </w:rPr>
        <w:t xml:space="preserve">Email: </w:t>
      </w:r>
      <w:r>
        <w:rPr>
          <w:rFonts w:ascii="Georgia" w:hAnsi="Georgia"/>
          <w:sz w:val="18"/>
          <w:szCs w:val="18"/>
        </w:rPr>
        <w:t>dhuwikafriliani.2019@student.uny.ac.id</w:t>
      </w:r>
    </w:p>
  </w:footnote>
  <w:footnote w:id="3">
    <w:p w:rsidR="00DB19E2" w:rsidRPr="007F1160" w:rsidRDefault="00DB19E2" w:rsidP="00B24C2D">
      <w:pPr>
        <w:pStyle w:val="NoSpacing"/>
        <w:rPr>
          <w:rFonts w:ascii="Georgia" w:hAnsi="Georgia"/>
          <w:sz w:val="18"/>
          <w:szCs w:val="18"/>
        </w:rPr>
      </w:pPr>
      <w:r w:rsidRPr="007F1160">
        <w:rPr>
          <w:rStyle w:val="FootnoteReference"/>
          <w:rFonts w:ascii="Georgia" w:hAnsi="Georgia"/>
          <w:sz w:val="18"/>
          <w:szCs w:val="18"/>
          <w:vertAlign w:val="baseline"/>
        </w:rPr>
        <w:footnoteRef/>
      </w:r>
      <w:r>
        <w:rPr>
          <w:rFonts w:ascii="Georgia" w:hAnsi="Georgia"/>
          <w:sz w:val="18"/>
          <w:szCs w:val="18"/>
        </w:rPr>
        <w:t>Universitas Negeri Yogyakarta, Sleman, Indonesia</w:t>
      </w:r>
    </w:p>
    <w:p w:rsidR="00DB19E2" w:rsidRPr="007F1160" w:rsidRDefault="00DB19E2" w:rsidP="00B24C2D">
      <w:pPr>
        <w:pStyle w:val="NoSpacing"/>
        <w:rPr>
          <w:rFonts w:ascii="Georgia" w:hAnsi="Georgia"/>
          <w:sz w:val="18"/>
          <w:szCs w:val="18"/>
        </w:rPr>
      </w:pPr>
      <w:r w:rsidRPr="007F1160">
        <w:rPr>
          <w:rFonts w:ascii="Georgia" w:hAnsi="Georgia"/>
          <w:sz w:val="18"/>
          <w:szCs w:val="18"/>
        </w:rPr>
        <w:t xml:space="preserve">Email: </w:t>
      </w:r>
      <w:r>
        <w:rPr>
          <w:rFonts w:ascii="Georgia" w:hAnsi="Georgia"/>
          <w:sz w:val="18"/>
          <w:szCs w:val="18"/>
        </w:rPr>
        <w:t>mukhamad_murdiono@uny.ac.id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rsidR="00DB19E2" w:rsidRPr="0065735E" w:rsidRDefault="00DB19E2"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w:t>
        </w:r>
        <w:r>
          <w:rPr>
            <w:rStyle w:val="kcmread1114"/>
            <w:rFonts w:ascii="Georgia" w:hAnsi="Georgia"/>
            <w:sz w:val="16"/>
            <w:szCs w:val="16"/>
          </w:rPr>
          <w:t xml:space="preserve"> </w:t>
        </w:r>
        <w:r w:rsidRPr="0065735E">
          <w:rPr>
            <w:rStyle w:val="kcmread1114"/>
            <w:rFonts w:ascii="Georgia" w:hAnsi="Georgia"/>
            <w:sz w:val="16"/>
            <w:szCs w:val="16"/>
            <w:lang w:val="en-US"/>
          </w:rPr>
          <w:t>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w:t>
        </w:r>
        <w:r>
          <w:rPr>
            <w:rStyle w:val="kcmread1114"/>
            <w:rFonts w:ascii="Georgia" w:hAnsi="Georgia"/>
            <w:sz w:val="16"/>
            <w:szCs w:val="16"/>
          </w:rPr>
          <w:t xml:space="preserve"> </w:t>
        </w:r>
        <w:r w:rsidRPr="0065735E">
          <w:rPr>
            <w:rStyle w:val="kcmread1114"/>
            <w:rFonts w:ascii="Georgia" w:hAnsi="Georgia"/>
            <w:sz w:val="16"/>
            <w:szCs w:val="16"/>
            <w:lang w:val="en-US"/>
          </w:rPr>
          <w:t>year, vol</w:t>
        </w:r>
        <w:r>
          <w:rPr>
            <w:rStyle w:val="kcmread1114"/>
            <w:rFonts w:ascii="Georgia" w:hAnsi="Georgia"/>
            <w:sz w:val="16"/>
            <w:szCs w:val="16"/>
          </w:rPr>
          <w:t xml:space="preserve"> </w:t>
        </w:r>
        <w:r w:rsidRPr="0065735E">
          <w:rPr>
            <w:rStyle w:val="kcmread1114"/>
            <w:rFonts w:ascii="Georgia" w:hAnsi="Georgia"/>
            <w:sz w:val="16"/>
            <w:szCs w:val="16"/>
            <w:lang w:val="en-US"/>
          </w:rPr>
          <w:t>(issue),</w:t>
        </w:r>
        <w:r>
          <w:rPr>
            <w:rStyle w:val="kcmread1114"/>
            <w:rFonts w:ascii="Georgia" w:hAnsi="Georgia"/>
            <w:sz w:val="16"/>
            <w:szCs w:val="16"/>
          </w:rPr>
          <w:t xml:space="preserve"> </w:t>
        </w:r>
        <w:r w:rsidRPr="0065735E">
          <w:rPr>
            <w:rStyle w:val="kcmread1114"/>
            <w:rFonts w:ascii="Georgia" w:hAnsi="Georgia"/>
            <w:sz w:val="16"/>
            <w:szCs w:val="16"/>
          </w:rPr>
          <w:t>Pages.....-.....</w:t>
        </w:r>
      </w:p>
      <w:p w:rsidR="00DB19E2" w:rsidRPr="0065735E" w:rsidRDefault="00DB19E2" w:rsidP="0065735E">
        <w:pPr>
          <w:pStyle w:val="Header"/>
          <w:pBdr>
            <w:bottom w:val="single" w:sz="4" w:space="1" w:color="D9D9D9" w:themeColor="background1" w:themeShade="D9"/>
          </w:pBdr>
          <w:ind w:left="284"/>
          <w:rPr>
            <w:rStyle w:val="kcmread1114"/>
            <w:rFonts w:ascii="Georgia" w:hAnsi="Georgia"/>
            <w:sz w:val="16"/>
            <w:szCs w:val="16"/>
            <w:lang w:val="en-US"/>
          </w:rPr>
        </w:pPr>
      </w:p>
      <w:p w:rsidR="00DB19E2" w:rsidRPr="0065735E" w:rsidRDefault="00DB19E2"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rsidR="00DB19E2" w:rsidRPr="0065735E" w:rsidRDefault="00DB19E2"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w:t>
            </w:r>
            <w:r>
              <w:rPr>
                <w:rStyle w:val="kcmread1114"/>
                <w:rFonts w:ascii="Georgia" w:hAnsi="Georgia"/>
                <w:sz w:val="16"/>
                <w:szCs w:val="16"/>
              </w:rPr>
              <w:t xml:space="preserve">  </w:t>
            </w:r>
            <w:r w:rsidRPr="0065735E">
              <w:rPr>
                <w:rStyle w:val="kcmread1114"/>
                <w:rFonts w:ascii="Georgia" w:hAnsi="Georgia"/>
                <w:sz w:val="16"/>
                <w:szCs w:val="16"/>
                <w:lang w:val="en-US"/>
              </w:rPr>
              <w:t>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Pages .....-.....</w:t>
            </w:r>
          </w:p>
          <w:p w:rsidR="00DB19E2" w:rsidRPr="0065735E" w:rsidRDefault="00DB19E2"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rsidR="00DB19E2" w:rsidRDefault="00DB19E2"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Pr>
                <w:rStyle w:val="kcmread1114"/>
                <w:rFonts w:ascii="Georgia" w:hAnsi="Georgia"/>
                <w:i/>
                <w:iCs/>
                <w:sz w:val="16"/>
                <w:szCs w:val="16"/>
              </w:rPr>
              <w:t>Peningkatan Keaktifan Peserta Didik Menggunakan Model Pembelajaran TSTS Berbantuan Komik Digital</w:t>
            </w:r>
          </w:p>
        </w:sdtContent>
      </w:sdt>
      <w:p w:rsidR="00DB19E2" w:rsidRPr="0030123D" w:rsidRDefault="006E6486"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defaultTabStop w:val="720"/>
  <w:evenAndOddHeaders/>
  <w:characterSpacingControl w:val="doNotCompress"/>
  <w:hdrShapeDefaults>
    <o:shapedefaults v:ext="edit" spidmax="14338"/>
  </w:hdrShapeDefaults>
  <w:footnotePr>
    <w:footnote w:id="0"/>
    <w:footnote w:id="1"/>
  </w:footnotePr>
  <w:endnotePr>
    <w:endnote w:id="0"/>
    <w:endnote w:id="1"/>
  </w:endnotePr>
  <w:compat>
    <w:useFELayout/>
  </w:compat>
  <w:rsids>
    <w:rsidRoot w:val="00195DC3"/>
    <w:rsid w:val="00004FDF"/>
    <w:rsid w:val="00045523"/>
    <w:rsid w:val="000A1372"/>
    <w:rsid w:val="000D63D4"/>
    <w:rsid w:val="000E10A5"/>
    <w:rsid w:val="00142499"/>
    <w:rsid w:val="00187215"/>
    <w:rsid w:val="00191E4B"/>
    <w:rsid w:val="00195DC3"/>
    <w:rsid w:val="001A43E8"/>
    <w:rsid w:val="001B56A4"/>
    <w:rsid w:val="001C1C20"/>
    <w:rsid w:val="001C1DBB"/>
    <w:rsid w:val="001E6580"/>
    <w:rsid w:val="00226D20"/>
    <w:rsid w:val="00242F1D"/>
    <w:rsid w:val="00276A73"/>
    <w:rsid w:val="002B204C"/>
    <w:rsid w:val="002E1B85"/>
    <w:rsid w:val="0030123D"/>
    <w:rsid w:val="00310E75"/>
    <w:rsid w:val="00334138"/>
    <w:rsid w:val="00337425"/>
    <w:rsid w:val="00342595"/>
    <w:rsid w:val="003615A7"/>
    <w:rsid w:val="00374492"/>
    <w:rsid w:val="00386B0D"/>
    <w:rsid w:val="003979C0"/>
    <w:rsid w:val="003B1980"/>
    <w:rsid w:val="003B2EC2"/>
    <w:rsid w:val="003C335A"/>
    <w:rsid w:val="003D247F"/>
    <w:rsid w:val="003D31E3"/>
    <w:rsid w:val="003D7C70"/>
    <w:rsid w:val="003F41DE"/>
    <w:rsid w:val="0041029B"/>
    <w:rsid w:val="004120BF"/>
    <w:rsid w:val="00412DF0"/>
    <w:rsid w:val="0041707E"/>
    <w:rsid w:val="004877B4"/>
    <w:rsid w:val="004B4465"/>
    <w:rsid w:val="004C5D74"/>
    <w:rsid w:val="004D042C"/>
    <w:rsid w:val="004D0B4C"/>
    <w:rsid w:val="004D277C"/>
    <w:rsid w:val="004D6996"/>
    <w:rsid w:val="004F5E88"/>
    <w:rsid w:val="005272FD"/>
    <w:rsid w:val="005B18BD"/>
    <w:rsid w:val="005C6962"/>
    <w:rsid w:val="00603B75"/>
    <w:rsid w:val="00637B7B"/>
    <w:rsid w:val="00653CA6"/>
    <w:rsid w:val="0065735E"/>
    <w:rsid w:val="00673939"/>
    <w:rsid w:val="006E6486"/>
    <w:rsid w:val="00723B12"/>
    <w:rsid w:val="007C0351"/>
    <w:rsid w:val="007F1160"/>
    <w:rsid w:val="00882628"/>
    <w:rsid w:val="008A2DFB"/>
    <w:rsid w:val="008B059D"/>
    <w:rsid w:val="008D3325"/>
    <w:rsid w:val="008F2B2A"/>
    <w:rsid w:val="008F2E5B"/>
    <w:rsid w:val="00901769"/>
    <w:rsid w:val="009029D4"/>
    <w:rsid w:val="0094100F"/>
    <w:rsid w:val="00954C41"/>
    <w:rsid w:val="0098030C"/>
    <w:rsid w:val="00A1672C"/>
    <w:rsid w:val="00A225F2"/>
    <w:rsid w:val="00AC6481"/>
    <w:rsid w:val="00B04340"/>
    <w:rsid w:val="00B10F0A"/>
    <w:rsid w:val="00B24C2D"/>
    <w:rsid w:val="00B252FF"/>
    <w:rsid w:val="00B55E4A"/>
    <w:rsid w:val="00BC2EA3"/>
    <w:rsid w:val="00BE04FD"/>
    <w:rsid w:val="00C5436F"/>
    <w:rsid w:val="00C57DE2"/>
    <w:rsid w:val="00C928C9"/>
    <w:rsid w:val="00CA133C"/>
    <w:rsid w:val="00CA3287"/>
    <w:rsid w:val="00CC3C5F"/>
    <w:rsid w:val="00CE0D27"/>
    <w:rsid w:val="00D44197"/>
    <w:rsid w:val="00D46931"/>
    <w:rsid w:val="00D66070"/>
    <w:rsid w:val="00D704E1"/>
    <w:rsid w:val="00D806DB"/>
    <w:rsid w:val="00DA458C"/>
    <w:rsid w:val="00DB19E2"/>
    <w:rsid w:val="00DE16E4"/>
    <w:rsid w:val="00E00691"/>
    <w:rsid w:val="00E14796"/>
    <w:rsid w:val="00E25823"/>
    <w:rsid w:val="00E67CF3"/>
    <w:rsid w:val="00E72365"/>
    <w:rsid w:val="00E77675"/>
    <w:rsid w:val="00ED33F2"/>
    <w:rsid w:val="00ED6711"/>
    <w:rsid w:val="00F052E7"/>
    <w:rsid w:val="00F6210B"/>
    <w:rsid w:val="00F701AA"/>
    <w:rsid w:val="00F70FF8"/>
    <w:rsid w:val="00F8208E"/>
    <w:rsid w:val="00F92943"/>
    <w:rsid w:val="00F936B2"/>
    <w:rsid w:val="00F956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paragraph" w:customStyle="1" w:styleId="Sistematika">
    <w:name w:val="Sistematika"/>
    <w:link w:val="SistematikaChar"/>
    <w:qFormat/>
    <w:rsid w:val="00C57DE2"/>
    <w:pPr>
      <w:spacing w:after="120" w:line="240" w:lineRule="auto"/>
    </w:pPr>
    <w:rPr>
      <w:rFonts w:asciiTheme="majorHAnsi" w:eastAsia="Times New Roman" w:hAnsiTheme="majorHAnsi" w:cstheme="majorHAnsi"/>
      <w:b/>
      <w:bCs/>
      <w:color w:val="002060"/>
      <w:kern w:val="32"/>
      <w:sz w:val="24"/>
      <w:lang w:val="en-US"/>
    </w:rPr>
  </w:style>
  <w:style w:type="character" w:customStyle="1" w:styleId="SistematikaChar">
    <w:name w:val="Sistematika Char"/>
    <w:link w:val="Sistematika"/>
    <w:locked/>
    <w:rsid w:val="00C57DE2"/>
    <w:rPr>
      <w:rFonts w:asciiTheme="majorHAnsi" w:eastAsia="Times New Roman" w:hAnsiTheme="majorHAnsi" w:cstheme="majorHAnsi"/>
      <w:b/>
      <w:bCs/>
      <w:color w:val="002060"/>
      <w:kern w:val="32"/>
      <w:sz w:val="24"/>
      <w:lang w:val="en-US"/>
    </w:rPr>
  </w:style>
  <w:style w:type="paragraph" w:customStyle="1" w:styleId="kepalatabel">
    <w:name w:val="kepala tabel"/>
    <w:link w:val="kepalatabelChar"/>
    <w:autoRedefine/>
    <w:qFormat/>
    <w:rsid w:val="00C57DE2"/>
    <w:pPr>
      <w:spacing w:after="0" w:line="240" w:lineRule="auto"/>
      <w:jc w:val="center"/>
    </w:pPr>
    <w:rPr>
      <w:rFonts w:asciiTheme="majorHAnsi" w:eastAsia="Times New Roman" w:hAnsiTheme="majorHAnsi" w:cstheme="majorHAnsi"/>
      <w:bCs/>
      <w:color w:val="000000" w:themeColor="text1"/>
      <w:kern w:val="32"/>
      <w:lang w:val="en-US" w:eastAsia="en-US"/>
    </w:rPr>
  </w:style>
  <w:style w:type="character" w:customStyle="1" w:styleId="kepalatabelChar">
    <w:name w:val="kepala tabel Char"/>
    <w:link w:val="kepalatabel"/>
    <w:locked/>
    <w:rsid w:val="00C57DE2"/>
    <w:rPr>
      <w:rFonts w:asciiTheme="majorHAnsi" w:eastAsia="Times New Roman" w:hAnsiTheme="majorHAnsi" w:cstheme="majorHAnsi"/>
      <w:bCs/>
      <w:color w:val="000000" w:themeColor="text1"/>
      <w:kern w:val="32"/>
      <w:lang w:val="en-US" w:eastAsia="en-US"/>
    </w:rPr>
  </w:style>
  <w:style w:type="paragraph" w:customStyle="1" w:styleId="datatabel">
    <w:name w:val="data tabel"/>
    <w:link w:val="datatabelChar"/>
    <w:qFormat/>
    <w:rsid w:val="00C57DE2"/>
    <w:pPr>
      <w:spacing w:after="0" w:line="240" w:lineRule="auto"/>
      <w:jc w:val="center"/>
    </w:pPr>
    <w:rPr>
      <w:rFonts w:asciiTheme="majorHAnsi" w:eastAsia="Times New Roman" w:hAnsiTheme="majorHAnsi" w:cstheme="majorHAnsi"/>
      <w:bCs/>
      <w:color w:val="000000" w:themeColor="text1"/>
      <w:kern w:val="32"/>
      <w:lang w:val="en-US" w:eastAsia="en-US"/>
    </w:rPr>
  </w:style>
  <w:style w:type="character" w:customStyle="1" w:styleId="datatabelChar">
    <w:name w:val="data tabel Char"/>
    <w:link w:val="datatabel"/>
    <w:locked/>
    <w:rsid w:val="00C57DE2"/>
    <w:rPr>
      <w:rFonts w:asciiTheme="majorHAnsi" w:eastAsia="Times New Roman" w:hAnsiTheme="majorHAnsi" w:cstheme="majorHAnsi"/>
      <w:bCs/>
      <w:color w:val="000000" w:themeColor="text1"/>
      <w:kern w:val="32"/>
      <w:lang w:val="en-US" w:eastAsia="en-US"/>
    </w:rPr>
  </w:style>
  <w:style w:type="character" w:customStyle="1" w:styleId="label">
    <w:name w:val="label"/>
    <w:basedOn w:val="DefaultParagraphFont"/>
    <w:rsid w:val="0041707E"/>
    <w:rPr>
      <w:rFonts w:cs="Times New Roman"/>
    </w:rPr>
  </w:style>
  <w:style w:type="character" w:customStyle="1" w:styleId="value">
    <w:name w:val="value"/>
    <w:basedOn w:val="DefaultParagraphFont"/>
    <w:rsid w:val="0041707E"/>
    <w:rPr>
      <w:rFonts w:cs="Times New Roman"/>
    </w:rPr>
  </w:style>
  <w:style w:type="character" w:customStyle="1" w:styleId="doilabel">
    <w:name w:val="doi__label"/>
    <w:basedOn w:val="DefaultParagraphFont"/>
    <w:rsid w:val="0041707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doi.org/10.16995/cg.108" TargetMode="External"/><Relationship Id="rId26" Type="http://schemas.openxmlformats.org/officeDocument/2006/relationships/hyperlink" Target="http://dx.doi.org/10.24235/edueksos.v3i2.35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urnaljunjunganpendidikan.com/index.php/jp/article/view/5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hyperlink" Target="http://dx.doi.org/10.26877/jipmat.v3i2.2732" TargetMode="External"/><Relationship Id="rId25" Type="http://schemas.openxmlformats.org/officeDocument/2006/relationships/hyperlink" Target="http://dx.doi.org/10.31571/sosial.v4i1.427" TargetMode="External"/><Relationship Id="rId33" Type="http://schemas.openxmlformats.org/officeDocument/2006/relationships/hyperlink" Target="https://doi.org/10.30869/jasc.v4i2.593"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46328/ijonses.106" TargetMode="External"/><Relationship Id="rId29" Type="http://schemas.openxmlformats.org/officeDocument/2006/relationships/hyperlink" Target="https://doi.org/10.36057/jips.v1i2.252"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24" Type="http://schemas.openxmlformats.org/officeDocument/2006/relationships/hyperlink" Target="https://doi.org/10.54012/jcell.v1i1.5" TargetMode="External"/><Relationship Id="rId32" Type="http://schemas.openxmlformats.org/officeDocument/2006/relationships/hyperlink" Target="https://doi.org/10.51878/secondary.v1i2.110"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dx.doi.org/10.3390/jimaging4070089" TargetMode="External"/><Relationship Id="rId28" Type="http://schemas.openxmlformats.org/officeDocument/2006/relationships/hyperlink" Target="https://doi.org/10.36765/JARTIKA.V4I1.411" TargetMode="External"/><Relationship Id="rId36" Type="http://schemas.openxmlformats.org/officeDocument/2006/relationships/footer" Target="footer1.xml"/><Relationship Id="rId10" Type="http://schemas.openxmlformats.org/officeDocument/2006/relationships/hyperlink" Target="http://u.lipi.go.id/1432364757" TargetMode="External"/><Relationship Id="rId19" Type="http://schemas.openxmlformats.org/officeDocument/2006/relationships/hyperlink" Target="http://jiesjournal.com/index.php/jies/article/view/84" TargetMode="External"/><Relationship Id="rId31" Type="http://schemas.openxmlformats.org/officeDocument/2006/relationships/hyperlink" Target="https://doi.org/10.1016/j.appdev.2019.101059" TargetMode="Externa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image" Target="media/image3.png"/><Relationship Id="rId22" Type="http://schemas.openxmlformats.org/officeDocument/2006/relationships/hyperlink" Target="https://doi.org/10.22437/ijolte.v3i1.6502" TargetMode="External"/><Relationship Id="rId27" Type="http://schemas.openxmlformats.org/officeDocument/2006/relationships/hyperlink" Target="https://doi.org/10.31949/educatio.v7i1.858" TargetMode="External"/><Relationship Id="rId30" Type="http://schemas.openxmlformats.org/officeDocument/2006/relationships/hyperlink" Target="http://dx.doi.org/10.23887/jear.v4i2.25017" TargetMode="External"/><Relationship Id="rId35"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839EA7-36C5-4742-BF14-7DDCDB81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6924</Words>
  <Characters>39470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ACER V5 132</cp:lastModifiedBy>
  <cp:revision>5</cp:revision>
  <cp:lastPrinted>2020-04-21T08:50:00Z</cp:lastPrinted>
  <dcterms:created xsi:type="dcterms:W3CDTF">2022-03-28T04:09:00Z</dcterms:created>
  <dcterms:modified xsi:type="dcterms:W3CDTF">2022-03-29T15:33:00Z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