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43" w:type="dxa"/>
        <w:jc w:val="center"/>
        <w:tblBorders>
          <w:left w:val="none" w:sz="0" w:space="0" w:color="auto"/>
          <w:bottom w:val="thin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824"/>
        <w:gridCol w:w="1243"/>
      </w:tblGrid>
      <w:tr w:rsidR="00AA2074" w:rsidRPr="00723B12" w:rsidTr="00B46EA3">
        <w:trPr>
          <w:jc w:val="center"/>
        </w:trPr>
        <w:tc>
          <w:tcPr>
            <w:tcW w:w="1276" w:type="dxa"/>
            <w:vAlign w:val="center"/>
          </w:tcPr>
          <w:p w:rsidR="00AA2074" w:rsidRDefault="00AA2074" w:rsidP="00B46EA3">
            <w:r>
              <w:rPr>
                <w:noProof/>
              </w:rPr>
              <mc:AlternateContent>
                <mc:Choice Requires="wps">
                  <w:drawing>
                    <wp:anchor distT="0" distB="0" distL="114300" distR="114300" simplePos="0" relativeHeight="251659264" behindDoc="0" locked="0" layoutInCell="1" allowOverlap="1" wp14:anchorId="0151F6FE" wp14:editId="407D0D85">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AA2074" w:rsidRDefault="00AA2074" w:rsidP="00AA2074">
                                  <w:pPr>
                                    <w:spacing w:line="240" w:lineRule="auto"/>
                                    <w:contextualSpacing/>
                                  </w:pPr>
                                  <w:r>
                                    <w:rPr>
                                      <w:noProof/>
                                      <w:position w:val="-6"/>
                                    </w:rPr>
                                    <w:drawing>
                                      <wp:inline distT="0" distB="0" distL="0" distR="0" wp14:anchorId="054C05B9" wp14:editId="50843FDB">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6"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0151F6F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rsidR="00AA2074" w:rsidRDefault="00AA2074" w:rsidP="00AA2074">
                            <w:pPr>
                              <w:spacing w:line="240" w:lineRule="auto"/>
                              <w:contextualSpacing/>
                            </w:pPr>
                            <w:r>
                              <w:rPr>
                                <w:noProof/>
                                <w:position w:val="-6"/>
                              </w:rPr>
                              <w:drawing>
                                <wp:inline distT="0" distB="0" distL="0" distR="0" wp14:anchorId="054C05B9" wp14:editId="50843FDB">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7"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AA2074" w:rsidRPr="00723B12" w:rsidRDefault="00AA2074" w:rsidP="00B46EA3">
            <w:pPr>
              <w:rPr>
                <w:rFonts w:ascii="Georgia" w:hAnsi="Georgia"/>
                <w:sz w:val="6"/>
              </w:rPr>
            </w:pPr>
          </w:p>
          <w:p w:rsidR="00AA2074" w:rsidRPr="00723B12" w:rsidRDefault="00AA2074" w:rsidP="00B46EA3">
            <w:pPr>
              <w:rPr>
                <w:rFonts w:ascii="Georgia" w:hAnsi="Georgia"/>
                <w:sz w:val="6"/>
              </w:rPr>
            </w:pPr>
            <w:r w:rsidRPr="00723B12">
              <w:rPr>
                <w:rFonts w:ascii="Georgia" w:hAnsi="Georgia"/>
                <w:noProof/>
              </w:rPr>
              <w:drawing>
                <wp:inline distT="0" distB="0" distL="0" distR="0" wp14:anchorId="187C7758" wp14:editId="79FB299B">
                  <wp:extent cx="723331" cy="668739"/>
                  <wp:effectExtent l="0" t="0" r="635" b="0"/>
                  <wp:docPr id="1" name="Picture 1" descr="Description: D:\Users\Downloads\WhatsApp Image 2021-02-08 at 21.49.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Users\Downloads\WhatsApp Image 2021-02-08 at 21.49.4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313" cy="668722"/>
                          </a:xfrm>
                          <a:prstGeom prst="rect">
                            <a:avLst/>
                          </a:prstGeom>
                          <a:noFill/>
                          <a:ln>
                            <a:noFill/>
                          </a:ln>
                        </pic:spPr>
                      </pic:pic>
                    </a:graphicData>
                  </a:graphic>
                </wp:inline>
              </w:drawing>
            </w:r>
          </w:p>
          <w:p w:rsidR="00AA2074" w:rsidRPr="00723B12" w:rsidRDefault="00AA2074" w:rsidP="00B46EA3">
            <w:pPr>
              <w:rPr>
                <w:rFonts w:ascii="Georgia" w:hAnsi="Georgia"/>
                <w:sz w:val="6"/>
              </w:rPr>
            </w:pPr>
          </w:p>
        </w:tc>
        <w:tc>
          <w:tcPr>
            <w:tcW w:w="7824" w:type="dxa"/>
            <w:vAlign w:val="center"/>
          </w:tcPr>
          <w:p w:rsidR="00AA2074" w:rsidRDefault="00AA2074" w:rsidP="00B46EA3">
            <w:pPr>
              <w:jc w:val="center"/>
              <w:rPr>
                <w:rFonts w:ascii="Georgia" w:hAnsi="Georgia"/>
                <w:sz w:val="16"/>
              </w:rPr>
            </w:pPr>
          </w:p>
          <w:p w:rsidR="00AA2074" w:rsidRDefault="00AA2074" w:rsidP="00B46EA3">
            <w:pPr>
              <w:jc w:val="center"/>
              <w:rPr>
                <w:rFonts w:ascii="Georgia" w:hAnsi="Georgia"/>
                <w:sz w:val="16"/>
              </w:rPr>
            </w:pPr>
          </w:p>
          <w:p w:rsidR="00AA2074" w:rsidRPr="00723B12" w:rsidRDefault="00AA2074" w:rsidP="00B46EA3">
            <w:pPr>
              <w:jc w:val="center"/>
              <w:rPr>
                <w:rFonts w:ascii="Georgia" w:hAnsi="Georgia"/>
                <w:sz w:val="16"/>
              </w:rPr>
            </w:pPr>
            <w:r w:rsidRPr="00723B12">
              <w:rPr>
                <w:rFonts w:ascii="Georgia" w:hAnsi="Georgia"/>
                <w:sz w:val="16"/>
              </w:rPr>
              <w:t>Contents list available at</w:t>
            </w:r>
            <w:r>
              <w:rPr>
                <w:rStyle w:val="Hyperlink"/>
                <w:rFonts w:ascii="Georgia" w:hAnsi="Georgia"/>
                <w:sz w:val="16"/>
                <w:u w:val="none"/>
              </w:rPr>
              <w:fldChar w:fldCharType="begin"/>
            </w:r>
            <w:r>
              <w:rPr>
                <w:rStyle w:val="Hyperlink"/>
                <w:rFonts w:ascii="Georgia" w:hAnsi="Georgia" w:cstheme="minorBidi"/>
                <w:sz w:val="16"/>
                <w:szCs w:val="22"/>
                <w:u w:val="none"/>
              </w:rPr>
              <w:instrText xml:space="preserve"> HYPERLINK "https://doaj.org/" </w:instrText>
            </w:r>
            <w:r>
              <w:rPr>
                <w:rStyle w:val="Hyperlink"/>
                <w:rFonts w:ascii="Georgia" w:hAnsi="Georgia" w:cstheme="minorBidi"/>
                <w:sz w:val="16"/>
                <w:szCs w:val="22"/>
                <w:u w:val="none"/>
              </w:rPr>
              <w:fldChar w:fldCharType="separate"/>
            </w:r>
            <w:r w:rsidRPr="00723B12">
              <w:rPr>
                <w:rStyle w:val="Hyperlink"/>
                <w:rFonts w:ascii="Georgia" w:hAnsi="Georgia"/>
                <w:sz w:val="16"/>
              </w:rPr>
              <w:t>Directory of Open Access Journals (DOAJ)</w:t>
            </w:r>
            <w:r>
              <w:rPr>
                <w:rStyle w:val="Hyperlink"/>
                <w:rFonts w:ascii="Georgia" w:hAnsi="Georgia"/>
                <w:sz w:val="16"/>
                <w:u w:val="none"/>
              </w:rPr>
              <w:fldChar w:fldCharType="end"/>
            </w:r>
          </w:p>
          <w:p w:rsidR="00AA2074" w:rsidRPr="00723B12" w:rsidRDefault="00AA2074" w:rsidP="00B46EA3">
            <w:pPr>
              <w:jc w:val="center"/>
              <w:rPr>
                <w:rFonts w:ascii="Georgia" w:hAnsi="Georgia"/>
                <w:b/>
                <w:sz w:val="28"/>
                <w:szCs w:val="28"/>
              </w:rPr>
            </w:pPr>
            <w:r w:rsidRPr="00723B12">
              <w:rPr>
                <w:rFonts w:ascii="Georgia" w:hAnsi="Georgia"/>
                <w:b/>
                <w:sz w:val="28"/>
                <w:szCs w:val="28"/>
              </w:rPr>
              <w:t>Al-Ishlah: Journal of Education</w:t>
            </w:r>
          </w:p>
          <w:p w:rsidR="00AA2074" w:rsidRPr="00723B12" w:rsidRDefault="00AA2074" w:rsidP="00B46EA3">
            <w:pPr>
              <w:pStyle w:val="Footer"/>
              <w:jc w:val="center"/>
              <w:rPr>
                <w:rFonts w:ascii="Georgia" w:hAnsi="Georgia"/>
              </w:rPr>
            </w:pPr>
            <w:r w:rsidRPr="00723B12">
              <w:rPr>
                <w:rFonts w:ascii="Georgia" w:hAnsi="Georgia"/>
                <w:shd w:val="clear" w:color="auto" w:fill="FFFFFF"/>
              </w:rPr>
              <w:t>ISSN:</w:t>
            </w:r>
            <w:hyperlink r:id="rId9" w:history="1">
              <w:r w:rsidRPr="00723B12">
                <w:rPr>
                  <w:rStyle w:val="Hyperlink"/>
                  <w:rFonts w:ascii="Georgia" w:hAnsi="Georgia"/>
                  <w:shd w:val="clear" w:color="auto" w:fill="FFFFFF"/>
                </w:rPr>
                <w:t>2087-9490</w:t>
              </w:r>
            </w:hyperlink>
            <w:r w:rsidRPr="00723B12">
              <w:rPr>
                <w:rFonts w:ascii="Georgia" w:hAnsi="Georgia"/>
                <w:shd w:val="clear" w:color="auto" w:fill="FFFFFF"/>
              </w:rPr>
              <w:t>(Print);</w:t>
            </w:r>
            <w:hyperlink r:id="rId10" w:history="1">
              <w:r w:rsidRPr="00723B12">
                <w:rPr>
                  <w:rStyle w:val="Hyperlink"/>
                  <w:rFonts w:ascii="Georgia" w:hAnsi="Georgia"/>
                  <w:shd w:val="clear" w:color="auto" w:fill="FFFFFF"/>
                </w:rPr>
                <w:t>2597-940X</w:t>
              </w:r>
            </w:hyperlink>
            <w:r w:rsidRPr="00723B12">
              <w:rPr>
                <w:rFonts w:ascii="Georgia" w:hAnsi="Georgia"/>
                <w:shd w:val="clear" w:color="auto" w:fill="FFFFFF"/>
              </w:rPr>
              <w:t>(On line)</w:t>
            </w:r>
          </w:p>
          <w:p w:rsidR="00AA2074" w:rsidRPr="00723B12" w:rsidRDefault="00AA2074" w:rsidP="00B46EA3">
            <w:pPr>
              <w:jc w:val="center"/>
              <w:rPr>
                <w:rFonts w:ascii="Georgia" w:hAnsi="Georgia"/>
              </w:rPr>
            </w:pPr>
            <w:r w:rsidRPr="00723B12">
              <w:rPr>
                <w:rFonts w:ascii="Georgia" w:hAnsi="Georgia"/>
              </w:rPr>
              <w:t>Journal Homepage:</w:t>
            </w:r>
            <w:r>
              <w:rPr>
                <w:rStyle w:val="Hyperlink"/>
                <w:rFonts w:ascii="Georgia" w:hAnsi="Georgia"/>
                <w:u w:val="none"/>
              </w:rPr>
              <w:fldChar w:fldCharType="begin"/>
            </w:r>
            <w:r>
              <w:rPr>
                <w:rStyle w:val="Hyperlink"/>
                <w:rFonts w:ascii="Georgia" w:hAnsi="Georgia" w:cstheme="minorBidi"/>
                <w:sz w:val="22"/>
                <w:szCs w:val="22"/>
                <w:u w:val="none"/>
              </w:rPr>
              <w:instrText xml:space="preserve"> HYPERLINK "http://www.journal.staihubbulwathan.id/index.php/alishlah" </w:instrText>
            </w:r>
            <w:r>
              <w:rPr>
                <w:rStyle w:val="Hyperlink"/>
                <w:rFonts w:ascii="Georgia" w:hAnsi="Georgia" w:cstheme="minorBidi"/>
                <w:sz w:val="22"/>
                <w:szCs w:val="22"/>
                <w:u w:val="none"/>
              </w:rPr>
              <w:fldChar w:fldCharType="separate"/>
            </w:r>
            <w:r w:rsidRPr="00723B12">
              <w:rPr>
                <w:rStyle w:val="Hyperlink"/>
                <w:rFonts w:ascii="Georgia" w:hAnsi="Georgia"/>
              </w:rPr>
              <w:t>http://www.journal.staihubbulwathan.id/index.php/alishlah</w:t>
            </w:r>
            <w:r>
              <w:rPr>
                <w:rStyle w:val="Hyperlink"/>
                <w:rFonts w:ascii="Georgia" w:hAnsi="Georgia"/>
                <w:u w:val="none"/>
              </w:rPr>
              <w:fldChar w:fldCharType="end"/>
            </w:r>
          </w:p>
        </w:tc>
        <w:tc>
          <w:tcPr>
            <w:tcW w:w="1243" w:type="dxa"/>
            <w:vAlign w:val="center"/>
          </w:tcPr>
          <w:p w:rsidR="00AA2074" w:rsidRPr="00723B12" w:rsidRDefault="00AA2074" w:rsidP="00B46EA3">
            <w:pPr>
              <w:jc w:val="right"/>
              <w:rPr>
                <w:rFonts w:ascii="Georgia" w:hAnsi="Georgia"/>
              </w:rPr>
            </w:pPr>
            <w:r w:rsidRPr="00723B12">
              <w:rPr>
                <w:rFonts w:ascii="Georgia" w:hAnsi="Georgia"/>
                <w:noProof/>
              </w:rPr>
              <w:drawing>
                <wp:inline distT="0" distB="0" distL="0" distR="0" wp14:anchorId="337819D1" wp14:editId="2183402B">
                  <wp:extent cx="614149" cy="757451"/>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340" cy="760153"/>
                          </a:xfrm>
                          <a:prstGeom prst="rect">
                            <a:avLst/>
                          </a:prstGeom>
                        </pic:spPr>
                      </pic:pic>
                    </a:graphicData>
                  </a:graphic>
                </wp:inline>
              </w:drawing>
            </w:r>
          </w:p>
        </w:tc>
      </w:tr>
    </w:tbl>
    <w:p w:rsidR="00AA2074" w:rsidRPr="00E3248B" w:rsidRDefault="00AA2074" w:rsidP="00AA2074">
      <w:pPr>
        <w:spacing w:after="0" w:line="240" w:lineRule="auto"/>
        <w:rPr>
          <w:rFonts w:ascii="Georgia" w:hAnsi="Georgia"/>
          <w:sz w:val="20"/>
          <w:szCs w:val="20"/>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499"/>
        <w:gridCol w:w="7384"/>
      </w:tblGrid>
      <w:tr w:rsidR="00AA2074" w:rsidRPr="00723B12" w:rsidTr="00B46EA3">
        <w:trPr>
          <w:jc w:val="center"/>
        </w:trPr>
        <w:tc>
          <w:tcPr>
            <w:tcW w:w="9883" w:type="dxa"/>
            <w:gridSpan w:val="2"/>
            <w:tcBorders>
              <w:bottom w:val="nil"/>
            </w:tcBorders>
            <w:vAlign w:val="center"/>
          </w:tcPr>
          <w:p w:rsidR="00AA2074" w:rsidRPr="00427E34" w:rsidRDefault="00AA2074" w:rsidP="00B46EA3">
            <w:pPr>
              <w:rPr>
                <w:rFonts w:ascii="Georgia" w:eastAsiaTheme="minorHAnsi" w:hAnsi="Georgia"/>
                <w:b/>
                <w:sz w:val="36"/>
                <w:lang w:val="en-US"/>
              </w:rPr>
            </w:pPr>
            <w:r w:rsidRPr="00AE62DC">
              <w:rPr>
                <w:rFonts w:ascii="Georgia" w:eastAsiaTheme="minorHAnsi" w:hAnsi="Georgia"/>
                <w:b/>
                <w:sz w:val="36"/>
              </w:rPr>
              <w:t>Alternative Counseling Interventions in Improving Self-Esteem of</w:t>
            </w:r>
            <w:r w:rsidR="00F71D66">
              <w:rPr>
                <w:rFonts w:ascii="Georgia" w:eastAsiaTheme="minorHAnsi" w:hAnsi="Georgia"/>
                <w:b/>
                <w:sz w:val="36"/>
                <w:lang w:val="en-US"/>
              </w:rPr>
              <w:t xml:space="preserve"> </w:t>
            </w:r>
            <w:r>
              <w:rPr>
                <w:rFonts w:ascii="Georgia" w:eastAsiaTheme="minorHAnsi" w:hAnsi="Georgia"/>
                <w:b/>
                <w:sz w:val="36"/>
              </w:rPr>
              <w:t>Students' Subjective Well Being</w:t>
            </w:r>
            <w:r w:rsidR="00427E34">
              <w:rPr>
                <w:rFonts w:ascii="Georgia" w:eastAsiaTheme="minorHAnsi" w:hAnsi="Georgia"/>
                <w:b/>
                <w:sz w:val="36"/>
                <w:lang w:val="en-US"/>
              </w:rPr>
              <w:t>: A Literature Review</w:t>
            </w:r>
          </w:p>
          <w:p w:rsidR="00AA2074" w:rsidRPr="00723B12" w:rsidRDefault="00AA2074" w:rsidP="00B46EA3">
            <w:pPr>
              <w:pStyle w:val="ListParagraph"/>
              <w:ind w:left="0"/>
              <w:rPr>
                <w:rStyle w:val="kcmread1114"/>
                <w:rFonts w:ascii="Georgia" w:hAnsi="Georgia"/>
                <w:b/>
                <w:lang w:val="id-ID"/>
              </w:rPr>
            </w:pPr>
          </w:p>
          <w:p w:rsidR="00AA2074" w:rsidRPr="000F42CA" w:rsidRDefault="00AA2074" w:rsidP="00B46EA3">
            <w:pPr>
              <w:shd w:val="clear" w:color="auto" w:fill="FFFFFF"/>
              <w:jc w:val="both"/>
              <w:rPr>
                <w:rFonts w:ascii="Georgia" w:hAnsi="Georgia"/>
                <w:bCs/>
                <w:sz w:val="24"/>
              </w:rPr>
            </w:pPr>
          </w:p>
          <w:p w:rsidR="00AA2074" w:rsidRPr="00723B12" w:rsidRDefault="00AA2074" w:rsidP="00B46EA3">
            <w:pPr>
              <w:shd w:val="clear" w:color="auto" w:fill="FFFFFF"/>
              <w:jc w:val="both"/>
              <w:rPr>
                <w:rFonts w:ascii="Georgia" w:hAnsi="Georgia"/>
                <w:b/>
                <w:bCs/>
                <w:sz w:val="24"/>
              </w:rPr>
            </w:pPr>
            <w:r w:rsidRPr="00723B12">
              <w:rPr>
                <w:rFonts w:ascii="Georgia" w:hAnsi="Georgia"/>
                <w:sz w:val="24"/>
              </w:rPr>
              <w:t>DOI:</w:t>
            </w:r>
          </w:p>
          <w:p w:rsidR="00AA2074" w:rsidRPr="00723B12" w:rsidRDefault="00AA2074" w:rsidP="00B46EA3">
            <w:pPr>
              <w:shd w:val="clear" w:color="auto" w:fill="FFFFFF"/>
              <w:jc w:val="both"/>
              <w:rPr>
                <w:rStyle w:val="kcmread1114"/>
                <w:rFonts w:ascii="Georgia" w:hAnsi="Georgia"/>
              </w:rPr>
            </w:pPr>
          </w:p>
        </w:tc>
      </w:tr>
      <w:tr w:rsidR="00AA2074" w:rsidRPr="00723B12" w:rsidTr="00B46EA3">
        <w:trPr>
          <w:jc w:val="center"/>
        </w:trPr>
        <w:tc>
          <w:tcPr>
            <w:tcW w:w="2499" w:type="dxa"/>
            <w:tcBorders>
              <w:bottom w:val="single" w:sz="2" w:space="0" w:color="auto"/>
              <w:right w:val="nil"/>
            </w:tcBorders>
            <w:vAlign w:val="center"/>
          </w:tcPr>
          <w:p w:rsidR="00AA2074" w:rsidRPr="00723B12" w:rsidRDefault="00AA2074" w:rsidP="00B46EA3">
            <w:pPr>
              <w:shd w:val="clear" w:color="auto" w:fill="FFFFFF"/>
              <w:rPr>
                <w:rFonts w:ascii="Georgia" w:hAnsi="Georgia"/>
                <w:b/>
                <w:bCs/>
              </w:rPr>
            </w:pPr>
          </w:p>
        </w:tc>
        <w:tc>
          <w:tcPr>
            <w:tcW w:w="7384" w:type="dxa"/>
            <w:tcBorders>
              <w:left w:val="nil"/>
              <w:bottom w:val="single" w:sz="2" w:space="0" w:color="auto"/>
            </w:tcBorders>
          </w:tcPr>
          <w:p w:rsidR="00AA2074" w:rsidRPr="00723B12" w:rsidRDefault="00AA2074" w:rsidP="00B46EA3">
            <w:pPr>
              <w:pStyle w:val="ListParagraph"/>
              <w:ind w:left="0"/>
              <w:rPr>
                <w:rStyle w:val="kcmread1114"/>
                <w:rFonts w:ascii="Georgia" w:hAnsi="Georgia"/>
                <w:b/>
                <w:lang w:val="id-ID"/>
              </w:rPr>
            </w:pPr>
          </w:p>
        </w:tc>
      </w:tr>
      <w:tr w:rsidR="00AA2074" w:rsidRPr="00723B12" w:rsidTr="00B46EA3">
        <w:trPr>
          <w:trHeight w:val="454"/>
          <w:jc w:val="center"/>
        </w:trPr>
        <w:tc>
          <w:tcPr>
            <w:tcW w:w="2499" w:type="dxa"/>
            <w:tcBorders>
              <w:top w:val="single" w:sz="2" w:space="0" w:color="auto"/>
              <w:bottom w:val="single" w:sz="2" w:space="0" w:color="auto"/>
              <w:right w:val="nil"/>
            </w:tcBorders>
            <w:vAlign w:val="center"/>
          </w:tcPr>
          <w:p w:rsidR="00AA2074" w:rsidRPr="004120BF" w:rsidRDefault="00AA2074" w:rsidP="00B46EA3">
            <w:pPr>
              <w:shd w:val="clear" w:color="auto" w:fill="FFFFFF"/>
              <w:rPr>
                <w:rFonts w:ascii="Georgia" w:hAnsi="Georgia"/>
                <w:b/>
                <w:bCs/>
              </w:rPr>
            </w:pPr>
            <w:r>
              <w:rPr>
                <w:rFonts w:ascii="Georgia" w:hAnsi="Georgia"/>
                <w:b/>
                <w:bCs/>
              </w:rPr>
              <w:t>Article Info</w:t>
            </w:r>
          </w:p>
        </w:tc>
        <w:tc>
          <w:tcPr>
            <w:tcW w:w="7384" w:type="dxa"/>
            <w:tcBorders>
              <w:top w:val="single" w:sz="2" w:space="0" w:color="auto"/>
              <w:left w:val="nil"/>
              <w:bottom w:val="single" w:sz="2" w:space="0" w:color="auto"/>
            </w:tcBorders>
            <w:vAlign w:val="center"/>
          </w:tcPr>
          <w:p w:rsidR="00AA2074" w:rsidRPr="004120BF" w:rsidRDefault="00AA2074" w:rsidP="00B46EA3">
            <w:pPr>
              <w:tabs>
                <w:tab w:val="left" w:pos="3268"/>
              </w:tabs>
              <w:rPr>
                <w:rFonts w:ascii="Georgia" w:eastAsia="DFKai-SB" w:hAnsi="Georgia"/>
                <w:b/>
              </w:rPr>
            </w:pPr>
            <w:r>
              <w:rPr>
                <w:rFonts w:ascii="Georgia" w:eastAsia="DFKai-SB" w:hAnsi="Georgia"/>
                <w:b/>
              </w:rPr>
              <w:t>Abstract</w:t>
            </w:r>
          </w:p>
        </w:tc>
      </w:tr>
      <w:tr w:rsidR="00AA2074" w:rsidRPr="00723B12" w:rsidTr="00B46EA3">
        <w:trPr>
          <w:trHeight w:val="20"/>
          <w:jc w:val="center"/>
        </w:trPr>
        <w:tc>
          <w:tcPr>
            <w:tcW w:w="2499" w:type="dxa"/>
            <w:tcBorders>
              <w:top w:val="single" w:sz="2" w:space="0" w:color="auto"/>
              <w:bottom w:val="nil"/>
              <w:right w:val="nil"/>
            </w:tcBorders>
            <w:vAlign w:val="center"/>
          </w:tcPr>
          <w:p w:rsidR="00AA2074" w:rsidRPr="00723B12" w:rsidRDefault="00AA2074" w:rsidP="00B46EA3">
            <w:pPr>
              <w:shd w:val="clear" w:color="auto" w:fill="FFFFFF"/>
              <w:rPr>
                <w:rFonts w:ascii="Georgia" w:hAnsi="Georgia"/>
                <w:b/>
                <w:bCs/>
              </w:rPr>
            </w:pPr>
          </w:p>
        </w:tc>
        <w:tc>
          <w:tcPr>
            <w:tcW w:w="7384" w:type="dxa"/>
            <w:tcBorders>
              <w:top w:val="single" w:sz="2" w:space="0" w:color="auto"/>
              <w:left w:val="nil"/>
              <w:bottom w:val="nil"/>
            </w:tcBorders>
            <w:vAlign w:val="center"/>
          </w:tcPr>
          <w:p w:rsidR="00AA2074" w:rsidRPr="00723B12" w:rsidRDefault="00AA2074" w:rsidP="00B46EA3">
            <w:pPr>
              <w:tabs>
                <w:tab w:val="left" w:pos="3268"/>
              </w:tabs>
              <w:rPr>
                <w:rFonts w:ascii="Georgia" w:eastAsia="DFKai-SB" w:hAnsi="Georgia"/>
                <w:b/>
              </w:rPr>
            </w:pPr>
          </w:p>
        </w:tc>
      </w:tr>
      <w:tr w:rsidR="00AA2074" w:rsidRPr="00723B12" w:rsidTr="00B46EA3">
        <w:trPr>
          <w:jc w:val="center"/>
        </w:trPr>
        <w:tc>
          <w:tcPr>
            <w:tcW w:w="2499" w:type="dxa"/>
            <w:tcBorders>
              <w:top w:val="nil"/>
              <w:bottom w:val="single" w:sz="2" w:space="0" w:color="auto"/>
              <w:right w:val="nil"/>
            </w:tcBorders>
          </w:tcPr>
          <w:p w:rsidR="00AA2074" w:rsidRPr="00723B12" w:rsidRDefault="00AA2074" w:rsidP="00B46EA3">
            <w:pPr>
              <w:shd w:val="clear" w:color="auto" w:fill="FFFFFF"/>
              <w:rPr>
                <w:rFonts w:ascii="Georgia" w:hAnsi="Georgia"/>
                <w:bCs/>
                <w:iCs/>
              </w:rPr>
            </w:pPr>
            <w:r w:rsidRPr="00723B12">
              <w:rPr>
                <w:rFonts w:ascii="Georgia" w:hAnsi="Georgia"/>
                <w:iCs/>
                <w:shd w:val="clear" w:color="auto" w:fill="FFFFFF"/>
              </w:rPr>
              <w:t>Keywords</w:t>
            </w:r>
            <w:r w:rsidRPr="00723B12">
              <w:rPr>
                <w:rFonts w:ascii="Georgia" w:hAnsi="Georgia"/>
                <w:bCs/>
                <w:iCs/>
              </w:rPr>
              <w:t>:</w:t>
            </w:r>
          </w:p>
          <w:p w:rsidR="00AA2074" w:rsidRDefault="00AA2074" w:rsidP="00B46EA3">
            <w:pPr>
              <w:jc w:val="both"/>
              <w:rPr>
                <w:i/>
              </w:rPr>
            </w:pPr>
            <w:r w:rsidRPr="00AB37E9">
              <w:rPr>
                <w:i/>
              </w:rPr>
              <w:t>guidance and counseling, rational emotive behavior therapy</w:t>
            </w:r>
          </w:p>
          <w:p w:rsidR="00AA2074" w:rsidRDefault="00AA2074" w:rsidP="00B46EA3">
            <w:pPr>
              <w:jc w:val="both"/>
              <w:rPr>
                <w:i/>
              </w:rPr>
            </w:pPr>
            <w:r>
              <w:rPr>
                <w:i/>
              </w:rPr>
              <w:t>REBT</w:t>
            </w:r>
          </w:p>
          <w:p w:rsidR="00AA2074" w:rsidRDefault="00AA2074" w:rsidP="00B46EA3">
            <w:pPr>
              <w:jc w:val="both"/>
              <w:rPr>
                <w:i/>
              </w:rPr>
            </w:pPr>
            <w:r w:rsidRPr="00AB37E9">
              <w:rPr>
                <w:i/>
              </w:rPr>
              <w:t>self-esteem</w:t>
            </w:r>
          </w:p>
          <w:p w:rsidR="00AA2074" w:rsidRPr="00427E34" w:rsidRDefault="00AA2074" w:rsidP="00B46EA3">
            <w:pPr>
              <w:jc w:val="both"/>
              <w:rPr>
                <w:i/>
                <w:lang w:val="en-US"/>
              </w:rPr>
            </w:pPr>
            <w:r w:rsidRPr="00AB37E9">
              <w:rPr>
                <w:i/>
              </w:rPr>
              <w:t>subjective well-bein</w:t>
            </w:r>
            <w:r w:rsidR="00427E34">
              <w:rPr>
                <w:i/>
                <w:lang w:val="en-US"/>
              </w:rPr>
              <w:t>g</w:t>
            </w:r>
          </w:p>
          <w:p w:rsidR="00AA2074" w:rsidRPr="00723B12" w:rsidRDefault="00AA2074" w:rsidP="00B46EA3">
            <w:pPr>
              <w:shd w:val="clear" w:color="auto" w:fill="FFFFFF"/>
              <w:rPr>
                <w:rFonts w:ascii="Georgia" w:hAnsi="Georgia"/>
                <w:i/>
                <w:spacing w:val="-3"/>
                <w:position w:val="-1"/>
              </w:rPr>
            </w:pPr>
          </w:p>
        </w:tc>
        <w:tc>
          <w:tcPr>
            <w:tcW w:w="7384" w:type="dxa"/>
            <w:tcBorders>
              <w:top w:val="nil"/>
              <w:left w:val="nil"/>
              <w:bottom w:val="single" w:sz="2" w:space="0" w:color="auto"/>
            </w:tcBorders>
          </w:tcPr>
          <w:p w:rsidR="00AA2074" w:rsidRPr="00427E34" w:rsidRDefault="00AA2074" w:rsidP="00427E34">
            <w:pPr>
              <w:jc w:val="both"/>
              <w:rPr>
                <w:rStyle w:val="kcmread1114"/>
                <w:i/>
                <w:iCs/>
                <w:lang w:val="en-US"/>
              </w:rPr>
            </w:pPr>
            <w:r w:rsidRPr="00AB37E9">
              <w:rPr>
                <w:i/>
                <w:iCs/>
              </w:rPr>
              <w:t>The implementation of educational activities involve</w:t>
            </w:r>
            <w:r w:rsidR="00F71D66">
              <w:rPr>
                <w:i/>
                <w:iCs/>
                <w:lang w:val="en-US"/>
              </w:rPr>
              <w:t>d</w:t>
            </w:r>
            <w:r w:rsidRPr="00AB37E9">
              <w:rPr>
                <w:i/>
                <w:iCs/>
              </w:rPr>
              <w:t xml:space="preserve"> a learning process including knowledge and skills with developing student character. However, in the learning process, there are some problems occur. The problems </w:t>
            </w:r>
            <w:r w:rsidR="00F71D66">
              <w:rPr>
                <w:i/>
                <w:iCs/>
                <w:lang w:val="en-US"/>
              </w:rPr>
              <w:t>were</w:t>
            </w:r>
            <w:r w:rsidRPr="00AB37E9">
              <w:rPr>
                <w:i/>
                <w:iCs/>
              </w:rPr>
              <w:t xml:space="preserve"> usually related to the negative attitudes and traits shown by students. The negative attitudes and traits shown by students caused by low self-esteem. The purpose of this study </w:t>
            </w:r>
            <w:r w:rsidR="00F71D66">
              <w:rPr>
                <w:i/>
                <w:iCs/>
                <w:lang w:val="en-US"/>
              </w:rPr>
              <w:t>was</w:t>
            </w:r>
            <w:r w:rsidRPr="00AB37E9">
              <w:rPr>
                <w:i/>
                <w:iCs/>
              </w:rPr>
              <w:t xml:space="preserve"> to describe the alternative in counseling interventions through Guidance and Counseling, Rational Emotive Behavior Therapy (REBT) to increase</w:t>
            </w:r>
            <w:r w:rsidR="00F71D66">
              <w:rPr>
                <w:i/>
                <w:iCs/>
                <w:lang w:val="en-US"/>
              </w:rPr>
              <w:t>d</w:t>
            </w:r>
            <w:r w:rsidRPr="00AB37E9">
              <w:rPr>
                <w:i/>
                <w:iCs/>
              </w:rPr>
              <w:t xml:space="preserve"> students' self-esteem and to show the effect of self-esteem on students' subjective well-being. This research use</w:t>
            </w:r>
            <w:r w:rsidR="00F71D66">
              <w:rPr>
                <w:i/>
                <w:iCs/>
                <w:lang w:val="en-US"/>
              </w:rPr>
              <w:t>d</w:t>
            </w:r>
            <w:r w:rsidRPr="00AB37E9">
              <w:rPr>
                <w:i/>
                <w:iCs/>
              </w:rPr>
              <w:t xml:space="preserve"> a qualitative approach. The data analysis technique used is qualitative data analysis, where the data comes from the study of literature.assertive training, cognitive, behavioral, and modeling</w:t>
            </w:r>
            <w:r w:rsidR="00427E34">
              <w:rPr>
                <w:i/>
                <w:iCs/>
                <w:lang w:val="en-US"/>
              </w:rPr>
              <w:t>.</w:t>
            </w:r>
            <w:r w:rsidR="00F71D66">
              <w:rPr>
                <w:i/>
                <w:iCs/>
                <w:lang w:val="en-US"/>
              </w:rPr>
              <w:t xml:space="preserve"> The result of this study is self</w:t>
            </w:r>
            <w:r w:rsidR="00322E66">
              <w:rPr>
                <w:i/>
                <w:iCs/>
                <w:lang w:val="en-US"/>
              </w:rPr>
              <w:t>-</w:t>
            </w:r>
            <w:r w:rsidR="00F71D66">
              <w:rPr>
                <w:i/>
                <w:iCs/>
                <w:lang w:val="en-US"/>
              </w:rPr>
              <w:t>esteem and subjective well</w:t>
            </w:r>
            <w:r w:rsidR="00322E66">
              <w:rPr>
                <w:i/>
                <w:iCs/>
                <w:lang w:val="en-US"/>
              </w:rPr>
              <w:t>-</w:t>
            </w:r>
            <w:r w:rsidR="00F71D66">
              <w:rPr>
                <w:i/>
                <w:iCs/>
                <w:lang w:val="en-US"/>
              </w:rPr>
              <w:t>being can improve by Rational Emotive Behavior Therapy or REBT.</w:t>
            </w:r>
          </w:p>
        </w:tc>
      </w:tr>
    </w:tbl>
    <w:p w:rsidR="00AA2074" w:rsidRPr="00723B12" w:rsidRDefault="00AA2074" w:rsidP="00AA2074">
      <w:pPr>
        <w:spacing w:after="0" w:line="240" w:lineRule="auto"/>
        <w:rPr>
          <w:rFonts w:ascii="Georgia" w:hAnsi="Georgia"/>
          <w:sz w:val="20"/>
        </w:rPr>
      </w:pPr>
    </w:p>
    <w:p w:rsidR="00AA2074" w:rsidRPr="002C5230" w:rsidRDefault="00AA2074" w:rsidP="00AA2074">
      <w:pPr>
        <w:spacing w:after="0" w:line="360" w:lineRule="auto"/>
        <w:jc w:val="both"/>
        <w:rPr>
          <w:rFonts w:ascii="Georgia" w:eastAsia="Arial" w:hAnsi="Georgia" w:cs="Times New Roman"/>
          <w:b/>
        </w:rPr>
      </w:pPr>
      <w:r w:rsidRPr="002C5230">
        <w:rPr>
          <w:rFonts w:ascii="Georgia" w:eastAsia="Arial" w:hAnsi="Georgia" w:cs="Times New Roman"/>
          <w:b/>
        </w:rPr>
        <w:t>INTRODUCTION</w:t>
      </w:r>
    </w:p>
    <w:p w:rsidR="00AA2074" w:rsidRPr="00AE62DC" w:rsidRDefault="00AA2074" w:rsidP="00AA2074">
      <w:pPr>
        <w:spacing w:after="0" w:line="240" w:lineRule="auto"/>
        <w:ind w:firstLine="567"/>
        <w:jc w:val="both"/>
        <w:rPr>
          <w:rFonts w:ascii="Georgia" w:hAnsi="Georgia" w:cs="Times New Roman"/>
          <w:color w:val="222222"/>
          <w:lang w:val="en-US"/>
        </w:rPr>
      </w:pPr>
      <w:r w:rsidRPr="002C5230">
        <w:rPr>
          <w:rFonts w:ascii="Georgia" w:hAnsi="Georgia" w:cs="Times New Roman"/>
          <w:color w:val="222222"/>
        </w:rPr>
        <w:t>Education is one of the processes undertaken by a person to be able to develop into a useful human being for himself or others, because through education a person will be able to understand and develop their own potential. Everyone wants a person who can develop all their potential optimally and become someone who has a better personality</w:t>
      </w:r>
      <w:r w:rsidRPr="00AE62DC">
        <w:rPr>
          <w:rFonts w:ascii="Georgia" w:hAnsi="Georgia" w:cs="Times New Roman"/>
          <w:color w:val="222222"/>
          <w:lang w:val="en-US"/>
        </w:rPr>
        <w:fldChar w:fldCharType="begin" w:fldLock="1"/>
      </w:r>
      <w:r w:rsidRPr="00AE62DC">
        <w:rPr>
          <w:rFonts w:ascii="Georgia" w:hAnsi="Georgia" w:cs="Times New Roman"/>
          <w:color w:val="222222"/>
          <w:lang w:val="en-US"/>
        </w:rPr>
        <w:instrText>ADDIN CSL_CITATION {"citationItems":[{"id":"ITEM-1","itemData":{"DOI":"10.32923/ijoce.v1i1.1134","author":[{"dropping-particle":"","family":"Saiful","given":"","non-dropping-particle":"","parse-names":false,"suffix":""},{"dropping-particle":"","family":"Nikmarijal","given":"","non-dropping-particle":"","parse-names":false,"suffix":""}],"container-title":"IJoCE: Indonesian Journal of Counseling and Education","id":"ITEM-1","issue":"1","issued":{"date-parts":[["2020"]]},"page":"6-12","title":"Meningkatkan Self-Esteem Melalui Layanan Konseling Individual Menggunakan Pendekatan Rational Emotif Behaviour Therapy (REBT)","type":"article-journal","volume":"1"},"uris":["http://www.mendeley.com/documents/?uuid=eb191cca-01f2-400f-9f41-348590456265"]}],"mendeley":{"formattedCitation":"(Saiful &amp; Nikmarijal, 2020)","plainTextFormattedCitation":"(Saiful &amp; Nikmarijal, 2020)","previouslyFormattedCitation":"(Saiful &amp; Nikmarijal, 2020)"},"properties":{"noteIndex":0},"schema":"https://github.com/citation-style-language/schema/raw/master/csl-citation.json"}</w:instrText>
      </w:r>
      <w:r w:rsidRPr="00AE62DC">
        <w:rPr>
          <w:rFonts w:ascii="Georgia" w:hAnsi="Georgia" w:cs="Times New Roman"/>
          <w:color w:val="222222"/>
          <w:lang w:val="en-US"/>
        </w:rPr>
        <w:fldChar w:fldCharType="separate"/>
      </w:r>
      <w:r w:rsidRPr="00AE62DC">
        <w:rPr>
          <w:rFonts w:ascii="Georgia" w:hAnsi="Georgia" w:cs="Times New Roman"/>
          <w:color w:val="222222"/>
          <w:lang w:val="en-US"/>
        </w:rPr>
        <w:t xml:space="preserve">(Saiful &amp; </w:t>
      </w:r>
      <w:proofErr w:type="spellStart"/>
      <w:r w:rsidRPr="00AE62DC">
        <w:rPr>
          <w:rFonts w:ascii="Georgia" w:hAnsi="Georgia" w:cs="Times New Roman"/>
          <w:color w:val="222222"/>
          <w:lang w:val="en-US"/>
        </w:rPr>
        <w:t>Nikmarijal</w:t>
      </w:r>
      <w:proofErr w:type="spellEnd"/>
      <w:r w:rsidRPr="00AE62DC">
        <w:rPr>
          <w:rFonts w:ascii="Georgia" w:hAnsi="Georgia" w:cs="Times New Roman"/>
          <w:color w:val="222222"/>
          <w:lang w:val="en-US"/>
        </w:rPr>
        <w:t>, 2020)</w:t>
      </w:r>
      <w:r w:rsidRPr="00AE62DC">
        <w:rPr>
          <w:rFonts w:ascii="Georgia" w:hAnsi="Georgia" w:cs="Times New Roman"/>
          <w:color w:val="222222"/>
        </w:rPr>
        <w:fldChar w:fldCharType="end"/>
      </w:r>
      <w:r w:rsidRPr="00AE62DC">
        <w:rPr>
          <w:rFonts w:ascii="Georgia" w:hAnsi="Georgia" w:cs="Times New Roman"/>
          <w:color w:val="222222"/>
          <w:lang w:val="en-US"/>
        </w:rPr>
        <w:t>. In educational activities there will be a learning process to transfer knowledge and skills accompanied by developing student character</w:t>
      </w:r>
      <w:r w:rsidR="00322E66">
        <w:rPr>
          <w:rFonts w:ascii="Georgia" w:hAnsi="Georgia" w:cs="Times New Roman"/>
          <w:color w:val="222222"/>
          <w:lang w:val="en-US"/>
        </w:rPr>
        <w:t xml:space="preserve"> </w:t>
      </w:r>
      <w:r w:rsidRPr="00AE62DC">
        <w:rPr>
          <w:rFonts w:ascii="Georgia" w:hAnsi="Georgia" w:cs="Times New Roman"/>
          <w:color w:val="222222"/>
          <w:vertAlign w:val="superscript"/>
          <w:lang w:val="en-US"/>
        </w:rPr>
        <w:fldChar w:fldCharType="begin" w:fldLock="1"/>
      </w:r>
      <w:r w:rsidRPr="00AE62DC">
        <w:rPr>
          <w:rFonts w:ascii="Georgia" w:hAnsi="Georgia" w:cs="Times New Roman"/>
          <w:color w:val="222222"/>
          <w:lang w:val="en-US"/>
        </w:rPr>
        <w:instrText>ADDIN CSL_CITATION {"citationItems":[{"id":"ITEM-1","itemData":{"DOI":"10.29210/120182133","author":[{"dropping-particle":"","family":"Refnadi","given":"Refnadi","non-dropping-particle":"","parse-names":false,"suffix":""}],"container-title":"Jurnal EDUCATIO: Jurnal Pendidikan Indonesia","id":"ITEM-1","issue":"1","issued":{"date-parts":[["2018"]]},"page":"16-22","title":"Konsep Self-Esteem serta Implikasinya pada Siswa","type":"article-journal","volume":"4"},"uris":["http://www.mendeley.com/documents/?uuid=71115cd3-e23b-4062-9de6-dc5ec026a679"]}],"mendeley":{"formattedCitation":"(Refnadi, 2018)","plainTextFormattedCitation":"(Refnadi, 2018)","previouslyFormattedCitation":"(Refnadi, 2018)"},"properties":{"noteIndex":0},"schema":"https://github.com/citation-style-language/schema/raw/master/csl-citation.json"}</w:instrText>
      </w:r>
      <w:r w:rsidRPr="00AE62DC">
        <w:rPr>
          <w:rFonts w:ascii="Georgia" w:hAnsi="Georgia" w:cs="Times New Roman"/>
          <w:color w:val="222222"/>
          <w:vertAlign w:val="superscript"/>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Refnadi</w:t>
      </w:r>
      <w:proofErr w:type="spellEnd"/>
      <w:r w:rsidRPr="00AE62DC">
        <w:rPr>
          <w:rFonts w:ascii="Georgia" w:hAnsi="Georgia" w:cs="Times New Roman"/>
          <w:color w:val="222222"/>
          <w:lang w:val="en-US"/>
        </w:rPr>
        <w:t>, 2018)</w:t>
      </w:r>
      <w:r w:rsidRPr="00AE62DC">
        <w:rPr>
          <w:rFonts w:ascii="Georgia" w:hAnsi="Georgia" w:cs="Times New Roman"/>
          <w:color w:val="222222"/>
        </w:rPr>
        <w:fldChar w:fldCharType="end"/>
      </w:r>
      <w:r w:rsidRPr="00AE62DC">
        <w:rPr>
          <w:rFonts w:ascii="Georgia" w:hAnsi="Georgia" w:cs="Times New Roman"/>
          <w:color w:val="222222"/>
          <w:lang w:val="en-US"/>
        </w:rPr>
        <w:t>. However, in the learning process there are certainly still problems that occur. Problems that arise are often related to students' negative attitudes and traits such as lack of student confidence, not being able to communicate well between friends, not doing the assignments given by the teacher, not obeying school rules, skipping school, smoking and drinking alcohol</w:t>
      </w:r>
      <w:r w:rsidR="00F71D66">
        <w:rPr>
          <w:rFonts w:ascii="Georgia" w:hAnsi="Georgia" w:cs="Times New Roman"/>
          <w:color w:val="222222"/>
          <w:lang w:val="en-US"/>
        </w:rPr>
        <w:t xml:space="preserve"> </w:t>
      </w:r>
      <w:r w:rsidRPr="00AE62DC">
        <w:rPr>
          <w:rFonts w:ascii="Georgia" w:hAnsi="Georgia" w:cs="Times New Roman"/>
          <w:color w:val="222222"/>
          <w:lang w:val="en-US"/>
        </w:rPr>
        <w:fldChar w:fldCharType="begin" w:fldLock="1"/>
      </w:r>
      <w:r w:rsidRPr="00AE62DC">
        <w:rPr>
          <w:rFonts w:ascii="Georgia" w:hAnsi="Georgia" w:cs="Times New Roman"/>
          <w:color w:val="222222"/>
          <w:lang w:val="en-US"/>
        </w:rPr>
        <w:instrText>ADDIN CSL_CITATION {"citationItems":[{"id":"ITEM-1","itemData":{"DOI":"10.32923/ijoce.v1i1.1134","author":[{"dropping-particle":"","family":"Saiful","given":"","non-dropping-particle":"","parse-names":false,"suffix":""},{"dropping-particle":"","family":"Nikmarijal","given":"","non-dropping-particle":"","parse-names":false,"suffix":""}],"container-title":"IJoCE: Indonesian Journal of Counseling and Education","id":"ITEM-1","issue":"1","issued":{"date-parts":[["2020"]]},"page":"6-12","title":"Meningkatkan Self-Esteem Melalui Layanan Konseling Individual Menggunakan Pendekatan Rational Emotif Behaviour Therapy (REBT)","type":"article-journal","volume":"1"},"uris":["http://www.mendeley.com/documents/?uuid=eb191cca-01f2-400f-9f41-348590456265"]}],"mendeley":{"formattedCitation":"(Saiful &amp; Nikmarijal, 2020)","plainTextFormattedCitation":"(Saiful &amp; Nikmarijal, 2020)","previouslyFormattedCitation":"(Saiful &amp; Nikmarijal, 2020)"},"properties":{"noteIndex":0},"schema":"https://github.com/citation-style-language/schema/raw/master/csl-citation.json"}</w:instrText>
      </w:r>
      <w:r w:rsidRPr="00AE62DC">
        <w:rPr>
          <w:rFonts w:ascii="Georgia" w:hAnsi="Georgia" w:cs="Times New Roman"/>
          <w:color w:val="222222"/>
          <w:lang w:val="en-US"/>
        </w:rPr>
        <w:fldChar w:fldCharType="separate"/>
      </w:r>
      <w:r w:rsidRPr="00AE62DC">
        <w:rPr>
          <w:rFonts w:ascii="Georgia" w:hAnsi="Georgia" w:cs="Times New Roman"/>
          <w:color w:val="222222"/>
          <w:lang w:val="en-US"/>
        </w:rPr>
        <w:t xml:space="preserve">(Saiful &amp; </w:t>
      </w:r>
      <w:proofErr w:type="spellStart"/>
      <w:r w:rsidRPr="00AE62DC">
        <w:rPr>
          <w:rFonts w:ascii="Georgia" w:hAnsi="Georgia" w:cs="Times New Roman"/>
          <w:color w:val="222222"/>
          <w:lang w:val="en-US"/>
        </w:rPr>
        <w:t>Nikmarijal</w:t>
      </w:r>
      <w:proofErr w:type="spellEnd"/>
      <w:r w:rsidRPr="00AE62DC">
        <w:rPr>
          <w:rFonts w:ascii="Georgia" w:hAnsi="Georgia" w:cs="Times New Roman"/>
          <w:color w:val="222222"/>
          <w:lang w:val="en-US"/>
        </w:rPr>
        <w:t>, 2020)</w:t>
      </w:r>
      <w:r w:rsidRPr="00AE62DC">
        <w:rPr>
          <w:rFonts w:ascii="Georgia" w:hAnsi="Georgia" w:cs="Times New Roman"/>
          <w:color w:val="222222"/>
        </w:rPr>
        <w:fldChar w:fldCharType="end"/>
      </w:r>
      <w:r w:rsidRPr="00AE62DC">
        <w:rPr>
          <w:rFonts w:ascii="Georgia" w:hAnsi="Georgia" w:cs="Times New Roman"/>
          <w:color w:val="222222"/>
          <w:lang w:val="en-US"/>
        </w:rPr>
        <w:t xml:space="preserve">. </w:t>
      </w:r>
      <w:r w:rsidRPr="00AE62DC">
        <w:rPr>
          <w:rFonts w:ascii="Georgia" w:hAnsi="Georgia" w:cs="Times New Roman"/>
          <w:color w:val="222222"/>
          <w:lang w:val="en-US"/>
        </w:rPr>
        <w:lastRenderedPageBreak/>
        <w:t>The negative attitudes and traits shown by these students were caused by the low level of</w:t>
      </w:r>
      <w:r w:rsidR="00DB366C">
        <w:rPr>
          <w:rFonts w:ascii="Georgia" w:hAnsi="Georgia" w:cs="Times New Roman"/>
          <w:color w:val="222222"/>
          <w:lang w:val="en-US"/>
        </w:rPr>
        <w:t xml:space="preserve"> se</w:t>
      </w:r>
      <w:r w:rsidRPr="00AE62DC">
        <w:rPr>
          <w:rFonts w:ascii="Georgia" w:hAnsi="Georgia" w:cs="Times New Roman"/>
          <w:i/>
          <w:color w:val="222222"/>
          <w:lang w:val="en-US"/>
        </w:rPr>
        <w:t>lf-esteem</w:t>
      </w:r>
      <w:r w:rsidR="00DB366C">
        <w:rPr>
          <w:rFonts w:ascii="Georgia" w:hAnsi="Georgia" w:cs="Times New Roman"/>
          <w:i/>
          <w:color w:val="222222"/>
          <w:lang w:val="en-US"/>
        </w:rPr>
        <w:t xml:space="preserve"> </w:t>
      </w:r>
      <w:r w:rsidRPr="00AE62DC">
        <w:rPr>
          <w:rFonts w:ascii="Georgia" w:hAnsi="Georgia" w:cs="Times New Roman"/>
          <w:color w:val="222222"/>
          <w:lang w:val="en-US"/>
        </w:rPr>
        <w:t>student.</w:t>
      </w:r>
    </w:p>
    <w:p w:rsidR="00AA2074" w:rsidRPr="00AE62DC" w:rsidRDefault="00AA2074" w:rsidP="00AA2074">
      <w:pPr>
        <w:spacing w:after="0" w:line="240" w:lineRule="auto"/>
        <w:ind w:firstLine="567"/>
        <w:jc w:val="both"/>
        <w:rPr>
          <w:rFonts w:ascii="Georgia" w:hAnsi="Georgia" w:cs="Times New Roman"/>
          <w:color w:val="222222"/>
          <w:lang w:val="en-US"/>
        </w:rPr>
      </w:pPr>
      <w:r w:rsidRPr="00AE62DC">
        <w:rPr>
          <w:rFonts w:ascii="Georgia" w:hAnsi="Georgia" w:cs="Times New Roman"/>
          <w:i/>
          <w:color w:val="222222"/>
          <w:lang w:val="en-US"/>
        </w:rPr>
        <w:t>Self-esteem</w:t>
      </w:r>
      <w:r w:rsidR="00DB366C">
        <w:rPr>
          <w:rFonts w:ascii="Georgia" w:hAnsi="Georgia" w:cs="Times New Roman"/>
          <w:i/>
          <w:color w:val="222222"/>
          <w:lang w:val="en-US"/>
        </w:rPr>
        <w:t xml:space="preserve"> </w:t>
      </w:r>
      <w:r w:rsidRPr="00AE62DC">
        <w:rPr>
          <w:rFonts w:ascii="Georgia" w:hAnsi="Georgia" w:cs="Times New Roman"/>
          <w:color w:val="222222"/>
          <w:lang w:val="en-US"/>
        </w:rPr>
        <w:t>related to the way a person perceives or evaluates himself until the formation of a positive or negative self-concept</w:t>
      </w:r>
      <w:r w:rsidR="00DB366C">
        <w:rPr>
          <w:rFonts w:ascii="Georgia" w:hAnsi="Georgia" w:cs="Times New Roman"/>
          <w:color w:val="222222"/>
          <w:lang w:val="en-US"/>
        </w:rPr>
        <w:t xml:space="preserve"> </w:t>
      </w:r>
      <w:r w:rsidRPr="00AE62DC">
        <w:rPr>
          <w:rFonts w:ascii="Georgia" w:hAnsi="Georgia" w:cs="Times New Roman"/>
          <w:color w:val="222222"/>
          <w:vertAlign w:val="superscript"/>
          <w:lang w:val="en-US"/>
        </w:rPr>
        <w:fldChar w:fldCharType="begin" w:fldLock="1"/>
      </w:r>
      <w:r w:rsidRPr="00AE62DC">
        <w:rPr>
          <w:rFonts w:ascii="Georgia" w:hAnsi="Georgia" w:cs="Times New Roman"/>
          <w:color w:val="222222"/>
          <w:lang w:val="en-US"/>
        </w:rPr>
        <w:instrText>ADDIN CSL_CITATION {"citationItems":[{"id":"ITEM-1","itemData":{"DOI":"10.30870/jpbk.v4i1.5004","author":[{"dropping-particle":"","family":"Fauziah","given":"Mufied","non-dropping-particle":"","parse-names":false,"suffix":""},{"dropping-particle":"","family":"Setyowati","given":"Aprilia","non-dropping-particle":"","parse-names":false,"suffix":""}],"container-title":"Jurnal Penelitian Bimbingan dan Konseling","id":"ITEM-1","issue":"1","issued":{"date-parts":[["2019"]]},"page":"20-29","title":"Self Esteem Siswa Sekolah Menengah Kejuruan (SMK) Negeri Se-Kota Yogyakarta","type":"article-journal","volume":"4"},"uris":["http://www.mendeley.com/documents/?uuid=73a4d2fe-10e9-497d-936f-c2ee1adae46f"]}],"mendeley":{"formattedCitation":"(Fauziah &amp; Setyowati, 2019)","plainTextFormattedCitation":"(Fauziah &amp; Setyowati, 2019)","previouslyFormattedCitation":"(Fauziah &amp; Setyowati, 2019)"},"properties":{"noteIndex":0},"schema":"https://github.com/citation-style-language/schema/raw/master/csl-citation.json"}</w:instrText>
      </w:r>
      <w:r w:rsidRPr="00AE62DC">
        <w:rPr>
          <w:rFonts w:ascii="Georgia" w:hAnsi="Georgia" w:cs="Times New Roman"/>
          <w:color w:val="222222"/>
          <w:vertAlign w:val="superscript"/>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Fauziah</w:t>
      </w:r>
      <w:proofErr w:type="spellEnd"/>
      <w:r w:rsidRPr="00AE62DC">
        <w:rPr>
          <w:rFonts w:ascii="Georgia" w:hAnsi="Georgia" w:cs="Times New Roman"/>
          <w:color w:val="222222"/>
          <w:lang w:val="en-US"/>
        </w:rPr>
        <w:t xml:space="preserve"> &amp; </w:t>
      </w:r>
      <w:proofErr w:type="spellStart"/>
      <w:r w:rsidRPr="00AE62DC">
        <w:rPr>
          <w:rFonts w:ascii="Georgia" w:hAnsi="Georgia" w:cs="Times New Roman"/>
          <w:color w:val="222222"/>
          <w:lang w:val="en-US"/>
        </w:rPr>
        <w:t>Setyowati</w:t>
      </w:r>
      <w:proofErr w:type="spellEnd"/>
      <w:r w:rsidRPr="00AE62DC">
        <w:rPr>
          <w:rFonts w:ascii="Georgia" w:hAnsi="Georgia" w:cs="Times New Roman"/>
          <w:color w:val="222222"/>
          <w:lang w:val="en-US"/>
        </w:rPr>
        <w:t>, 2019)</w:t>
      </w:r>
      <w:r w:rsidRPr="00AE62DC">
        <w:rPr>
          <w:rFonts w:ascii="Georgia" w:hAnsi="Georgia" w:cs="Times New Roman"/>
          <w:color w:val="222222"/>
        </w:rPr>
        <w:fldChar w:fldCharType="end"/>
      </w:r>
      <w:r w:rsidRPr="00AE62DC">
        <w:rPr>
          <w:rFonts w:ascii="Georgia" w:hAnsi="Georgia" w:cs="Times New Roman"/>
          <w:color w:val="222222"/>
          <w:lang w:val="en-US"/>
        </w:rPr>
        <w:t>. Self-esteem can also be interpreted as a person's explicit or implicit attitude towards oneself on the assessment of one's own self-worth</w:t>
      </w:r>
      <w:r w:rsidRPr="00AE62DC">
        <w:rPr>
          <w:rFonts w:ascii="Georgia" w:hAnsi="Georgia" w:cs="Times New Roman"/>
          <w:color w:val="222222"/>
          <w:vertAlign w:val="superscript"/>
          <w:lang w:val="en-US"/>
        </w:rPr>
        <w:fldChar w:fldCharType="begin" w:fldLock="1"/>
      </w:r>
      <w:r w:rsidRPr="00AE62DC">
        <w:rPr>
          <w:rFonts w:ascii="Georgia" w:hAnsi="Georgia" w:cs="Times New Roman"/>
          <w:color w:val="222222"/>
          <w:lang w:val="en-US"/>
        </w:rPr>
        <w:instrText>ADDIN CSL_CITATION {"citationItems":[{"id":"ITEM-1","itemData":{"DOI":"10.3846/coactivity.2010.26","author":[{"dropping-particle":"","family":"Schwarz","given":"Eva","non-dropping-particle":"","parse-names":false,"suffix":""}],"container-title":"Santalka","id":"ITEM-1","issue":"3","issued":{"date-parts":[["2010"]]},"page":"53-62","title":"Selfhood and Self-Esteem. A Phenomenological Critique of An Educational and Psychological Concept","type":"article-journal","volume":"18"},"uris":["http://www.mendeley.com/documents/?uuid=a031d87e-d7df-4d78-ba84-42dd67376868"]}],"mendeley":{"formattedCitation":"(Schwarz, 2010)","plainTextFormattedCitation":"(Schwarz, 2010)","previouslyFormattedCitation":"(Schwarz, 2010)"},"properties":{"noteIndex":0},"schema":"https://github.com/citation-style-language/schema/raw/master/csl-citation.json"}</w:instrText>
      </w:r>
      <w:r w:rsidRPr="00AE62DC">
        <w:rPr>
          <w:rFonts w:ascii="Georgia" w:hAnsi="Georgia" w:cs="Times New Roman"/>
          <w:color w:val="222222"/>
          <w:vertAlign w:val="superscript"/>
          <w:lang w:val="en-US"/>
        </w:rPr>
        <w:fldChar w:fldCharType="separate"/>
      </w:r>
      <w:r w:rsidRPr="00AE62DC">
        <w:rPr>
          <w:rFonts w:ascii="Georgia" w:hAnsi="Georgia" w:cs="Times New Roman"/>
          <w:color w:val="222222"/>
          <w:lang w:val="en-US"/>
        </w:rPr>
        <w:t>(Schwarz, 2010)</w:t>
      </w:r>
      <w:r w:rsidRPr="00AE62DC">
        <w:rPr>
          <w:rFonts w:ascii="Georgia" w:hAnsi="Georgia" w:cs="Times New Roman"/>
          <w:color w:val="222222"/>
        </w:rPr>
        <w:fldChar w:fldCharType="end"/>
      </w:r>
      <w:r w:rsidRPr="00AE62DC">
        <w:rPr>
          <w:rFonts w:ascii="Georgia" w:hAnsi="Georgia" w:cs="Times New Roman"/>
          <w:color w:val="222222"/>
          <w:lang w:val="en-US"/>
        </w:rPr>
        <w:t>. This self-esteem will determine the success of students in achieving the desired goals. The high self-esteem that students have will result in having high confidence, where he is optimistic that he thinks he can pass all the obstacles he will face so that students will be motivated seriously in achieving the desired goals and can lead to achievement in learning</w:t>
      </w:r>
      <w:r w:rsidR="00F71D66">
        <w:rPr>
          <w:rFonts w:ascii="Georgia" w:hAnsi="Georgia" w:cs="Times New Roman"/>
          <w:color w:val="222222"/>
          <w:lang w:val="en-US"/>
        </w:rPr>
        <w:t xml:space="preserve"> </w:t>
      </w:r>
      <w:r w:rsidRPr="00AE62DC">
        <w:rPr>
          <w:rFonts w:ascii="Georgia" w:hAnsi="Georgia" w:cs="Times New Roman"/>
          <w:color w:val="222222"/>
          <w:lang w:val="en-US"/>
        </w:rPr>
        <w:fldChar w:fldCharType="begin" w:fldLock="1"/>
      </w:r>
      <w:r w:rsidRPr="00AE62DC">
        <w:rPr>
          <w:rFonts w:ascii="Georgia" w:hAnsi="Georgia" w:cs="Times New Roman"/>
          <w:color w:val="222222"/>
          <w:lang w:val="en-US"/>
        </w:rPr>
        <w:instrText>ADDIN CSL_CITATION {"citationItems":[{"id":"ITEM-1","itemData":{"DOI":"10.22460/q.v2i3p114-121.1627","author":[{"dropping-particle":"","family":"Masrukoyah","given":"Enyi","non-dropping-particle":"","parse-names":false,"suffix":""}],"container-title":"Quanta","id":"ITEM-1","issue":"3","issued":{"date-parts":[["2018"]]},"page":"114-121","title":"Rational Emotive Behavior Therapy Untuk Meningkatkan Self-esteem Pada Siswa Smp Korban Bullying","type":"article-journal","volume":"2"},"uris":["http://www.mendeley.com/documents/?uuid=2024bf95-48a5-42f2-8a3c-848337acc36a"]},{"id":"ITEM-2","itemData":{"author":[{"dropping-particle":"","family":"Mahdoni","given":"","non-dropping-particle":"","parse-names":false,"suffix":""},{"dropping-particle":"","family":"Syahniar","given":"","non-dropping-particle":"","parse-names":false,"suffix":""},{"dropping-particle":"","family":"Bentri","given":"Alwen","non-dropping-particle":"","parse-names":false,"suffix":""}],"container-title":"Proceedings International Counseling and Education Seminar: The Responsibility of Counselor and Educator in Millennium Era","id":"ITEM-2","issued":{"date-parts":[["2017"]]},"page":"80-87","publisher":"Universitas Negeri Padang Publishing","publisher-place":"Padang","title":"ubungan Self Esteem dengan Prestasi Belajar Siswa Underachiever serta Implikasinya dalam Pelayanan Bimbingan dan Konseling","type":"paper-conference"},"uris":["http://www.mendeley.com/documents/?uuid=77608a33-80fe-46b5-9db8-e46040f5483b"]}],"mendeley":{"formattedCitation":"(Mahdoni et al., 2017; Masrukoyah, 2018)","plainTextFormattedCitation":"(Mahdoni et al., 2017; Masrukoyah, 2018)","previouslyFormattedCitation":"(Mahdoni et al., 2017; Masrukoyah, 2018)"},"properties":{"noteIndex":0},"schema":"https://github.com/citation-style-language/schema/raw/master/csl-citation.json"}</w:instrText>
      </w:r>
      <w:r w:rsidRPr="00AE62DC">
        <w:rPr>
          <w:rFonts w:ascii="Georgia" w:hAnsi="Georgia" w:cs="Times New Roman"/>
          <w:color w:val="222222"/>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Mahdoni</w:t>
      </w:r>
      <w:proofErr w:type="spellEnd"/>
      <w:r w:rsidRPr="00AE62DC">
        <w:rPr>
          <w:rFonts w:ascii="Georgia" w:hAnsi="Georgia" w:cs="Times New Roman"/>
          <w:color w:val="222222"/>
          <w:lang w:val="en-US"/>
        </w:rPr>
        <w:t xml:space="preserve"> et al., 2017; </w:t>
      </w:r>
      <w:proofErr w:type="spellStart"/>
      <w:r w:rsidRPr="00AE62DC">
        <w:rPr>
          <w:rFonts w:ascii="Georgia" w:hAnsi="Georgia" w:cs="Times New Roman"/>
          <w:color w:val="222222"/>
          <w:lang w:val="en-US"/>
        </w:rPr>
        <w:t>Masrukoyah</w:t>
      </w:r>
      <w:proofErr w:type="spellEnd"/>
      <w:r w:rsidRPr="00AE62DC">
        <w:rPr>
          <w:rFonts w:ascii="Georgia" w:hAnsi="Georgia" w:cs="Times New Roman"/>
          <w:color w:val="222222"/>
          <w:lang w:val="en-US"/>
        </w:rPr>
        <w:t>, 2018)</w:t>
      </w:r>
      <w:r w:rsidRPr="00AE62DC">
        <w:rPr>
          <w:rFonts w:ascii="Georgia" w:hAnsi="Georgia" w:cs="Times New Roman"/>
          <w:color w:val="222222"/>
        </w:rPr>
        <w:fldChar w:fldCharType="end"/>
      </w:r>
      <w:r w:rsidRPr="00AE62DC">
        <w:rPr>
          <w:rFonts w:ascii="Georgia" w:hAnsi="Georgia" w:cs="Times New Roman"/>
          <w:color w:val="222222"/>
          <w:lang w:val="en-US"/>
        </w:rPr>
        <w:t>. Conversely, for someone who has low self-esteem considers himself unable to face all obstacles so that there is no motivation to learn and can lead to not achieving learning achievement.</w:t>
      </w:r>
      <w:r w:rsidRPr="00AE62DC">
        <w:rPr>
          <w:rFonts w:ascii="Georgia" w:hAnsi="Georgia" w:cs="Times New Roman"/>
          <w:color w:val="222222"/>
          <w:vertAlign w:val="superscript"/>
          <w:lang w:val="en-US"/>
        </w:rPr>
        <w:fldChar w:fldCharType="begin" w:fldLock="1"/>
      </w:r>
      <w:r w:rsidRPr="00AE62DC">
        <w:rPr>
          <w:rFonts w:ascii="Georgia" w:hAnsi="Georgia" w:cs="Times New Roman"/>
          <w:color w:val="222222"/>
          <w:lang w:val="en-US"/>
        </w:rPr>
        <w:instrText>ADDIN CSL_CITATION {"citationItems":[{"id":"ITEM-1","itemData":{"DOI":"10.14421/jpai.2016.131-07","author":[{"dropping-particle":"","family":"Kaharja","given":"","non-dropping-particle":"","parse-names":false,"suffix":""},{"dropping-particle":"","family":"Latipah","given":"Eva","non-dropping-particle":"","parse-names":false,"suffix":""}],"container-title":"Jurnal Pendidikan Agama Islam","id":"ITEM-1","issue":"1","issued":{"date-parts":[["2016"]]},"page":"99-116","title":"Pengaruh Konseling Islami Solution Focused Brief Therapy Terhadap Self-Esteem Siswa MTSn Bantul Kota Tahun 2015/2016","type":"article-journal","volume":"13"},"uris":["http://www.mendeley.com/documents/?uuid=7f43d07e-32a2-4163-bcab-c15b6a90e4b9"]}],"mendeley":{"formattedCitation":"(Kaharja &amp; Latipah, 2016)","plainTextFormattedCitation":"(Kaharja &amp; Latipah, 2016)","previouslyFormattedCitation":"(Kaharja &amp; Latipah, 2016)"},"properties":{"noteIndex":0},"schema":"https://github.com/citation-style-language/schema/raw/master/csl-citation.json"}</w:instrText>
      </w:r>
      <w:r w:rsidRPr="00AE62DC">
        <w:rPr>
          <w:rFonts w:ascii="Georgia" w:hAnsi="Georgia" w:cs="Times New Roman"/>
          <w:color w:val="222222"/>
          <w:vertAlign w:val="superscript"/>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Kaharja</w:t>
      </w:r>
      <w:proofErr w:type="spellEnd"/>
      <w:r w:rsidRPr="00AE62DC">
        <w:rPr>
          <w:rFonts w:ascii="Georgia" w:hAnsi="Georgia" w:cs="Times New Roman"/>
          <w:color w:val="222222"/>
          <w:lang w:val="en-US"/>
        </w:rPr>
        <w:t xml:space="preserve"> &amp; </w:t>
      </w:r>
      <w:proofErr w:type="spellStart"/>
      <w:r w:rsidRPr="00AE62DC">
        <w:rPr>
          <w:rFonts w:ascii="Georgia" w:hAnsi="Georgia" w:cs="Times New Roman"/>
          <w:color w:val="222222"/>
          <w:lang w:val="en-US"/>
        </w:rPr>
        <w:t>Latipah</w:t>
      </w:r>
      <w:proofErr w:type="spellEnd"/>
      <w:r w:rsidRPr="00AE62DC">
        <w:rPr>
          <w:rFonts w:ascii="Georgia" w:hAnsi="Georgia" w:cs="Times New Roman"/>
          <w:color w:val="222222"/>
          <w:lang w:val="en-US"/>
        </w:rPr>
        <w:t>, 2016)</w:t>
      </w:r>
      <w:r w:rsidRPr="00AE62DC">
        <w:rPr>
          <w:rFonts w:ascii="Georgia" w:hAnsi="Georgia" w:cs="Times New Roman"/>
          <w:color w:val="222222"/>
        </w:rPr>
        <w:fldChar w:fldCharType="end"/>
      </w:r>
      <w:r w:rsidRPr="00AE62DC">
        <w:rPr>
          <w:rFonts w:ascii="Georgia" w:hAnsi="Georgia" w:cs="Times New Roman"/>
          <w:color w:val="222222"/>
          <w:lang w:val="en-US"/>
        </w:rPr>
        <w:t>.</w:t>
      </w:r>
    </w:p>
    <w:p w:rsidR="00AA2074" w:rsidRPr="00AE62DC" w:rsidRDefault="00AA2074" w:rsidP="00AA2074">
      <w:pPr>
        <w:spacing w:after="0" w:line="240" w:lineRule="auto"/>
        <w:ind w:firstLine="567"/>
        <w:jc w:val="both"/>
        <w:rPr>
          <w:rFonts w:ascii="Georgia" w:hAnsi="Georgia" w:cs="Times New Roman"/>
          <w:color w:val="222222"/>
          <w:lang w:val="en-US"/>
        </w:rPr>
      </w:pPr>
      <w:r w:rsidRPr="00AE62DC">
        <w:rPr>
          <w:rFonts w:ascii="Georgia" w:hAnsi="Georgia" w:cs="Times New Roman"/>
          <w:color w:val="222222"/>
          <w:lang w:val="en-US"/>
        </w:rPr>
        <w:t>One of the factors that influence self-esteem is subjective well-being</w:t>
      </w:r>
      <w:r w:rsidR="00F71D66">
        <w:rPr>
          <w:rFonts w:ascii="Georgia" w:hAnsi="Georgia" w:cs="Times New Roman"/>
          <w:color w:val="222222"/>
          <w:lang w:val="en-US"/>
        </w:rPr>
        <w:t xml:space="preserve"> </w:t>
      </w:r>
      <w:r w:rsidRPr="00AE62DC">
        <w:rPr>
          <w:rFonts w:ascii="Georgia" w:hAnsi="Georgia" w:cs="Times New Roman"/>
          <w:color w:val="222222"/>
          <w:vertAlign w:val="superscript"/>
          <w:lang w:val="en-US"/>
        </w:rPr>
        <w:fldChar w:fldCharType="begin" w:fldLock="1"/>
      </w:r>
      <w:r w:rsidRPr="00AE62DC">
        <w:rPr>
          <w:rFonts w:ascii="Georgia" w:hAnsi="Georgia" w:cs="Times New Roman"/>
          <w:color w:val="222222"/>
          <w:lang w:val="en-US"/>
        </w:rPr>
        <w:instrText>ADDIN CSL_CITATION {"citationItems":[{"id":"ITEM-1","itemData":{"DOI":"10.29313/.v0i0.1308","author":[{"dropping-particle":"","family":"Utami","given":"Besa Sisma","non-dropping-particle":"","parse-names":false,"suffix":""},{"dropping-particle":"","family":"Budiman","given":"Agus","non-dropping-particle":"","parse-names":false,"suffix":""}],"container-title":"Prosiding Psikologi SPeSIA","id":"ITEM-1","issued":{"date-parts":[["2015"]]},"page":"382-388","title":"Hubungan Antara Self-Esteem dengan Subjective Well Being pada Model Wanita Bandung","type":"paper-conference"},"uris":["http://www.mendeley.com/documents/?uuid=9fd06684-afe2-492c-adc1-6123b0e381ff"]},{"id":"ITEM-2","itemData":{"DOI":"10.33557/jpsyche.v14i2.1226","author":[{"dropping-particle":"","family":"Aulia","given":"Windy Febi","non-dropping-particle":"","parse-names":false,"suffix":""}],"container-title":"Jurnal Ilmiah Psyche","id":"ITEM-2","issue":"2","issued":{"date-parts":[["2020"]]},"page":"103-114","title":"Self Esteem Terhadap Subjective Well Being Pada Buruh Sopir Pengangkut Peti Kemas","type":"article-journal","volume":"14"},"uris":["http://www.mendeley.com/documents/?uuid=7386bde4-5d09-4852-80f5-688eabb7091d"]}],"mendeley":{"formattedCitation":"(Aulia, 2020; B. S. Utami &amp; Budiman, 2015)","plainTextFormattedCitation":"(Aulia, 2020; B. S. Utami &amp; Budiman, 2015)","previouslyFormattedCitation":"(Aulia, 2020; B. S. Utami &amp; Budiman, 2015)"},"properties":{"noteIndex":0},"schema":"https://github.com/citation-style-language/schema/raw/master/csl-citation.json"}</w:instrText>
      </w:r>
      <w:r w:rsidRPr="00AE62DC">
        <w:rPr>
          <w:rFonts w:ascii="Georgia" w:hAnsi="Georgia" w:cs="Times New Roman"/>
          <w:color w:val="222222"/>
          <w:vertAlign w:val="superscript"/>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Aulia</w:t>
      </w:r>
      <w:proofErr w:type="spellEnd"/>
      <w:r w:rsidRPr="00AE62DC">
        <w:rPr>
          <w:rFonts w:ascii="Georgia" w:hAnsi="Georgia" w:cs="Times New Roman"/>
          <w:color w:val="222222"/>
          <w:lang w:val="en-US"/>
        </w:rPr>
        <w:t xml:space="preserve">, 2020;Utami &amp; </w:t>
      </w:r>
      <w:proofErr w:type="spellStart"/>
      <w:r w:rsidRPr="00AE62DC">
        <w:rPr>
          <w:rFonts w:ascii="Georgia" w:hAnsi="Georgia" w:cs="Times New Roman"/>
          <w:color w:val="222222"/>
          <w:lang w:val="en-US"/>
        </w:rPr>
        <w:t>Budiman</w:t>
      </w:r>
      <w:proofErr w:type="spellEnd"/>
      <w:r w:rsidRPr="00AE62DC">
        <w:rPr>
          <w:rFonts w:ascii="Georgia" w:hAnsi="Georgia" w:cs="Times New Roman"/>
          <w:color w:val="222222"/>
          <w:lang w:val="en-US"/>
        </w:rPr>
        <w:t>, 2015)</w:t>
      </w:r>
      <w:r w:rsidRPr="00AE62DC">
        <w:rPr>
          <w:rFonts w:ascii="Georgia" w:hAnsi="Georgia" w:cs="Times New Roman"/>
          <w:color w:val="222222"/>
        </w:rPr>
        <w:fldChar w:fldCharType="end"/>
      </w:r>
      <w:r w:rsidRPr="00AE62DC">
        <w:rPr>
          <w:rFonts w:ascii="Georgia" w:hAnsi="Georgia" w:cs="Times New Roman"/>
          <w:color w:val="222222"/>
          <w:lang w:val="en-US"/>
        </w:rPr>
        <w:t>. Subjective well-being can be said with subjective well-being or happiness</w:t>
      </w:r>
      <w:r w:rsidR="00F71D66">
        <w:rPr>
          <w:rFonts w:ascii="Georgia" w:hAnsi="Georgia" w:cs="Times New Roman"/>
          <w:color w:val="222222"/>
          <w:lang w:val="en-US"/>
        </w:rPr>
        <w:t xml:space="preserve"> </w:t>
      </w:r>
      <w:r w:rsidRPr="00AE62DC">
        <w:rPr>
          <w:rFonts w:ascii="Georgia" w:hAnsi="Georgia" w:cs="Times New Roman"/>
          <w:color w:val="222222"/>
          <w:vertAlign w:val="superscript"/>
          <w:lang w:val="en-US"/>
        </w:rPr>
        <w:fldChar w:fldCharType="begin" w:fldLock="1"/>
      </w:r>
      <w:r w:rsidRPr="00AE62DC">
        <w:rPr>
          <w:rFonts w:ascii="Georgia" w:hAnsi="Georgia" w:cs="Times New Roman"/>
          <w:color w:val="222222"/>
          <w:lang w:val="en-US"/>
        </w:rPr>
        <w:instrText>ADDIN CSL_CITATION {"citationItems":[{"id":"ITEM-1","itemData":{"DOI":"10.33557/jpsyche.v14i2.1226","author":[{"dropping-particle":"","family":"Aulia","given":"Windy Febi","non-dropping-particle":"","parse-names":false,"suffix":""}],"container-title":"Jurnal Ilmiah Psyche","id":"ITEM-1","issue":"2","issued":{"date-parts":[["2020"]]},"page":"103-114","title":"Self Esteem Terhadap Subjective Well Being Pada Buruh Sopir Pengangkut Peti Kemas","type":"article-journal","volume":"14"},"uris":["http://www.mendeley.com/documents/?uuid=7386bde4-5d09-4852-80f5-688eabb7091d"]}],"mendeley":{"formattedCitation":"(Aulia, 2020)","plainTextFormattedCitation":"(Aulia, 2020)","previouslyFormattedCitation":"(Aulia, 2020)"},"properties":{"noteIndex":0},"schema":"https://github.com/citation-style-language/schema/raw/master/csl-citation.json"}</w:instrText>
      </w:r>
      <w:r w:rsidRPr="00AE62DC">
        <w:rPr>
          <w:rFonts w:ascii="Georgia" w:hAnsi="Georgia" w:cs="Times New Roman"/>
          <w:color w:val="222222"/>
          <w:vertAlign w:val="superscript"/>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Aulia</w:t>
      </w:r>
      <w:proofErr w:type="spellEnd"/>
      <w:r w:rsidRPr="00AE62DC">
        <w:rPr>
          <w:rFonts w:ascii="Georgia" w:hAnsi="Georgia" w:cs="Times New Roman"/>
          <w:color w:val="222222"/>
          <w:lang w:val="en-US"/>
        </w:rPr>
        <w:t>, 2020)</w:t>
      </w:r>
      <w:r w:rsidRPr="00AE62DC">
        <w:rPr>
          <w:rFonts w:ascii="Georgia" w:hAnsi="Georgia" w:cs="Times New Roman"/>
          <w:color w:val="222222"/>
        </w:rPr>
        <w:fldChar w:fldCharType="end"/>
      </w:r>
      <w:r w:rsidRPr="00AE62DC">
        <w:rPr>
          <w:rFonts w:ascii="Georgia" w:hAnsi="Georgia" w:cs="Times New Roman"/>
          <w:color w:val="222222"/>
          <w:lang w:val="en-US"/>
        </w:rPr>
        <w:t>. Happiness is a subjective assumption, depending on oneself who feels whether he is happy or not</w:t>
      </w:r>
      <w:r w:rsidRPr="00AE62DC">
        <w:rPr>
          <w:rFonts w:ascii="Georgia" w:hAnsi="Georgia" w:cs="Times New Roman"/>
          <w:color w:val="222222"/>
          <w:lang w:val="en-US"/>
        </w:rPr>
        <w:fldChar w:fldCharType="begin" w:fldLock="1"/>
      </w:r>
      <w:r w:rsidRPr="00AE62DC">
        <w:rPr>
          <w:rFonts w:ascii="Georgia" w:hAnsi="Georgia" w:cs="Times New Roman"/>
          <w:color w:val="222222"/>
          <w:lang w:val="en-US"/>
        </w:rPr>
        <w:instrText>ADDIN CSL_CITATION {"citationItems":[{"id":"ITEM-1","itemData":{"author":[{"dropping-particle":"","family":"Bukhari","given":"Razia","non-dropping-particle":"","parse-names":false,"suffix":""},{"dropping-particle":"","family":"Khanam","given":"Sarwat Jahan","non-dropping-particle":"","parse-names":false,"suffix":""}],"container-title":"Pakistan Journal of Clinical Psychology","id":"ITEM-1","issue":"2","issued":{"date-parts":[["2015"]]},"page":"49-59","title":"Happiness and Life Satisfaction Among Depressed and Non Depressed University Students","type":"article-journal","volume":"14"},"uris":["http://www.mendeley.com/documents/?uuid=709113b4-0834-40b0-9c62-d3694775f2ef"]}],"mendeley":{"formattedCitation":"(Bukhari &amp; Khanam, 2015)","plainTextFormattedCitation":"(Bukhari &amp; Khanam, 2015)","previouslyFormattedCitation":"(Bukhari &amp; Khanam, 2015)"},"properties":{"noteIndex":0},"schema":"https://github.com/citation-style-language/schema/raw/master/csl-citation.json"}</w:instrText>
      </w:r>
      <w:r w:rsidRPr="00AE62DC">
        <w:rPr>
          <w:rFonts w:ascii="Georgia" w:hAnsi="Georgia" w:cs="Times New Roman"/>
          <w:color w:val="222222"/>
          <w:lang w:val="en-US"/>
        </w:rPr>
        <w:fldChar w:fldCharType="separate"/>
      </w:r>
      <w:r w:rsidRPr="00AE62DC">
        <w:rPr>
          <w:rFonts w:ascii="Georgia" w:hAnsi="Georgia" w:cs="Times New Roman"/>
          <w:color w:val="222222"/>
          <w:lang w:val="en-US"/>
        </w:rPr>
        <w:t>(Bukhari &amp; Khanam, 2015)</w:t>
      </w:r>
      <w:r w:rsidRPr="00AE62DC">
        <w:rPr>
          <w:rFonts w:ascii="Georgia" w:hAnsi="Georgia" w:cs="Times New Roman"/>
          <w:color w:val="222222"/>
        </w:rPr>
        <w:fldChar w:fldCharType="end"/>
      </w:r>
      <w:r w:rsidRPr="00AE62DC">
        <w:rPr>
          <w:rFonts w:ascii="Georgia" w:hAnsi="Georgia" w:cs="Times New Roman"/>
          <w:color w:val="222222"/>
          <w:lang w:val="en-US"/>
        </w:rPr>
        <w:t>. Someone who has good subjective well-being tends to have a strong body defense, is more active, is more altruistic, self-confident, has good social relations and has better conflict resolution</w:t>
      </w:r>
      <w:r w:rsidR="00DB366C">
        <w:rPr>
          <w:rFonts w:ascii="Georgia" w:hAnsi="Georgia" w:cs="Times New Roman"/>
          <w:color w:val="222222"/>
          <w:lang w:val="en-US"/>
        </w:rPr>
        <w:t xml:space="preserve"> </w:t>
      </w:r>
      <w:r w:rsidRPr="00AE62DC">
        <w:rPr>
          <w:rFonts w:ascii="Georgia" w:hAnsi="Georgia" w:cs="Times New Roman"/>
          <w:color w:val="222222"/>
          <w:lang w:val="en-US"/>
        </w:rPr>
        <w:fldChar w:fldCharType="begin" w:fldLock="1"/>
      </w:r>
      <w:r w:rsidRPr="00AE62DC">
        <w:rPr>
          <w:rFonts w:ascii="Georgia" w:hAnsi="Georgia" w:cs="Times New Roman"/>
          <w:color w:val="222222"/>
          <w:lang w:val="en-US"/>
        </w:rPr>
        <w:instrText>ADDIN CSL_CITATION {"citationItems":[{"id":"ITEM-1","itemData":{"DOI":"10.4324/9781351231879","ISBN":"9781351231879","author":[{"dropping-particle":"","family":"Kruglanski","given":"Arie W.","non-dropping-particle":"","parse-names":false,"suffix":""},{"dropping-particle":"","family":"Forgas","given":"Joseph P.","non-dropping-particle":"","parse-names":false,"suffix":""},{"dropping-particle":"","family":"Maddux","given":"James E.","non-dropping-particle":"","parse-names":false,"suffix":""}],"editor":[{"dropping-particle":"","family":"Maddux","given":"James E.","non-dropping-particle":"","parse-names":false,"suffix":""}],"id":"ITEM-1","issued":{"date-parts":[["2018"]]},"publisher":"Routledge","publisher-place":"New York","title":"Frontiers of Social Psychology: Subjective Well-Being and Life Satisfaction","type":"book"},"uris":["http://www.mendeley.com/documents/?uuid=863698ea-b34b-4865-a5bc-b5740b4d8de4"]}],"mendeley":{"formattedCitation":"(Kruglanski et al., 2018)","plainTextFormattedCitation":"(Kruglanski et al., 2018)","previouslyFormattedCitation":"(Kruglanski et al., 2018)"},"properties":{"noteIndex":0},"schema":"https://github.com/citation-style-language/schema/raw/master/csl-citation.json"}</w:instrText>
      </w:r>
      <w:r w:rsidRPr="00AE62DC">
        <w:rPr>
          <w:rFonts w:ascii="Georgia" w:hAnsi="Georgia" w:cs="Times New Roman"/>
          <w:color w:val="222222"/>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Kruglanski</w:t>
      </w:r>
      <w:proofErr w:type="spellEnd"/>
      <w:r w:rsidRPr="00AE62DC">
        <w:rPr>
          <w:rFonts w:ascii="Georgia" w:hAnsi="Georgia" w:cs="Times New Roman"/>
          <w:color w:val="222222"/>
          <w:lang w:val="en-US"/>
        </w:rPr>
        <w:t xml:space="preserve"> et al., 2018)</w:t>
      </w:r>
      <w:r w:rsidRPr="00AE62DC">
        <w:rPr>
          <w:rFonts w:ascii="Georgia" w:hAnsi="Georgia" w:cs="Times New Roman"/>
          <w:color w:val="222222"/>
        </w:rPr>
        <w:fldChar w:fldCharType="end"/>
      </w:r>
      <w:r w:rsidRPr="00AE62DC">
        <w:rPr>
          <w:rFonts w:ascii="Georgia" w:hAnsi="Georgia" w:cs="Times New Roman"/>
          <w:color w:val="222222"/>
          <w:lang w:val="en-US"/>
        </w:rPr>
        <w:t>. Individuals who have high subjective well-being will be able to maintain their emotional well-being and deal well with the problems they experience, while individuals who have low subjective well-being tend to have negative feelings such as when they feel low self-esteem, resulting in feelings of anger, anxiety and even depression. can be depressed</w:t>
      </w:r>
      <w:r w:rsidRPr="00AE62DC">
        <w:rPr>
          <w:rFonts w:ascii="Georgia" w:hAnsi="Georgia" w:cs="Times New Roman"/>
          <w:color w:val="222222"/>
          <w:lang w:val="en-US"/>
        </w:rPr>
        <w:fldChar w:fldCharType="begin" w:fldLock="1"/>
      </w:r>
      <w:r w:rsidRPr="00AE62DC">
        <w:rPr>
          <w:rFonts w:ascii="Georgia" w:hAnsi="Georgia" w:cs="Times New Roman"/>
          <w:color w:val="222222"/>
          <w:lang w:val="en-US"/>
        </w:rPr>
        <w:instrText>ADDIN CSL_CITATION {"citationItems":[{"id":"ITEM-1","itemData":{"DOI":"10.1037/a0038899","author":[{"dropping-particle":"","family":"Diener","given":"Ed","non-dropping-particle":"","parse-names":false,"suffix":""},{"dropping-particle":"","family":"Oishi","given":"Shigehiro","non-dropping-particle":"","parse-names":false,"suffix":""}],"container-title":"American Psychologist","id":"ITEM-1","issue":"3","issued":{"date-parts":[["2015"]]},"page":"234-242","title":"National Accounts of Subjective Well-Being","type":"article-journal","volume":"70"},"uris":["http://www.mendeley.com/documents/?uuid=57fb353a-f939-4a63-ae1c-0a43db7268ff"]}],"mendeley":{"formattedCitation":"(Diener &amp; Oishi, 2015)","plainTextFormattedCitation":"(Diener &amp; Oishi, 2015)","previouslyFormattedCitation":"(Diener &amp; Oishi, 2015)"},"properties":{"noteIndex":0},"schema":"https://github.com/citation-style-language/schema/raw/master/csl-citation.json"}</w:instrText>
      </w:r>
      <w:r w:rsidRPr="00AE62DC">
        <w:rPr>
          <w:rFonts w:ascii="Georgia" w:hAnsi="Georgia" w:cs="Times New Roman"/>
          <w:color w:val="222222"/>
          <w:lang w:val="en-US"/>
        </w:rPr>
        <w:fldChar w:fldCharType="separate"/>
      </w:r>
      <w:r w:rsidRPr="00AE62DC">
        <w:rPr>
          <w:rFonts w:ascii="Georgia" w:hAnsi="Georgia" w:cs="Times New Roman"/>
          <w:color w:val="222222"/>
          <w:lang w:val="en-US"/>
        </w:rPr>
        <w:t>(Diener &amp; Oishi, 2015)</w:t>
      </w:r>
      <w:r w:rsidRPr="00AE62DC">
        <w:rPr>
          <w:rFonts w:ascii="Georgia" w:hAnsi="Georgia" w:cs="Times New Roman"/>
          <w:color w:val="222222"/>
        </w:rPr>
        <w:fldChar w:fldCharType="end"/>
      </w:r>
      <w:r w:rsidRPr="00AE62DC">
        <w:rPr>
          <w:rFonts w:ascii="Georgia" w:hAnsi="Georgia" w:cs="Times New Roman"/>
          <w:color w:val="222222"/>
          <w:lang w:val="en-US"/>
        </w:rPr>
        <w:t>. It can be revealed that people who have low levels of self-esteem will also have low levels of subjective well-being</w:t>
      </w:r>
      <w:r w:rsidR="00F71D66">
        <w:rPr>
          <w:rFonts w:ascii="Georgia" w:hAnsi="Georgia" w:cs="Times New Roman"/>
          <w:color w:val="222222"/>
          <w:lang w:val="en-US"/>
        </w:rPr>
        <w:t xml:space="preserve"> </w:t>
      </w:r>
      <w:r w:rsidRPr="00AE62DC">
        <w:rPr>
          <w:rFonts w:ascii="Georgia" w:hAnsi="Georgia" w:cs="Times New Roman"/>
          <w:color w:val="222222"/>
          <w:lang w:val="en-US"/>
        </w:rPr>
        <w:fldChar w:fldCharType="begin" w:fldLock="1"/>
      </w:r>
      <w:r w:rsidRPr="00AE62DC">
        <w:rPr>
          <w:rFonts w:ascii="Georgia" w:hAnsi="Georgia" w:cs="Times New Roman"/>
          <w:color w:val="222222"/>
          <w:lang w:val="en-US"/>
        </w:rPr>
        <w:instrText>ADDIN CSL_CITATION {"citationItems":[{"id":"ITEM-1","itemData":{"DOI":"10.31289/analitika.v8i2.868","author":[{"dropping-particle":"","family":"Safarina","given":"Nur Afni","non-dropping-particle":"","parse-names":false,"suffix":""}],"container-title":"Jurnal Analitika","id":"ITEM-1","issue":"2","issued":{"date-parts":[["2016"]]},"page":"99-107","title":"Hubungan Harga Diri dan Optimisme dengan Kesejahteraan Subjektif Pada Mahasiswa Magister Psikologi Universitas Medan Area","type":"article-journal","volume":"8"},"uris":["http://www.mendeley.com/documents/?uuid=c47aa48b-e29a-43e3-8a2b-515842e1a72a"]}],"mendeley":{"formattedCitation":"(Safarina, 2016)","plainTextFormattedCitation":"(Safarina, 2016)","previouslyFormattedCitation":"(Safarina, 2016)"},"properties":{"noteIndex":0},"schema":"https://github.com/citation-style-language/schema/raw/master/csl-citation.json"}</w:instrText>
      </w:r>
      <w:r w:rsidRPr="00AE62DC">
        <w:rPr>
          <w:rFonts w:ascii="Georgia" w:hAnsi="Georgia" w:cs="Times New Roman"/>
          <w:color w:val="222222"/>
          <w:lang w:val="en-US"/>
        </w:rPr>
        <w:fldChar w:fldCharType="separate"/>
      </w:r>
      <w:r w:rsidRPr="00AE62DC">
        <w:rPr>
          <w:rFonts w:ascii="Georgia" w:hAnsi="Georgia" w:cs="Times New Roman"/>
          <w:color w:val="222222"/>
          <w:lang w:val="en-US"/>
        </w:rPr>
        <w:t>(</w:t>
      </w:r>
      <w:proofErr w:type="spellStart"/>
      <w:r w:rsidRPr="00AE62DC">
        <w:rPr>
          <w:rFonts w:ascii="Georgia" w:hAnsi="Georgia" w:cs="Times New Roman"/>
          <w:color w:val="222222"/>
          <w:lang w:val="en-US"/>
        </w:rPr>
        <w:t>Safarina</w:t>
      </w:r>
      <w:proofErr w:type="spellEnd"/>
      <w:r w:rsidRPr="00AE62DC">
        <w:rPr>
          <w:rFonts w:ascii="Georgia" w:hAnsi="Georgia" w:cs="Times New Roman"/>
          <w:color w:val="222222"/>
          <w:lang w:val="en-US"/>
        </w:rPr>
        <w:t>, 2016)</w:t>
      </w:r>
      <w:r w:rsidRPr="00AE62DC">
        <w:rPr>
          <w:rFonts w:ascii="Georgia" w:hAnsi="Georgia" w:cs="Times New Roman"/>
          <w:color w:val="222222"/>
        </w:rPr>
        <w:fldChar w:fldCharType="end"/>
      </w:r>
      <w:r w:rsidRPr="00AE62DC">
        <w:rPr>
          <w:rFonts w:ascii="Georgia" w:hAnsi="Georgia" w:cs="Times New Roman"/>
          <w:color w:val="222222"/>
          <w:lang w:val="en-US"/>
        </w:rPr>
        <w:t>. Therefore, increasing self-esteem in order to create high subjective well-being is needed by students. This increase in self-esteem can be done by taking a counseling approach given by practitioners in schools or Guidance and Counseling teachers so that it can minimize students from negative behaviors due to academic stress experienced because students have not been able to accept and appreciate their abilities and can adapt to their environment. The right counseling approach used is an approach that can direct students to always think logically and change their mindset</w:t>
      </w:r>
      <w:r w:rsidR="00F71D66">
        <w:rPr>
          <w:rFonts w:ascii="Georgia" w:hAnsi="Georgia" w:cs="Times New Roman"/>
          <w:color w:val="222222"/>
          <w:lang w:val="en-US"/>
        </w:rPr>
        <w:t xml:space="preserve"> </w:t>
      </w:r>
      <w:r w:rsidRPr="00AE62DC">
        <w:rPr>
          <w:rFonts w:ascii="Georgia" w:hAnsi="Georgia" w:cs="Times New Roman"/>
          <w:iCs/>
          <w:color w:val="222222"/>
          <w:vertAlign w:val="superscript"/>
          <w:lang w:val="en-US"/>
        </w:rPr>
        <w:fldChar w:fldCharType="begin" w:fldLock="1"/>
      </w:r>
      <w:r w:rsidRPr="00AE62DC">
        <w:rPr>
          <w:rFonts w:ascii="Georgia" w:hAnsi="Georgia" w:cs="Times New Roman"/>
          <w:iCs/>
          <w:color w:val="222222"/>
          <w:lang w:val="en-US"/>
        </w:rPr>
        <w:instrText>ADDIN CSL_CITATION {"citationItems":[{"id":"ITEM-1","itemData":{"DOI":"10.24042/kons.v3i1.556","author":[{"dropping-particle":"","family":"Ikbal","given":"Muhammad","non-dropping-particle":"","parse-names":false,"suffix":""},{"dropping-particle":"","family":"Nurjannah","given":"Nurjannah","non-dropping-particle":"","parse-names":false,"suffix":""}],"container-title":"KONSELI: Jurnal Bimbingan dan Konseling","id":"ITEM-1","issue":"1","issued":{"date-parts":[["2016"]]},"page":"73-86","title":"Meningkatkan Self Esteem dengan Menggunakan Pendekatan Rational Emotive Behavior Therapy pada Peserta Didik Kelas VIII Di SMP Muhammadiyah Jati Agung Lampung Selatan Tahun Pelajaran 2015/2016","type":"article-journal","volume":"3"},"uris":["http://www.mendeley.com/documents/?uuid=8c79d157-9098-4b5d-9cfc-84b785b28eb0"]}],"mendeley":{"formattedCitation":"(Ikbal &amp; Nurjannah, 2016)","plainTextFormattedCitation":"(Ikbal &amp; Nurjannah, 2016)","previouslyFormattedCitation":"(Ikbal &amp; Nurjannah, 2016)"},"properties":{"noteIndex":0},"schema":"https://github.com/citation-style-language/schema/raw/master/csl-citation.json"}</w:instrText>
      </w:r>
      <w:r w:rsidRPr="00AE62DC">
        <w:rPr>
          <w:rFonts w:ascii="Georgia" w:hAnsi="Georgia" w:cs="Times New Roman"/>
          <w:iCs/>
          <w:color w:val="222222"/>
          <w:vertAlign w:val="superscript"/>
          <w:lang w:val="en-US"/>
        </w:rPr>
        <w:fldChar w:fldCharType="separate"/>
      </w:r>
      <w:r w:rsidRPr="00AE62DC">
        <w:rPr>
          <w:rFonts w:ascii="Georgia" w:hAnsi="Georgia" w:cs="Times New Roman"/>
          <w:iCs/>
          <w:color w:val="222222"/>
          <w:lang w:val="en-US"/>
        </w:rPr>
        <w:t>(</w:t>
      </w:r>
      <w:proofErr w:type="spellStart"/>
      <w:r w:rsidRPr="00AE62DC">
        <w:rPr>
          <w:rFonts w:ascii="Georgia" w:hAnsi="Georgia" w:cs="Times New Roman"/>
          <w:iCs/>
          <w:color w:val="222222"/>
          <w:lang w:val="en-US"/>
        </w:rPr>
        <w:t>Ikbal</w:t>
      </w:r>
      <w:proofErr w:type="spellEnd"/>
      <w:r w:rsidRPr="00AE62DC">
        <w:rPr>
          <w:rFonts w:ascii="Georgia" w:hAnsi="Georgia" w:cs="Times New Roman"/>
          <w:iCs/>
          <w:color w:val="222222"/>
          <w:lang w:val="en-US"/>
        </w:rPr>
        <w:t xml:space="preserve"> </w:t>
      </w:r>
      <w:r w:rsidR="00F71D66">
        <w:rPr>
          <w:rFonts w:ascii="Georgia" w:hAnsi="Georgia" w:cs="Times New Roman"/>
          <w:iCs/>
          <w:color w:val="222222"/>
          <w:lang w:val="en-US"/>
        </w:rPr>
        <w:t>and</w:t>
      </w:r>
      <w:r w:rsidRPr="00AE62DC">
        <w:rPr>
          <w:rFonts w:ascii="Georgia" w:hAnsi="Georgia" w:cs="Times New Roman"/>
          <w:iCs/>
          <w:color w:val="222222"/>
          <w:lang w:val="en-US"/>
        </w:rPr>
        <w:t xml:space="preserve"> </w:t>
      </w:r>
      <w:proofErr w:type="spellStart"/>
      <w:r w:rsidRPr="00AE62DC">
        <w:rPr>
          <w:rFonts w:ascii="Georgia" w:hAnsi="Georgia" w:cs="Times New Roman"/>
          <w:iCs/>
          <w:color w:val="222222"/>
          <w:lang w:val="en-US"/>
        </w:rPr>
        <w:t>Nurjannah</w:t>
      </w:r>
      <w:proofErr w:type="spellEnd"/>
      <w:r w:rsidRPr="00AE62DC">
        <w:rPr>
          <w:rFonts w:ascii="Georgia" w:hAnsi="Georgia" w:cs="Times New Roman"/>
          <w:iCs/>
          <w:color w:val="222222"/>
          <w:lang w:val="en-US"/>
        </w:rPr>
        <w:t>, 2016)</w:t>
      </w:r>
      <w:r w:rsidRPr="00AE62DC">
        <w:rPr>
          <w:rFonts w:ascii="Georgia" w:hAnsi="Georgia" w:cs="Times New Roman"/>
          <w:color w:val="222222"/>
        </w:rPr>
        <w:fldChar w:fldCharType="end"/>
      </w:r>
      <w:r w:rsidRPr="00AE62DC">
        <w:rPr>
          <w:rFonts w:ascii="Georgia" w:hAnsi="Georgia" w:cs="Times New Roman"/>
          <w:iCs/>
          <w:color w:val="222222"/>
          <w:lang w:val="en-US"/>
        </w:rPr>
        <w:t>.</w:t>
      </w:r>
    </w:p>
    <w:p w:rsidR="00AA2074" w:rsidRPr="00F71D66" w:rsidRDefault="00AA2074" w:rsidP="00F71D66">
      <w:pPr>
        <w:spacing w:after="0" w:line="240" w:lineRule="auto"/>
        <w:ind w:firstLine="567"/>
        <w:jc w:val="both"/>
        <w:rPr>
          <w:rFonts w:ascii="Georgia" w:hAnsi="Georgia" w:cs="Times New Roman"/>
          <w:i/>
          <w:color w:val="222222"/>
          <w:lang w:val="en-US"/>
        </w:rPr>
      </w:pPr>
      <w:r w:rsidRPr="00AE62DC">
        <w:rPr>
          <w:rFonts w:ascii="Georgia" w:hAnsi="Georgia" w:cs="Times New Roman"/>
          <w:iCs/>
          <w:color w:val="222222"/>
          <w:lang w:val="en-US"/>
        </w:rPr>
        <w:t>Based on the explanation above, it is necessary to have a literature review regarding alternative counseling interventions to improve</w:t>
      </w:r>
      <w:r w:rsidRPr="00AE62DC">
        <w:rPr>
          <w:rFonts w:ascii="Georgia" w:hAnsi="Georgia" w:cs="Times New Roman"/>
          <w:i/>
          <w:color w:val="222222"/>
        </w:rPr>
        <w:t>self-esteem</w:t>
      </w:r>
      <w:r w:rsidR="00F71D66">
        <w:rPr>
          <w:rFonts w:ascii="Georgia" w:hAnsi="Georgia" w:cs="Times New Roman"/>
          <w:i/>
          <w:color w:val="222222"/>
          <w:lang w:val="en-US"/>
        </w:rPr>
        <w:t xml:space="preserve"> </w:t>
      </w:r>
      <w:r w:rsidRPr="00AE62DC">
        <w:rPr>
          <w:rFonts w:ascii="Georgia" w:hAnsi="Georgia" w:cs="Times New Roman"/>
          <w:iCs/>
          <w:color w:val="222222"/>
        </w:rPr>
        <w:t>to</w:t>
      </w:r>
      <w:r w:rsidR="00F71D66">
        <w:rPr>
          <w:rFonts w:ascii="Georgia" w:hAnsi="Georgia" w:cs="Times New Roman"/>
          <w:iCs/>
          <w:color w:val="222222"/>
          <w:lang w:val="en-US"/>
        </w:rPr>
        <w:t xml:space="preserve"> </w:t>
      </w:r>
      <w:r w:rsidRPr="00AE62DC">
        <w:rPr>
          <w:rFonts w:ascii="Georgia" w:hAnsi="Georgia" w:cs="Times New Roman"/>
          <w:i/>
          <w:color w:val="222222"/>
        </w:rPr>
        <w:t>subjective well-being</w:t>
      </w:r>
      <w:r w:rsidRPr="00AE62DC">
        <w:rPr>
          <w:rFonts w:ascii="Georgia" w:hAnsi="Georgia" w:cs="Times New Roman"/>
          <w:iCs/>
          <w:color w:val="222222"/>
        </w:rPr>
        <w:t>student. Counseling intervention</w:t>
      </w:r>
      <w:r w:rsidRPr="00AE62DC">
        <w:rPr>
          <w:rFonts w:ascii="Georgia" w:hAnsi="Georgia" w:cs="Times New Roman"/>
          <w:color w:val="222222"/>
        </w:rPr>
        <w:t>In this literature review, it focuses on Rational Emotive Behavior Therapy (REBT) counseling which changes irrational to irrational thinking patterns regarding self-esteem on students' subjective well-being, so that it can be applied by practitioners in the field of Guidance and Counseling and future researchers.</w:t>
      </w:r>
    </w:p>
    <w:p w:rsidR="00AA2074" w:rsidRPr="00723B12" w:rsidRDefault="00AA2074" w:rsidP="00AA2074">
      <w:pPr>
        <w:spacing w:after="0" w:line="240" w:lineRule="auto"/>
        <w:ind w:firstLine="567"/>
        <w:jc w:val="both"/>
        <w:rPr>
          <w:rFonts w:ascii="Georgia" w:eastAsia="Arial" w:hAnsi="Georgia" w:cs="Times New Roman"/>
          <w:sz w:val="20"/>
          <w:szCs w:val="20"/>
          <w:lang w:val="en-US" w:eastAsia="en-US"/>
        </w:rPr>
      </w:pPr>
    </w:p>
    <w:p w:rsidR="00AA2074" w:rsidRPr="00723B12" w:rsidRDefault="00AA2074" w:rsidP="00AA2074">
      <w:pPr>
        <w:spacing w:after="0" w:line="360" w:lineRule="auto"/>
        <w:jc w:val="both"/>
        <w:rPr>
          <w:rFonts w:ascii="Georgia" w:eastAsia="Arial" w:hAnsi="Georgia" w:cs="Times New Roman"/>
          <w:b/>
        </w:rPr>
      </w:pPr>
      <w:r>
        <w:rPr>
          <w:rFonts w:ascii="Georgia" w:eastAsia="Arial" w:hAnsi="Georgia" w:cs="Times New Roman"/>
          <w:b/>
          <w:lang w:val="en-US"/>
        </w:rPr>
        <w:t>METHOD</w:t>
      </w:r>
    </w:p>
    <w:p w:rsidR="009D28A7" w:rsidRDefault="009D28A7" w:rsidP="00AA2074">
      <w:pPr>
        <w:spacing w:after="0"/>
        <w:ind w:firstLine="567"/>
        <w:jc w:val="both"/>
        <w:rPr>
          <w:rStyle w:val="fontstyle21"/>
          <w:rFonts w:ascii="Georgia" w:hAnsi="Georgia"/>
          <w:b/>
          <w:i w:val="0"/>
          <w:sz w:val="22"/>
          <w:szCs w:val="22"/>
          <w:lang w:val="en-US"/>
        </w:rPr>
      </w:pPr>
      <w:r w:rsidRPr="009D28A7">
        <w:rPr>
          <w:rStyle w:val="fontstyle21"/>
          <w:rFonts w:ascii="Georgia" w:hAnsi="Georgia"/>
          <w:b/>
          <w:i w:val="0"/>
          <w:sz w:val="22"/>
          <w:szCs w:val="22"/>
          <w:lang w:val="en-US"/>
        </w:rPr>
        <w:t xml:space="preserve">Type of </w:t>
      </w:r>
      <w:r>
        <w:rPr>
          <w:rStyle w:val="fontstyle21"/>
          <w:rFonts w:ascii="Georgia" w:hAnsi="Georgia"/>
          <w:b/>
          <w:i w:val="0"/>
          <w:sz w:val="22"/>
          <w:szCs w:val="22"/>
          <w:lang w:val="en-US"/>
        </w:rPr>
        <w:t>R</w:t>
      </w:r>
      <w:r w:rsidRPr="009D28A7">
        <w:rPr>
          <w:rStyle w:val="fontstyle21"/>
          <w:rFonts w:ascii="Georgia" w:hAnsi="Georgia"/>
          <w:b/>
          <w:i w:val="0"/>
          <w:sz w:val="22"/>
          <w:szCs w:val="22"/>
          <w:lang w:val="en-US"/>
        </w:rPr>
        <w:t>esearch</w:t>
      </w:r>
    </w:p>
    <w:p w:rsidR="009D28A7" w:rsidRDefault="00A05F2F" w:rsidP="00AA2074">
      <w:pPr>
        <w:spacing w:after="0"/>
        <w:ind w:firstLine="567"/>
        <w:jc w:val="both"/>
        <w:rPr>
          <w:rStyle w:val="fontstyle21"/>
          <w:rFonts w:ascii="Georgia" w:hAnsi="Georgia"/>
          <w:i w:val="0"/>
          <w:sz w:val="22"/>
          <w:szCs w:val="22"/>
          <w:lang w:val="en-US"/>
        </w:rPr>
      </w:pPr>
      <w:r>
        <w:rPr>
          <w:rStyle w:val="fontstyle21"/>
          <w:rFonts w:ascii="Georgia" w:hAnsi="Georgia"/>
          <w:i w:val="0"/>
          <w:sz w:val="22"/>
          <w:szCs w:val="22"/>
          <w:lang w:val="en-US"/>
        </w:rPr>
        <w:t>This research uses the type of literature study research which is</w:t>
      </w:r>
      <w:r w:rsidR="00357ECC">
        <w:rPr>
          <w:rStyle w:val="fontstyle21"/>
          <w:rFonts w:ascii="Georgia" w:hAnsi="Georgia"/>
          <w:i w:val="0"/>
          <w:sz w:val="22"/>
          <w:szCs w:val="22"/>
          <w:lang w:val="en-US"/>
        </w:rPr>
        <w:t xml:space="preserve"> this research method is used to describe self-esteem and well-being through the REBT technique. Literature study has various reference sources such as several previous relevant research results, books, articles, and both national and international journals that are useful in obtaining a theoretical basis on the problem under study. </w:t>
      </w:r>
    </w:p>
    <w:p w:rsidR="00357ECC" w:rsidRDefault="00357ECC" w:rsidP="00AA2074">
      <w:pPr>
        <w:spacing w:after="0"/>
        <w:ind w:firstLine="567"/>
        <w:jc w:val="both"/>
        <w:rPr>
          <w:rStyle w:val="fontstyle21"/>
          <w:rFonts w:ascii="Georgia" w:hAnsi="Georgia"/>
          <w:b/>
          <w:i w:val="0"/>
          <w:sz w:val="22"/>
          <w:szCs w:val="22"/>
          <w:lang w:val="en-US"/>
        </w:rPr>
      </w:pPr>
      <w:r>
        <w:rPr>
          <w:rStyle w:val="fontstyle21"/>
          <w:rFonts w:ascii="Georgia" w:hAnsi="Georgia"/>
          <w:b/>
          <w:i w:val="0"/>
          <w:sz w:val="22"/>
          <w:szCs w:val="22"/>
          <w:lang w:val="en-US"/>
        </w:rPr>
        <w:t>Research Procedure</w:t>
      </w:r>
    </w:p>
    <w:p w:rsidR="00357ECC" w:rsidRDefault="00084546" w:rsidP="00AA2074">
      <w:pPr>
        <w:spacing w:after="0"/>
        <w:ind w:firstLine="567"/>
        <w:jc w:val="both"/>
        <w:rPr>
          <w:rStyle w:val="fontstyle21"/>
          <w:rFonts w:ascii="Georgia" w:hAnsi="Georgia"/>
          <w:i w:val="0"/>
          <w:sz w:val="22"/>
          <w:szCs w:val="22"/>
          <w:lang w:val="en-US"/>
        </w:rPr>
      </w:pPr>
      <w:r>
        <w:rPr>
          <w:rStyle w:val="fontstyle21"/>
          <w:rFonts w:ascii="Georgia" w:hAnsi="Georgia"/>
          <w:i w:val="0"/>
          <w:sz w:val="22"/>
          <w:szCs w:val="22"/>
          <w:lang w:val="en-US"/>
        </w:rPr>
        <w:t xml:space="preserve">This library research procedure is used to develop concepts and descriptions of self-esteem and well-being. As for the steps from literature study according to Zed 1) have a general idea about the research topic, 2) looking for information that supports the topic, 3) emphasize the research focus, 4) search and find reading material, 5) review and enrich reading material, 6) classify materials reading and start writing. </w:t>
      </w:r>
    </w:p>
    <w:p w:rsidR="00084546" w:rsidRDefault="00084546" w:rsidP="00AA2074">
      <w:pPr>
        <w:spacing w:after="0"/>
        <w:ind w:firstLine="567"/>
        <w:jc w:val="both"/>
        <w:rPr>
          <w:rStyle w:val="fontstyle21"/>
          <w:rFonts w:ascii="Georgia" w:hAnsi="Georgia"/>
          <w:b/>
          <w:i w:val="0"/>
          <w:sz w:val="22"/>
          <w:szCs w:val="22"/>
          <w:lang w:val="en-US"/>
        </w:rPr>
      </w:pPr>
      <w:r>
        <w:rPr>
          <w:rStyle w:val="fontstyle21"/>
          <w:rFonts w:ascii="Georgia" w:hAnsi="Georgia"/>
          <w:b/>
          <w:i w:val="0"/>
          <w:sz w:val="22"/>
          <w:szCs w:val="22"/>
          <w:lang w:val="en-US"/>
        </w:rPr>
        <w:t>Data Source</w:t>
      </w:r>
    </w:p>
    <w:p w:rsidR="00084546" w:rsidRDefault="00084546" w:rsidP="00AA2074">
      <w:pPr>
        <w:spacing w:after="0"/>
        <w:ind w:firstLine="567"/>
        <w:jc w:val="both"/>
        <w:rPr>
          <w:rStyle w:val="fontstyle21"/>
          <w:rFonts w:ascii="Georgia" w:hAnsi="Georgia"/>
          <w:i w:val="0"/>
          <w:sz w:val="22"/>
          <w:szCs w:val="22"/>
          <w:lang w:val="en-US"/>
        </w:rPr>
      </w:pPr>
      <w:r>
        <w:rPr>
          <w:rStyle w:val="fontstyle21"/>
          <w:rFonts w:ascii="Georgia" w:hAnsi="Georgia"/>
          <w:i w:val="0"/>
          <w:sz w:val="22"/>
          <w:szCs w:val="22"/>
          <w:lang w:val="en-US"/>
        </w:rPr>
        <w:t>The data sources in this study contain elements of novelty within the last 10 years and are relevant to the topics to be discussed by researchers both nationally and internationally. In addition, the instrument used in this research is a literature study of documentation. Various journals form national and international will be analyzed to find the right concept. Journals and articles as well as several other online sources can be found</w:t>
      </w:r>
      <w:r w:rsidR="003B228C">
        <w:rPr>
          <w:rStyle w:val="fontstyle21"/>
          <w:rFonts w:ascii="Georgia" w:hAnsi="Georgia"/>
          <w:i w:val="0"/>
          <w:sz w:val="22"/>
          <w:szCs w:val="22"/>
          <w:lang w:val="en-US"/>
        </w:rPr>
        <w:t xml:space="preserve"> on the official website and have accredited and recognized journals.</w:t>
      </w:r>
    </w:p>
    <w:p w:rsidR="00DA6123" w:rsidRDefault="00DA6123" w:rsidP="00AA2074">
      <w:pPr>
        <w:spacing w:after="0"/>
        <w:ind w:firstLine="567"/>
        <w:jc w:val="both"/>
        <w:rPr>
          <w:rStyle w:val="fontstyle21"/>
          <w:rFonts w:ascii="Georgia" w:hAnsi="Georgia"/>
          <w:b/>
          <w:i w:val="0"/>
          <w:sz w:val="22"/>
          <w:szCs w:val="22"/>
          <w:lang w:val="en-US"/>
        </w:rPr>
      </w:pPr>
      <w:r>
        <w:rPr>
          <w:rStyle w:val="fontstyle21"/>
          <w:rFonts w:ascii="Georgia" w:hAnsi="Georgia"/>
          <w:b/>
          <w:i w:val="0"/>
          <w:sz w:val="22"/>
          <w:szCs w:val="22"/>
          <w:lang w:val="en-US"/>
        </w:rPr>
        <w:lastRenderedPageBreak/>
        <w:t>Data Analysis Technique</w:t>
      </w:r>
    </w:p>
    <w:p w:rsidR="00AA2074" w:rsidRPr="00DA6123" w:rsidRDefault="00DA6123" w:rsidP="00DA6123">
      <w:pPr>
        <w:spacing w:after="0"/>
        <w:ind w:firstLine="567"/>
        <w:jc w:val="both"/>
        <w:rPr>
          <w:rFonts w:ascii="Georgia" w:hAnsi="Georgia"/>
          <w:iCs/>
          <w:color w:val="000000"/>
          <w:lang w:val="en-US"/>
        </w:rPr>
      </w:pPr>
      <w:r>
        <w:rPr>
          <w:rStyle w:val="fontstyle21"/>
          <w:rFonts w:ascii="Georgia" w:hAnsi="Georgia"/>
          <w:i w:val="0"/>
          <w:sz w:val="22"/>
          <w:szCs w:val="22"/>
          <w:lang w:val="en-US"/>
        </w:rPr>
        <w:t>Data analys</w:t>
      </w:r>
      <w:r w:rsidR="00750F06">
        <w:rPr>
          <w:rStyle w:val="fontstyle21"/>
          <w:rFonts w:ascii="Georgia" w:hAnsi="Georgia"/>
          <w:i w:val="0"/>
          <w:sz w:val="22"/>
          <w:szCs w:val="22"/>
          <w:lang w:val="en-US"/>
        </w:rPr>
        <w:t>i</w:t>
      </w:r>
      <w:r>
        <w:rPr>
          <w:rStyle w:val="fontstyle21"/>
          <w:rFonts w:ascii="Georgia" w:hAnsi="Georgia"/>
          <w:i w:val="0"/>
          <w:sz w:val="22"/>
          <w:szCs w:val="22"/>
          <w:lang w:val="en-US"/>
        </w:rPr>
        <w:t xml:space="preserve">s technique used in this research is to use content analysis method. In this analysis, the process of selecting, comparing, combining and sorting various meanings is carried out to find the relevant one. To maintain the immutability of the assessment process and prevent and overcome miss information, inter-library checking and rereading are carried out. </w:t>
      </w:r>
      <w:r w:rsidR="00AA2074" w:rsidRPr="00F71D66">
        <w:rPr>
          <w:rFonts w:ascii="Georgia" w:hAnsi="Georgia" w:cs="Times New Roman"/>
          <w:lang w:val="en-US"/>
        </w:rPr>
        <w:t>The reading materials found and used as research materials are presented in the following table:</w:t>
      </w:r>
      <w:commentRangeStart w:id="0"/>
      <w:commentRangeEnd w:id="0"/>
    </w:p>
    <w:tbl>
      <w:tblPr>
        <w:tblStyle w:val="TableGrid"/>
        <w:tblW w:w="0" w:type="auto"/>
        <w:tblLook w:val="04A0" w:firstRow="1" w:lastRow="0" w:firstColumn="1" w:lastColumn="0" w:noHBand="0" w:noVBand="1"/>
      </w:tblPr>
      <w:tblGrid>
        <w:gridCol w:w="532"/>
        <w:gridCol w:w="2066"/>
        <w:gridCol w:w="907"/>
        <w:gridCol w:w="1980"/>
        <w:gridCol w:w="4426"/>
      </w:tblGrid>
      <w:tr w:rsidR="00AA2074" w:rsidTr="00B46EA3">
        <w:tc>
          <w:tcPr>
            <w:tcW w:w="532" w:type="dxa"/>
            <w:vAlign w:val="center"/>
          </w:tcPr>
          <w:p w:rsidR="00AA2074" w:rsidRDefault="00AA2074" w:rsidP="00B46EA3">
            <w:pPr>
              <w:jc w:val="center"/>
              <w:rPr>
                <w:rFonts w:ascii="Georgia" w:hAnsi="Georgia"/>
              </w:rPr>
            </w:pPr>
            <w:r>
              <w:rPr>
                <w:rFonts w:ascii="Georgia" w:hAnsi="Georgia"/>
              </w:rPr>
              <w:t>No.</w:t>
            </w:r>
          </w:p>
        </w:tc>
        <w:tc>
          <w:tcPr>
            <w:tcW w:w="2066" w:type="dxa"/>
            <w:vAlign w:val="center"/>
          </w:tcPr>
          <w:p w:rsidR="00AA2074" w:rsidRDefault="00AA2074" w:rsidP="00B46EA3">
            <w:pPr>
              <w:jc w:val="center"/>
              <w:rPr>
                <w:rFonts w:ascii="Georgia" w:hAnsi="Georgia"/>
              </w:rPr>
            </w:pPr>
            <w:r>
              <w:rPr>
                <w:rFonts w:ascii="Georgia" w:hAnsi="Georgia"/>
              </w:rPr>
              <w:t>Writer's name</w:t>
            </w:r>
          </w:p>
        </w:tc>
        <w:tc>
          <w:tcPr>
            <w:tcW w:w="907" w:type="dxa"/>
            <w:vAlign w:val="center"/>
          </w:tcPr>
          <w:p w:rsidR="00AA2074" w:rsidRDefault="00AA2074" w:rsidP="00B46EA3">
            <w:pPr>
              <w:jc w:val="center"/>
              <w:rPr>
                <w:rFonts w:ascii="Georgia" w:hAnsi="Georgia"/>
              </w:rPr>
            </w:pPr>
            <w:r>
              <w:rPr>
                <w:rFonts w:ascii="Georgia" w:hAnsi="Georgia"/>
              </w:rPr>
              <w:t>Year</w:t>
            </w:r>
          </w:p>
        </w:tc>
        <w:tc>
          <w:tcPr>
            <w:tcW w:w="1980" w:type="dxa"/>
          </w:tcPr>
          <w:p w:rsidR="00AA2074" w:rsidRDefault="00AA2074" w:rsidP="00B46EA3">
            <w:pPr>
              <w:jc w:val="center"/>
              <w:rPr>
                <w:rFonts w:ascii="Georgia" w:hAnsi="Georgia"/>
              </w:rPr>
            </w:pPr>
            <w:r>
              <w:rPr>
                <w:rFonts w:ascii="Georgia" w:hAnsi="Georgia"/>
              </w:rPr>
              <w:t>Journal</w:t>
            </w:r>
          </w:p>
        </w:tc>
        <w:tc>
          <w:tcPr>
            <w:tcW w:w="4426" w:type="dxa"/>
            <w:vAlign w:val="center"/>
          </w:tcPr>
          <w:p w:rsidR="00AA2074" w:rsidRDefault="00AA2074" w:rsidP="00B46EA3">
            <w:pPr>
              <w:jc w:val="center"/>
              <w:rPr>
                <w:rFonts w:ascii="Georgia" w:hAnsi="Georgia"/>
              </w:rPr>
            </w:pPr>
            <w:r>
              <w:rPr>
                <w:rFonts w:ascii="Georgia" w:hAnsi="Georgia"/>
              </w:rPr>
              <w:t>Title</w:t>
            </w:r>
          </w:p>
        </w:tc>
      </w:tr>
      <w:tr w:rsidR="00AA2074" w:rsidTr="00B46EA3">
        <w:tc>
          <w:tcPr>
            <w:tcW w:w="532" w:type="dxa"/>
          </w:tcPr>
          <w:p w:rsidR="00AA2074" w:rsidRDefault="00AA2074" w:rsidP="00B46EA3">
            <w:pPr>
              <w:jc w:val="both"/>
              <w:rPr>
                <w:rFonts w:ascii="Georgia" w:hAnsi="Georgia"/>
              </w:rPr>
            </w:pPr>
            <w:r>
              <w:rPr>
                <w:rFonts w:ascii="Georgia" w:hAnsi="Georgia"/>
              </w:rPr>
              <w:t>1.</w:t>
            </w:r>
          </w:p>
        </w:tc>
        <w:tc>
          <w:tcPr>
            <w:tcW w:w="2066" w:type="dxa"/>
          </w:tcPr>
          <w:p w:rsidR="00AA2074" w:rsidRPr="00AE3CAD" w:rsidRDefault="00AA2074" w:rsidP="00B46EA3">
            <w:pPr>
              <w:jc w:val="both"/>
              <w:rPr>
                <w:rFonts w:ascii="Georgia" w:hAnsi="Georgia"/>
                <w:i/>
              </w:rPr>
            </w:pPr>
            <w:r>
              <w:rPr>
                <w:rFonts w:ascii="Georgia" w:hAnsi="Georgia"/>
              </w:rPr>
              <w:t>M. Ikbal</w:t>
            </w:r>
          </w:p>
        </w:tc>
        <w:tc>
          <w:tcPr>
            <w:tcW w:w="907" w:type="dxa"/>
          </w:tcPr>
          <w:p w:rsidR="00AA2074" w:rsidRDefault="00AA2074" w:rsidP="00B46EA3">
            <w:pPr>
              <w:jc w:val="both"/>
              <w:rPr>
                <w:rFonts w:ascii="Georgia" w:hAnsi="Georgia"/>
              </w:rPr>
            </w:pPr>
            <w:r>
              <w:rPr>
                <w:rFonts w:ascii="Georgia" w:hAnsi="Georgia"/>
              </w:rPr>
              <w:t>2018</w:t>
            </w:r>
          </w:p>
        </w:tc>
        <w:tc>
          <w:tcPr>
            <w:tcW w:w="1980" w:type="dxa"/>
          </w:tcPr>
          <w:p w:rsidR="00AA2074" w:rsidRDefault="00AA2074" w:rsidP="00B46EA3">
            <w:pPr>
              <w:jc w:val="both"/>
              <w:rPr>
                <w:rFonts w:ascii="Georgia" w:hAnsi="Georgia"/>
              </w:rPr>
            </w:pPr>
            <w:r w:rsidRPr="00AE3CAD">
              <w:rPr>
                <w:rFonts w:ascii="Georgia" w:hAnsi="Georgia"/>
                <w:i/>
              </w:rPr>
              <w:t>Guidance and Counseling Journal</w:t>
            </w:r>
          </w:p>
        </w:tc>
        <w:tc>
          <w:tcPr>
            <w:tcW w:w="4426" w:type="dxa"/>
          </w:tcPr>
          <w:p w:rsidR="00AA2074" w:rsidRPr="000F42CA" w:rsidRDefault="00AA2074" w:rsidP="00B46EA3">
            <w:pPr>
              <w:jc w:val="both"/>
              <w:rPr>
                <w:rFonts w:ascii="Georgia" w:hAnsi="Georgia"/>
              </w:rPr>
            </w:pPr>
            <w:r>
              <w:rPr>
                <w:rFonts w:ascii="Georgia" w:hAnsi="Georgia"/>
              </w:rPr>
              <w:t>Improving Self-Esteem by Using a Rational Emotive Behavior Therapy Approach for Class VIII Students</w:t>
            </w:r>
            <w:commentRangeStart w:id="1"/>
            <w:commentRangeEnd w:id="1"/>
            <w:r>
              <w:rPr>
                <w:rFonts w:ascii="Georgia" w:hAnsi="Georgia"/>
              </w:rPr>
              <w:t>at SMP Muhammadiyah Jati Agung, South Lampung</w:t>
            </w:r>
          </w:p>
        </w:tc>
      </w:tr>
      <w:tr w:rsidR="00AA2074" w:rsidTr="00B46EA3">
        <w:tc>
          <w:tcPr>
            <w:tcW w:w="532" w:type="dxa"/>
          </w:tcPr>
          <w:p w:rsidR="00AA2074" w:rsidRDefault="00AA2074" w:rsidP="00B46EA3">
            <w:pPr>
              <w:jc w:val="both"/>
              <w:rPr>
                <w:rFonts w:ascii="Georgia" w:hAnsi="Georgia"/>
              </w:rPr>
            </w:pPr>
            <w:r>
              <w:rPr>
                <w:rFonts w:ascii="Georgia" w:hAnsi="Georgia"/>
              </w:rPr>
              <w:t>2.</w:t>
            </w:r>
          </w:p>
        </w:tc>
        <w:tc>
          <w:tcPr>
            <w:tcW w:w="2066" w:type="dxa"/>
          </w:tcPr>
          <w:p w:rsidR="00AA2074" w:rsidRDefault="00AA2074" w:rsidP="00B46EA3">
            <w:pPr>
              <w:jc w:val="both"/>
              <w:rPr>
                <w:rFonts w:ascii="Georgia" w:hAnsi="Georgia"/>
              </w:rPr>
            </w:pPr>
            <w:r>
              <w:rPr>
                <w:rFonts w:ascii="Georgia" w:hAnsi="Georgia"/>
              </w:rPr>
              <w:t>Erina Gita Lestari, Masturi &amp; Indah Lestari</w:t>
            </w:r>
          </w:p>
        </w:tc>
        <w:tc>
          <w:tcPr>
            <w:tcW w:w="907" w:type="dxa"/>
          </w:tcPr>
          <w:p w:rsidR="00AA2074" w:rsidRDefault="00AA2074" w:rsidP="00B46EA3">
            <w:pPr>
              <w:jc w:val="both"/>
              <w:rPr>
                <w:rFonts w:ascii="Georgia" w:hAnsi="Georgia"/>
              </w:rPr>
            </w:pPr>
            <w:r>
              <w:rPr>
                <w:rFonts w:ascii="Georgia" w:hAnsi="Georgia"/>
              </w:rPr>
              <w:t>2020</w:t>
            </w:r>
          </w:p>
        </w:tc>
        <w:tc>
          <w:tcPr>
            <w:tcW w:w="1980" w:type="dxa"/>
          </w:tcPr>
          <w:p w:rsidR="00AA2074" w:rsidRDefault="00AA2074" w:rsidP="00B46EA3">
            <w:pPr>
              <w:jc w:val="both"/>
              <w:rPr>
                <w:rFonts w:ascii="Georgia" w:hAnsi="Georgia"/>
              </w:rPr>
            </w:pPr>
            <w:r w:rsidRPr="00AE3CAD">
              <w:rPr>
                <w:rFonts w:ascii="Georgia" w:hAnsi="Georgia"/>
                <w:i/>
              </w:rPr>
              <w:t>Journal of the Pedagogic Initiative</w:t>
            </w:r>
          </w:p>
        </w:tc>
        <w:tc>
          <w:tcPr>
            <w:tcW w:w="4426" w:type="dxa"/>
          </w:tcPr>
          <w:p w:rsidR="00AA2074" w:rsidRPr="00AE3CAD" w:rsidRDefault="00AA2074" w:rsidP="00B46EA3">
            <w:pPr>
              <w:jc w:val="both"/>
              <w:rPr>
                <w:rFonts w:ascii="Georgia" w:hAnsi="Georgia"/>
              </w:rPr>
            </w:pPr>
            <w:r>
              <w:rPr>
                <w:rFonts w:ascii="Georgia" w:hAnsi="Georgia"/>
              </w:rPr>
              <w:t>Application of Rational Emotive Bhavior Therapy Assertive Training Techniques to Overcome Low Self-Esteem</w:t>
            </w:r>
          </w:p>
        </w:tc>
      </w:tr>
      <w:tr w:rsidR="00AA2074" w:rsidTr="00B46EA3">
        <w:tc>
          <w:tcPr>
            <w:tcW w:w="532" w:type="dxa"/>
          </w:tcPr>
          <w:p w:rsidR="00AA2074" w:rsidRDefault="00AA2074" w:rsidP="00B46EA3">
            <w:pPr>
              <w:jc w:val="both"/>
              <w:rPr>
                <w:rFonts w:ascii="Georgia" w:hAnsi="Georgia"/>
              </w:rPr>
            </w:pPr>
            <w:r>
              <w:rPr>
                <w:rFonts w:ascii="Georgia" w:hAnsi="Georgia"/>
              </w:rPr>
              <w:t>3.</w:t>
            </w:r>
          </w:p>
        </w:tc>
        <w:tc>
          <w:tcPr>
            <w:tcW w:w="2066" w:type="dxa"/>
          </w:tcPr>
          <w:p w:rsidR="00AA2074" w:rsidRDefault="00AA2074" w:rsidP="00B46EA3">
            <w:pPr>
              <w:jc w:val="both"/>
              <w:rPr>
                <w:rFonts w:ascii="Georgia" w:hAnsi="Georgia"/>
              </w:rPr>
            </w:pPr>
            <w:r>
              <w:rPr>
                <w:rFonts w:ascii="Georgia" w:hAnsi="Georgia"/>
              </w:rPr>
              <w:t>E. Masrukoyah</w:t>
            </w:r>
          </w:p>
        </w:tc>
        <w:tc>
          <w:tcPr>
            <w:tcW w:w="907" w:type="dxa"/>
          </w:tcPr>
          <w:p w:rsidR="00AA2074" w:rsidRDefault="00AA2074" w:rsidP="00B46EA3">
            <w:pPr>
              <w:jc w:val="both"/>
              <w:rPr>
                <w:rFonts w:ascii="Georgia" w:hAnsi="Georgia"/>
              </w:rPr>
            </w:pPr>
            <w:r>
              <w:rPr>
                <w:rFonts w:ascii="Georgia" w:hAnsi="Georgia"/>
              </w:rPr>
              <w:t>2018</w:t>
            </w:r>
          </w:p>
        </w:tc>
        <w:tc>
          <w:tcPr>
            <w:tcW w:w="1980" w:type="dxa"/>
          </w:tcPr>
          <w:p w:rsidR="00AA2074" w:rsidRDefault="00AA2074" w:rsidP="00B46EA3">
            <w:pPr>
              <w:jc w:val="both"/>
              <w:rPr>
                <w:rFonts w:ascii="Georgia" w:hAnsi="Georgia"/>
                <w:i/>
              </w:rPr>
            </w:pPr>
            <w:r>
              <w:rPr>
                <w:rFonts w:ascii="Georgia" w:hAnsi="Georgia"/>
                <w:i/>
              </w:rPr>
              <w:t>Quanta</w:t>
            </w:r>
          </w:p>
        </w:tc>
        <w:tc>
          <w:tcPr>
            <w:tcW w:w="4426" w:type="dxa"/>
          </w:tcPr>
          <w:p w:rsidR="00AA2074" w:rsidRPr="00AE3CAD" w:rsidRDefault="00AA2074" w:rsidP="00B46EA3">
            <w:pPr>
              <w:jc w:val="both"/>
              <w:rPr>
                <w:rFonts w:ascii="Georgia" w:hAnsi="Georgia"/>
              </w:rPr>
            </w:pPr>
            <w:r>
              <w:rPr>
                <w:rFonts w:ascii="Georgia" w:hAnsi="Georgia"/>
                <w:i/>
              </w:rPr>
              <w:t>Rational Emotive Behavior Therapy</w:t>
            </w:r>
            <w:r w:rsidR="00DB366C">
              <w:rPr>
                <w:rFonts w:ascii="Georgia" w:hAnsi="Georgia"/>
                <w:i/>
                <w:lang w:val="en-US"/>
              </w:rPr>
              <w:t xml:space="preserve"> </w:t>
            </w:r>
            <w:r>
              <w:rPr>
                <w:rFonts w:ascii="Georgia" w:hAnsi="Georgia"/>
              </w:rPr>
              <w:t>to Increase Self-Esteem in Middle School Students Victims of Bullying</w:t>
            </w:r>
          </w:p>
        </w:tc>
      </w:tr>
      <w:tr w:rsidR="00AA2074" w:rsidTr="00B46EA3">
        <w:tc>
          <w:tcPr>
            <w:tcW w:w="532" w:type="dxa"/>
          </w:tcPr>
          <w:p w:rsidR="00AA2074" w:rsidRDefault="00AA2074" w:rsidP="00B46EA3">
            <w:pPr>
              <w:jc w:val="both"/>
              <w:rPr>
                <w:rFonts w:ascii="Georgia" w:hAnsi="Georgia"/>
              </w:rPr>
            </w:pPr>
            <w:r>
              <w:rPr>
                <w:rFonts w:ascii="Georgia" w:hAnsi="Georgia"/>
              </w:rPr>
              <w:t>4.</w:t>
            </w:r>
          </w:p>
        </w:tc>
        <w:tc>
          <w:tcPr>
            <w:tcW w:w="2066" w:type="dxa"/>
          </w:tcPr>
          <w:p w:rsidR="00AA2074" w:rsidRDefault="00AA2074" w:rsidP="00B46EA3">
            <w:pPr>
              <w:jc w:val="both"/>
              <w:rPr>
                <w:rFonts w:ascii="Georgia" w:hAnsi="Georgia"/>
              </w:rPr>
            </w:pPr>
            <w:r>
              <w:rPr>
                <w:rFonts w:ascii="Georgia" w:hAnsi="Georgia"/>
              </w:rPr>
              <w:t>Sekar Octavia, 2020</w:t>
            </w:r>
          </w:p>
        </w:tc>
        <w:tc>
          <w:tcPr>
            <w:tcW w:w="907" w:type="dxa"/>
          </w:tcPr>
          <w:p w:rsidR="00AA2074" w:rsidRDefault="00AA2074" w:rsidP="00B46EA3">
            <w:pPr>
              <w:jc w:val="both"/>
              <w:rPr>
                <w:rFonts w:ascii="Georgia" w:hAnsi="Georgia"/>
              </w:rPr>
            </w:pPr>
            <w:r>
              <w:rPr>
                <w:rFonts w:ascii="Georgia" w:hAnsi="Georgia"/>
              </w:rPr>
              <w:t>2020</w:t>
            </w:r>
          </w:p>
        </w:tc>
        <w:tc>
          <w:tcPr>
            <w:tcW w:w="1980" w:type="dxa"/>
          </w:tcPr>
          <w:p w:rsidR="00AA2074" w:rsidRDefault="00AA2074" w:rsidP="00B46EA3">
            <w:pPr>
              <w:jc w:val="both"/>
              <w:rPr>
                <w:rFonts w:ascii="Georgia" w:hAnsi="Georgia"/>
              </w:rPr>
            </w:pPr>
            <w:r>
              <w:rPr>
                <w:rFonts w:ascii="Georgia" w:hAnsi="Georgia"/>
              </w:rPr>
              <w:t>Essay</w:t>
            </w:r>
            <w:commentRangeStart w:id="2"/>
            <w:commentRangeEnd w:id="2"/>
          </w:p>
        </w:tc>
        <w:tc>
          <w:tcPr>
            <w:tcW w:w="4426" w:type="dxa"/>
          </w:tcPr>
          <w:p w:rsidR="00AA2074" w:rsidRPr="00B01268" w:rsidRDefault="00AA2074" w:rsidP="00B46EA3">
            <w:pPr>
              <w:jc w:val="both"/>
              <w:rPr>
                <w:rFonts w:ascii="Georgia" w:hAnsi="Georgia"/>
              </w:rPr>
            </w:pPr>
            <w:r>
              <w:rPr>
                <w:rFonts w:ascii="Georgia" w:hAnsi="Georgia"/>
              </w:rPr>
              <w:t>The Role of REBT with Homework Assigment Techniques to Increase Self-Esteem of Victims of Verbal Bullying in Middle School Children in Bojongnangka Village, Pemalang District, Pemalang Regency</w:t>
            </w:r>
          </w:p>
        </w:tc>
      </w:tr>
      <w:tr w:rsidR="00AA2074" w:rsidTr="00B46EA3">
        <w:tc>
          <w:tcPr>
            <w:tcW w:w="532" w:type="dxa"/>
          </w:tcPr>
          <w:p w:rsidR="00AA2074" w:rsidRDefault="00AA2074" w:rsidP="00B46EA3">
            <w:pPr>
              <w:jc w:val="both"/>
              <w:rPr>
                <w:rFonts w:ascii="Georgia" w:hAnsi="Georgia"/>
              </w:rPr>
            </w:pPr>
            <w:r>
              <w:rPr>
                <w:rFonts w:ascii="Georgia" w:hAnsi="Georgia"/>
              </w:rPr>
              <w:t>5.</w:t>
            </w:r>
          </w:p>
        </w:tc>
        <w:tc>
          <w:tcPr>
            <w:tcW w:w="2066" w:type="dxa"/>
          </w:tcPr>
          <w:p w:rsidR="00AA2074" w:rsidRDefault="00AA2074" w:rsidP="00B46EA3">
            <w:pPr>
              <w:jc w:val="both"/>
              <w:rPr>
                <w:rFonts w:ascii="Georgia" w:hAnsi="Georgia"/>
              </w:rPr>
            </w:pPr>
            <w:r>
              <w:rPr>
                <w:rFonts w:ascii="Georgia" w:hAnsi="Georgia"/>
              </w:rPr>
              <w:t>Christina Dyah Ayu Puspaningtyas, Mulawarman &amp; Sunawan</w:t>
            </w:r>
          </w:p>
        </w:tc>
        <w:tc>
          <w:tcPr>
            <w:tcW w:w="907" w:type="dxa"/>
          </w:tcPr>
          <w:p w:rsidR="00AA2074" w:rsidRDefault="00AA2074" w:rsidP="00B46EA3">
            <w:pPr>
              <w:jc w:val="both"/>
              <w:rPr>
                <w:rFonts w:ascii="Georgia" w:hAnsi="Georgia"/>
              </w:rPr>
            </w:pPr>
            <w:r>
              <w:rPr>
                <w:rFonts w:ascii="Georgia" w:hAnsi="Georgia"/>
              </w:rPr>
              <w:t>2018</w:t>
            </w:r>
          </w:p>
        </w:tc>
        <w:tc>
          <w:tcPr>
            <w:tcW w:w="1980" w:type="dxa"/>
          </w:tcPr>
          <w:p w:rsidR="00AA2074" w:rsidRPr="000A7959" w:rsidRDefault="00AA2074" w:rsidP="00B46EA3">
            <w:pPr>
              <w:jc w:val="both"/>
              <w:rPr>
                <w:rFonts w:ascii="Georgia" w:hAnsi="Georgia"/>
                <w:i/>
              </w:rPr>
            </w:pPr>
            <w:r>
              <w:rPr>
                <w:rFonts w:ascii="Georgia" w:hAnsi="Georgia"/>
                <w:i/>
              </w:rPr>
              <w:t>Indonesian Journal of Guidance and Counseling</w:t>
            </w:r>
          </w:p>
        </w:tc>
        <w:tc>
          <w:tcPr>
            <w:tcW w:w="4426" w:type="dxa"/>
          </w:tcPr>
          <w:p w:rsidR="00AA2074" w:rsidRPr="000A7959" w:rsidRDefault="00AA2074" w:rsidP="00B46EA3">
            <w:pPr>
              <w:jc w:val="both"/>
              <w:rPr>
                <w:rFonts w:ascii="Georgia" w:hAnsi="Georgia"/>
              </w:rPr>
            </w:pPr>
            <w:r>
              <w:rPr>
                <w:rFonts w:ascii="Georgia" w:hAnsi="Georgia"/>
              </w:rPr>
              <w:t>Improving Self Esteem of Students Victims of Domestic Violance Through Group Counseling with Modeling Techniques</w:t>
            </w:r>
          </w:p>
        </w:tc>
      </w:tr>
      <w:tr w:rsidR="00AA2074" w:rsidTr="00B46EA3">
        <w:tc>
          <w:tcPr>
            <w:tcW w:w="532" w:type="dxa"/>
          </w:tcPr>
          <w:p w:rsidR="00AA2074" w:rsidRDefault="00AA2074" w:rsidP="00B46EA3">
            <w:pPr>
              <w:jc w:val="both"/>
              <w:rPr>
                <w:rFonts w:ascii="Georgia" w:hAnsi="Georgia"/>
              </w:rPr>
            </w:pPr>
            <w:r>
              <w:rPr>
                <w:rFonts w:ascii="Georgia" w:hAnsi="Georgia"/>
              </w:rPr>
              <w:t>6.</w:t>
            </w:r>
          </w:p>
        </w:tc>
        <w:tc>
          <w:tcPr>
            <w:tcW w:w="2066" w:type="dxa"/>
          </w:tcPr>
          <w:p w:rsidR="00AA2074" w:rsidRDefault="00AA2074" w:rsidP="00B46EA3">
            <w:pPr>
              <w:jc w:val="both"/>
              <w:rPr>
                <w:rFonts w:ascii="Georgia" w:hAnsi="Georgia"/>
              </w:rPr>
            </w:pPr>
            <w:r>
              <w:rPr>
                <w:rFonts w:ascii="Georgia" w:hAnsi="Georgia"/>
              </w:rPr>
              <w:t>Saiful &amp; Nikmarijal</w:t>
            </w:r>
          </w:p>
        </w:tc>
        <w:tc>
          <w:tcPr>
            <w:tcW w:w="907" w:type="dxa"/>
          </w:tcPr>
          <w:p w:rsidR="00AA2074" w:rsidRDefault="00AA2074" w:rsidP="00B46EA3">
            <w:pPr>
              <w:jc w:val="both"/>
              <w:rPr>
                <w:rFonts w:ascii="Georgia" w:hAnsi="Georgia"/>
              </w:rPr>
            </w:pPr>
            <w:r>
              <w:rPr>
                <w:rFonts w:ascii="Georgia" w:hAnsi="Georgia"/>
              </w:rPr>
              <w:t>2020</w:t>
            </w:r>
          </w:p>
        </w:tc>
        <w:tc>
          <w:tcPr>
            <w:tcW w:w="1980" w:type="dxa"/>
          </w:tcPr>
          <w:p w:rsidR="00AA2074" w:rsidRPr="000A7959" w:rsidRDefault="00AA2074" w:rsidP="00B46EA3">
            <w:pPr>
              <w:jc w:val="both"/>
              <w:rPr>
                <w:rFonts w:ascii="Georgia" w:hAnsi="Georgia"/>
                <w:i/>
              </w:rPr>
            </w:pPr>
            <w:r>
              <w:rPr>
                <w:rFonts w:ascii="Georgia" w:hAnsi="Georgia"/>
                <w:i/>
              </w:rPr>
              <w:t>IJoCe: Indonesian Journal of Counseling and Education</w:t>
            </w:r>
          </w:p>
        </w:tc>
        <w:tc>
          <w:tcPr>
            <w:tcW w:w="4426" w:type="dxa"/>
          </w:tcPr>
          <w:p w:rsidR="00AA2074" w:rsidRPr="000A7959" w:rsidRDefault="00AA2074" w:rsidP="00B46EA3">
            <w:pPr>
              <w:jc w:val="both"/>
              <w:rPr>
                <w:rFonts w:ascii="Georgia" w:hAnsi="Georgia"/>
              </w:rPr>
            </w:pPr>
            <w:r>
              <w:rPr>
                <w:rFonts w:ascii="Georgia" w:hAnsi="Georgia"/>
              </w:rPr>
              <w:t>Improving Self Esteem Through Individual Counseling Services Using a Rational Emotive Behavior Therapy (REBT) Approach</w:t>
            </w:r>
          </w:p>
        </w:tc>
      </w:tr>
      <w:tr w:rsidR="00AA2074" w:rsidTr="00B46EA3">
        <w:tc>
          <w:tcPr>
            <w:tcW w:w="532" w:type="dxa"/>
          </w:tcPr>
          <w:p w:rsidR="00AA2074" w:rsidRDefault="00AA2074" w:rsidP="00B46EA3">
            <w:pPr>
              <w:jc w:val="both"/>
              <w:rPr>
                <w:rFonts w:ascii="Georgia" w:hAnsi="Georgia"/>
              </w:rPr>
            </w:pPr>
            <w:r>
              <w:rPr>
                <w:rFonts w:ascii="Georgia" w:hAnsi="Georgia"/>
              </w:rPr>
              <w:t>7.</w:t>
            </w:r>
          </w:p>
        </w:tc>
        <w:tc>
          <w:tcPr>
            <w:tcW w:w="2066" w:type="dxa"/>
          </w:tcPr>
          <w:p w:rsidR="00AA2074" w:rsidRDefault="00AA2074" w:rsidP="00B46EA3">
            <w:pPr>
              <w:jc w:val="both"/>
              <w:rPr>
                <w:rFonts w:ascii="Georgia" w:hAnsi="Georgia"/>
              </w:rPr>
            </w:pPr>
            <w:r>
              <w:rPr>
                <w:rFonts w:ascii="Georgia" w:hAnsi="Georgia"/>
              </w:rPr>
              <w:t>Windy Febi Aulia</w:t>
            </w:r>
          </w:p>
        </w:tc>
        <w:tc>
          <w:tcPr>
            <w:tcW w:w="907" w:type="dxa"/>
          </w:tcPr>
          <w:p w:rsidR="00AA2074" w:rsidRDefault="00AA2074" w:rsidP="00B46EA3">
            <w:pPr>
              <w:jc w:val="both"/>
              <w:rPr>
                <w:rFonts w:ascii="Georgia" w:hAnsi="Georgia"/>
              </w:rPr>
            </w:pPr>
            <w:r>
              <w:rPr>
                <w:rFonts w:ascii="Georgia" w:hAnsi="Georgia"/>
              </w:rPr>
              <w:t>2020</w:t>
            </w:r>
          </w:p>
        </w:tc>
        <w:tc>
          <w:tcPr>
            <w:tcW w:w="1980" w:type="dxa"/>
          </w:tcPr>
          <w:p w:rsidR="00AA2074" w:rsidRPr="000A7959" w:rsidRDefault="00AA2074" w:rsidP="00B46EA3">
            <w:pPr>
              <w:jc w:val="both"/>
              <w:rPr>
                <w:rFonts w:ascii="Georgia" w:hAnsi="Georgia"/>
                <w:i/>
              </w:rPr>
            </w:pPr>
            <w:r>
              <w:rPr>
                <w:rFonts w:ascii="Georgia" w:hAnsi="Georgia"/>
                <w:i/>
              </w:rPr>
              <w:t>Psyche Scientific Journal</w:t>
            </w:r>
          </w:p>
        </w:tc>
        <w:tc>
          <w:tcPr>
            <w:tcW w:w="4426" w:type="dxa"/>
          </w:tcPr>
          <w:p w:rsidR="00AA2074" w:rsidRPr="000A7959" w:rsidRDefault="00AA2074" w:rsidP="00B46EA3">
            <w:pPr>
              <w:jc w:val="both"/>
              <w:rPr>
                <w:rFonts w:ascii="Georgia" w:hAnsi="Georgia"/>
              </w:rPr>
            </w:pPr>
            <w:r>
              <w:rPr>
                <w:rFonts w:ascii="Georgia" w:hAnsi="Georgia"/>
                <w:i/>
              </w:rPr>
              <w:t>Self Esteem</w:t>
            </w:r>
            <w:r>
              <w:rPr>
                <w:rFonts w:ascii="Georgia" w:hAnsi="Georgia"/>
              </w:rPr>
              <w:t>on Subjective Well Being on Container Transport Driver Labor</w:t>
            </w:r>
          </w:p>
        </w:tc>
      </w:tr>
      <w:tr w:rsidR="00AA2074" w:rsidTr="00B46EA3">
        <w:tc>
          <w:tcPr>
            <w:tcW w:w="532" w:type="dxa"/>
          </w:tcPr>
          <w:p w:rsidR="00AA2074" w:rsidRDefault="00AA2074" w:rsidP="00B46EA3">
            <w:pPr>
              <w:jc w:val="both"/>
              <w:rPr>
                <w:rFonts w:ascii="Georgia" w:hAnsi="Georgia"/>
              </w:rPr>
            </w:pPr>
            <w:r>
              <w:rPr>
                <w:rFonts w:ascii="Georgia" w:hAnsi="Georgia"/>
              </w:rPr>
              <w:t>8.</w:t>
            </w:r>
          </w:p>
        </w:tc>
        <w:tc>
          <w:tcPr>
            <w:tcW w:w="2066" w:type="dxa"/>
          </w:tcPr>
          <w:p w:rsidR="00AA2074" w:rsidRDefault="00AA2074" w:rsidP="00B46EA3">
            <w:pPr>
              <w:jc w:val="both"/>
              <w:rPr>
                <w:rFonts w:ascii="Georgia" w:hAnsi="Georgia"/>
              </w:rPr>
            </w:pPr>
            <w:r>
              <w:rPr>
                <w:rFonts w:ascii="Georgia" w:hAnsi="Georgia"/>
              </w:rPr>
              <w:t>Mufied Fauziah, Aprilia Setyowati, Siti Muayana</w:t>
            </w:r>
          </w:p>
        </w:tc>
        <w:tc>
          <w:tcPr>
            <w:tcW w:w="907" w:type="dxa"/>
          </w:tcPr>
          <w:p w:rsidR="00AA2074" w:rsidRDefault="00AA2074" w:rsidP="00B46EA3">
            <w:pPr>
              <w:jc w:val="both"/>
              <w:rPr>
                <w:rFonts w:ascii="Georgia" w:hAnsi="Georgia"/>
              </w:rPr>
            </w:pPr>
            <w:r>
              <w:rPr>
                <w:rFonts w:ascii="Georgia" w:hAnsi="Georgia"/>
              </w:rPr>
              <w:t>2019</w:t>
            </w:r>
          </w:p>
        </w:tc>
        <w:tc>
          <w:tcPr>
            <w:tcW w:w="1980" w:type="dxa"/>
          </w:tcPr>
          <w:p w:rsidR="00AA2074" w:rsidRPr="000A7959" w:rsidRDefault="00AA2074" w:rsidP="00B46EA3">
            <w:pPr>
              <w:jc w:val="both"/>
              <w:rPr>
                <w:rFonts w:ascii="Georgia" w:hAnsi="Georgia"/>
                <w:i/>
              </w:rPr>
            </w:pPr>
            <w:r>
              <w:rPr>
                <w:rFonts w:ascii="Georgia" w:hAnsi="Georgia"/>
                <w:i/>
              </w:rPr>
              <w:t>Journal of Guidance and Counseling Research</w:t>
            </w:r>
          </w:p>
        </w:tc>
        <w:tc>
          <w:tcPr>
            <w:tcW w:w="4426" w:type="dxa"/>
          </w:tcPr>
          <w:p w:rsidR="00AA2074" w:rsidRPr="000A7959" w:rsidRDefault="00AA2074" w:rsidP="00B46EA3">
            <w:pPr>
              <w:jc w:val="both"/>
              <w:rPr>
                <w:rFonts w:ascii="Georgia" w:hAnsi="Georgia"/>
              </w:rPr>
            </w:pPr>
            <w:r>
              <w:rPr>
                <w:rFonts w:ascii="Georgia" w:hAnsi="Georgia"/>
                <w:i/>
              </w:rPr>
              <w:t>Self Esteem</w:t>
            </w:r>
            <w:r>
              <w:rPr>
                <w:rFonts w:ascii="Georgia" w:hAnsi="Georgia"/>
              </w:rPr>
              <w:t>State Vocational High School (SMK) Students in Yogyakarta City</w:t>
            </w:r>
          </w:p>
        </w:tc>
      </w:tr>
      <w:tr w:rsidR="00AA2074" w:rsidTr="00B46EA3">
        <w:tc>
          <w:tcPr>
            <w:tcW w:w="532" w:type="dxa"/>
          </w:tcPr>
          <w:p w:rsidR="00AA2074" w:rsidRDefault="00AA2074" w:rsidP="00B46EA3">
            <w:pPr>
              <w:jc w:val="both"/>
              <w:rPr>
                <w:rFonts w:ascii="Georgia" w:hAnsi="Georgia"/>
              </w:rPr>
            </w:pPr>
            <w:r>
              <w:rPr>
                <w:rFonts w:ascii="Georgia" w:hAnsi="Georgia"/>
              </w:rPr>
              <w:t>9.</w:t>
            </w:r>
          </w:p>
        </w:tc>
        <w:tc>
          <w:tcPr>
            <w:tcW w:w="2066" w:type="dxa"/>
          </w:tcPr>
          <w:p w:rsidR="00AA2074" w:rsidRDefault="00AA2074" w:rsidP="00B46EA3">
            <w:pPr>
              <w:jc w:val="both"/>
              <w:rPr>
                <w:rFonts w:ascii="Georgia" w:hAnsi="Georgia"/>
              </w:rPr>
            </w:pPr>
            <w:r>
              <w:rPr>
                <w:rFonts w:ascii="Georgia" w:hAnsi="Georgia"/>
              </w:rPr>
              <w:t>Fitrianur, Nina Zulida Situmorang &amp; Fatwa Tentama</w:t>
            </w:r>
          </w:p>
        </w:tc>
        <w:tc>
          <w:tcPr>
            <w:tcW w:w="907" w:type="dxa"/>
          </w:tcPr>
          <w:p w:rsidR="00AA2074" w:rsidRDefault="00AA2074" w:rsidP="00B46EA3">
            <w:pPr>
              <w:jc w:val="both"/>
              <w:rPr>
                <w:rFonts w:ascii="Georgia" w:hAnsi="Georgia"/>
              </w:rPr>
            </w:pPr>
            <w:r>
              <w:rPr>
                <w:rFonts w:ascii="Georgia" w:hAnsi="Georgia"/>
              </w:rPr>
              <w:t>2018</w:t>
            </w:r>
          </w:p>
        </w:tc>
        <w:tc>
          <w:tcPr>
            <w:tcW w:w="1980" w:type="dxa"/>
          </w:tcPr>
          <w:p w:rsidR="00AA2074" w:rsidRPr="000A7959" w:rsidRDefault="00AA2074" w:rsidP="00B46EA3">
            <w:pPr>
              <w:jc w:val="both"/>
              <w:rPr>
                <w:rFonts w:ascii="Georgia" w:hAnsi="Georgia"/>
                <w:i/>
              </w:rPr>
            </w:pPr>
            <w:r>
              <w:rPr>
                <w:rFonts w:ascii="Georgia" w:hAnsi="Georgia"/>
              </w:rPr>
              <w:t>Seminar and Call for Paper “Positive Psychology in Dealing with Multigeneration”</w:t>
            </w:r>
          </w:p>
        </w:tc>
        <w:tc>
          <w:tcPr>
            <w:tcW w:w="4426" w:type="dxa"/>
          </w:tcPr>
          <w:p w:rsidR="00AA2074" w:rsidRPr="000A7959" w:rsidRDefault="00AA2074" w:rsidP="00B46EA3">
            <w:pPr>
              <w:jc w:val="both"/>
              <w:rPr>
                <w:rFonts w:ascii="Georgia" w:hAnsi="Georgia"/>
              </w:rPr>
            </w:pPr>
            <w:r>
              <w:rPr>
                <w:rFonts w:ascii="Georgia" w:hAnsi="Georgia"/>
              </w:rPr>
              <w:t>Factors Affecting Subjective Well-Being in Street Mothers</w:t>
            </w:r>
          </w:p>
        </w:tc>
      </w:tr>
    </w:tbl>
    <w:p w:rsidR="00AA2074" w:rsidRDefault="00AA2074" w:rsidP="00AA2074">
      <w:pPr>
        <w:spacing w:after="0"/>
        <w:ind w:firstLine="567"/>
        <w:jc w:val="both"/>
        <w:rPr>
          <w:rFonts w:ascii="Georgia" w:hAnsi="Georgia" w:cs="Times New Roman"/>
          <w:lang w:val="en-US"/>
        </w:rPr>
      </w:pPr>
      <w:r>
        <w:rPr>
          <w:rFonts w:ascii="Georgia" w:hAnsi="Georgia" w:cs="Times New Roman"/>
          <w:lang w:val="en-US"/>
        </w:rPr>
        <w:t xml:space="preserve"> </w:t>
      </w:r>
    </w:p>
    <w:p w:rsidR="00AA2074" w:rsidRDefault="00AA2074" w:rsidP="00AA2074">
      <w:pPr>
        <w:spacing w:after="0"/>
        <w:ind w:firstLine="567"/>
        <w:jc w:val="both"/>
        <w:rPr>
          <w:rFonts w:ascii="Georgia" w:hAnsi="Georgia" w:cs="Times New Roman"/>
          <w:lang w:val="en-US"/>
        </w:rPr>
      </w:pPr>
    </w:p>
    <w:p w:rsidR="00AA2074" w:rsidRDefault="00AA2074" w:rsidP="00AA2074">
      <w:pPr>
        <w:spacing w:after="0"/>
        <w:ind w:firstLine="567"/>
        <w:jc w:val="both"/>
        <w:rPr>
          <w:rFonts w:ascii="Georgia" w:hAnsi="Georgia" w:cs="Times New Roman"/>
          <w:lang w:val="en-US"/>
        </w:rPr>
      </w:pPr>
    </w:p>
    <w:p w:rsidR="00AA2074" w:rsidRDefault="00AA2074" w:rsidP="00AA2074">
      <w:pPr>
        <w:spacing w:after="0"/>
        <w:ind w:firstLine="567"/>
        <w:jc w:val="both"/>
        <w:rPr>
          <w:rFonts w:ascii="Georgia" w:hAnsi="Georgia" w:cs="Times New Roman"/>
          <w:lang w:val="en-US"/>
        </w:rPr>
      </w:pPr>
    </w:p>
    <w:p w:rsidR="00AA2074" w:rsidRPr="004120BF" w:rsidRDefault="00AA2074" w:rsidP="00AA2074">
      <w:pPr>
        <w:spacing w:after="0"/>
        <w:ind w:firstLine="567"/>
        <w:jc w:val="both"/>
        <w:rPr>
          <w:rFonts w:ascii="Georgia" w:eastAsia="Arial" w:hAnsi="Georgia" w:cs="Times New Roman"/>
          <w:b/>
          <w:spacing w:val="-1"/>
          <w:lang w:val="en-US"/>
        </w:rPr>
      </w:pPr>
    </w:p>
    <w:p w:rsidR="00AA2074" w:rsidRDefault="00AA2074" w:rsidP="00AA2074">
      <w:pPr>
        <w:spacing w:after="0" w:line="360" w:lineRule="auto"/>
        <w:jc w:val="both"/>
        <w:rPr>
          <w:rFonts w:ascii="Georgia" w:eastAsia="Arial" w:hAnsi="Georgia" w:cs="Times New Roman"/>
          <w:b/>
          <w:lang w:val="en-US"/>
        </w:rPr>
      </w:pPr>
      <w:r>
        <w:rPr>
          <w:rFonts w:ascii="Georgia" w:eastAsia="Arial" w:hAnsi="Georgia" w:cs="Times New Roman"/>
          <w:b/>
          <w:lang w:val="en-US"/>
        </w:rPr>
        <w:t>RESEARCH RESULTS AND DISCUSSION</w:t>
      </w:r>
    </w:p>
    <w:p w:rsidR="00AA2074" w:rsidRDefault="00AA2074" w:rsidP="00AA2074">
      <w:pPr>
        <w:spacing w:after="0" w:line="360" w:lineRule="auto"/>
        <w:jc w:val="both"/>
        <w:rPr>
          <w:rFonts w:ascii="Georgia" w:eastAsia="Arial" w:hAnsi="Georgia" w:cs="Times New Roman"/>
          <w:b/>
          <w:lang w:val="en-US"/>
        </w:rPr>
      </w:pPr>
      <w:r>
        <w:rPr>
          <w:rFonts w:ascii="Georgia" w:eastAsia="Arial" w:hAnsi="Georgia" w:cs="Times New Roman"/>
          <w:b/>
          <w:lang w:val="en-US"/>
        </w:rPr>
        <w:t>Results</w:t>
      </w:r>
    </w:p>
    <w:p w:rsidR="00AA2074" w:rsidRDefault="00AA2074" w:rsidP="00AA2074">
      <w:pPr>
        <w:spacing w:after="0" w:line="360" w:lineRule="auto"/>
        <w:ind w:firstLine="360"/>
        <w:jc w:val="both"/>
        <w:rPr>
          <w:rFonts w:ascii="Georgia" w:eastAsia="Arial" w:hAnsi="Georgia" w:cs="Times New Roman"/>
          <w:lang w:val="en-US"/>
        </w:rPr>
      </w:pPr>
      <w:r>
        <w:rPr>
          <w:rFonts w:ascii="Georgia" w:eastAsia="Arial" w:hAnsi="Georgia" w:cs="Times New Roman"/>
          <w:lang w:val="en-US"/>
        </w:rPr>
        <w:t>The study of alternative REBT counseling interventions on self-esteem and well</w:t>
      </w:r>
      <w:r w:rsidR="00F71D66">
        <w:rPr>
          <w:rFonts w:ascii="Georgia" w:eastAsia="Arial" w:hAnsi="Georgia" w:cs="Times New Roman"/>
          <w:lang w:val="en-US"/>
        </w:rPr>
        <w:t>-</w:t>
      </w:r>
      <w:r>
        <w:rPr>
          <w:rFonts w:ascii="Georgia" w:eastAsia="Arial" w:hAnsi="Georgia" w:cs="Times New Roman"/>
          <w:lang w:val="en-US"/>
        </w:rPr>
        <w:t>being is summarized as follows:</w:t>
      </w:r>
    </w:p>
    <w:p w:rsidR="00AA2074"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In journal 1: based on the results of research in this journal, it shows that low self-esteem can be improved by using Rational Emotive Behavior Therapy intervention counseling or abbreviated as REBT.</w:t>
      </w:r>
    </w:p>
    <w:p w:rsidR="00AA2074"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In journal 2: based on the results of research, the success rate of assertive training techniques is effectively used to overcome low self-esteem in students so that students can develop optimally. This is evidenced by a change in the mindset and feelings and behavior of the counselee. The counselee is able to increase self-esteem besides that there is a change in negative thinking patterns to be positive in student behavior.</w:t>
      </w:r>
    </w:p>
    <w:p w:rsidR="00AA2074"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In journal 3: this study focuses on increasing the self-esteem of students who are victims of bullying, when viewed from the average, the increase in the experimental class is higher than the control class. Thus, it can be stated that the application of the REBT technique is effective in increasing the self-esteem of students who are victims of bullying.</w:t>
      </w:r>
    </w:p>
    <w:p w:rsidR="00AA2074" w:rsidRPr="009E4FDB"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 xml:space="preserve">In journal 4: the results of the study show the results of descriptive statistical analysis that the </w:t>
      </w:r>
      <w:proofErr w:type="spellStart"/>
      <w:r>
        <w:rPr>
          <w:rFonts w:ascii="Georgia" w:eastAsia="Arial" w:hAnsi="Georgia" w:cs="Times New Roman"/>
        </w:rPr>
        <w:t>welf</w:t>
      </w:r>
      <w:proofErr w:type="spellEnd"/>
      <w:r>
        <w:rPr>
          <w:rFonts w:ascii="Georgia" w:eastAsia="Arial" w:hAnsi="Georgia" w:cs="Times New Roman"/>
        </w:rPr>
        <w:t xml:space="preserve"> esteem of victims of verbal bullying before REBT services with the homework assignment technique is in the low category. The role of REBT services with homework assignment techniques can increase the self-esteem of victims of verbal bullying in junior high school students. In the high category, it means that the child is able to become more confident.</w:t>
      </w:r>
    </w:p>
    <w:p w:rsidR="00AA2074"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In journal 5: the results of this study show coun</w:t>
      </w:r>
      <w:r w:rsidR="00F71D66">
        <w:rPr>
          <w:rFonts w:ascii="Georgia" w:eastAsia="Arial" w:hAnsi="Georgia" w:cs="Times New Roman"/>
        </w:rPr>
        <w:t>s</w:t>
      </w:r>
      <w:r>
        <w:rPr>
          <w:rFonts w:ascii="Georgia" w:eastAsia="Arial" w:hAnsi="Georgia" w:cs="Times New Roman"/>
        </w:rPr>
        <w:t>eling</w:t>
      </w:r>
      <w:r w:rsidR="00F71D66">
        <w:rPr>
          <w:rFonts w:ascii="Georgia" w:eastAsia="Arial" w:hAnsi="Georgia" w:cs="Times New Roman"/>
        </w:rPr>
        <w:t xml:space="preserve"> </w:t>
      </w:r>
      <w:r>
        <w:rPr>
          <w:rFonts w:ascii="Georgia" w:eastAsia="Arial" w:hAnsi="Georgia" w:cs="Times New Roman"/>
        </w:rPr>
        <w:t>REBT group approach modeling technique is effective to increase self-esteem of students who are victims of domestic violence. The last result is that there are differences in the level of self-esteem of students before and after receiving treatment because of an increase in student self-esteem before and after receiving services.</w:t>
      </w:r>
    </w:p>
    <w:p w:rsidR="00AA2074"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In journal 6: the use of REBT counseling is considered effective in dealing with low self-esteem problems. Students who experience low self-esteem can be directly handled through counseling services with the REBT approach so that irrational thoughts that lead to negative judgments about themselves can be changed or replaced with rational thoughts so that they can bring up positive judgments on themselves.</w:t>
      </w:r>
    </w:p>
    <w:p w:rsidR="00AA2074"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In journal 7: this research produces information that the higher the self-esteem, the higher the subjective well-being and vice versa. In addition, there is a relationship between self-esteem and subjective well-being.</w:t>
      </w:r>
    </w:p>
    <w:p w:rsidR="00AA2074"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 xml:space="preserve">In journal 8: the results of this study indicate that the level of self-esteem of vocational students is in the moderate category, which means that students are able to evaluate and start themselves </w:t>
      </w:r>
      <w:r>
        <w:rPr>
          <w:rFonts w:ascii="Georgia" w:eastAsia="Arial" w:hAnsi="Georgia" w:cs="Times New Roman"/>
        </w:rPr>
        <w:lastRenderedPageBreak/>
        <w:t>positively, both seen from the three main areas of adolescent interaction, namely home, peer and school.</w:t>
      </w:r>
    </w:p>
    <w:p w:rsidR="00AA2074" w:rsidRPr="009E4FDB" w:rsidRDefault="00AA2074" w:rsidP="00AA2074">
      <w:pPr>
        <w:pStyle w:val="ListParagraph"/>
        <w:numPr>
          <w:ilvl w:val="0"/>
          <w:numId w:val="1"/>
        </w:numPr>
        <w:spacing w:after="0" w:line="360" w:lineRule="auto"/>
        <w:jc w:val="both"/>
        <w:rPr>
          <w:rFonts w:ascii="Georgia" w:eastAsia="Arial" w:hAnsi="Georgia" w:cs="Times New Roman"/>
        </w:rPr>
      </w:pPr>
      <w:r>
        <w:rPr>
          <w:rFonts w:ascii="Georgia" w:eastAsia="Arial" w:hAnsi="Georgia" w:cs="Times New Roman"/>
        </w:rPr>
        <w:t>In journal 9: a review of this paper shows that income, religiosity and</w:t>
      </w:r>
      <w:r w:rsidR="00F71D66">
        <w:rPr>
          <w:rFonts w:ascii="Georgia" w:eastAsia="Arial" w:hAnsi="Georgia" w:cs="Times New Roman"/>
        </w:rPr>
        <w:t xml:space="preserve"> </w:t>
      </w:r>
      <w:r>
        <w:rPr>
          <w:rFonts w:ascii="Georgia" w:eastAsia="Arial" w:hAnsi="Georgia" w:cs="Times New Roman"/>
        </w:rPr>
        <w:t>size, personality and social support can affect subjective well</w:t>
      </w:r>
      <w:r w:rsidR="00F71D66">
        <w:rPr>
          <w:rFonts w:ascii="Georgia" w:eastAsia="Arial" w:hAnsi="Georgia" w:cs="Times New Roman"/>
        </w:rPr>
        <w:t>-</w:t>
      </w:r>
      <w:r>
        <w:rPr>
          <w:rFonts w:ascii="Georgia" w:eastAsia="Arial" w:hAnsi="Georgia" w:cs="Times New Roman"/>
        </w:rPr>
        <w:t>being.</w:t>
      </w:r>
    </w:p>
    <w:p w:rsidR="00AA2074" w:rsidRDefault="00AA2074" w:rsidP="00AA2074">
      <w:pPr>
        <w:spacing w:after="0"/>
        <w:jc w:val="both"/>
        <w:rPr>
          <w:rFonts w:ascii="Georgia" w:eastAsia="Arial" w:hAnsi="Georgia" w:cs="Times New Roman"/>
          <w:b/>
          <w:lang w:val="en-US" w:eastAsia="en-US"/>
        </w:rPr>
      </w:pPr>
      <w:r>
        <w:rPr>
          <w:rFonts w:ascii="Georgia" w:eastAsia="Arial" w:hAnsi="Georgia" w:cs="Times New Roman"/>
          <w:b/>
          <w:lang w:val="en-US" w:eastAsia="en-US"/>
        </w:rPr>
        <w:t>Discussion</w:t>
      </w:r>
    </w:p>
    <w:p w:rsidR="00AA2074" w:rsidRPr="00AE62DC" w:rsidRDefault="00AA2074" w:rsidP="00AA2074">
      <w:pPr>
        <w:spacing w:after="0"/>
        <w:ind w:firstLine="567"/>
        <w:jc w:val="both"/>
        <w:rPr>
          <w:rFonts w:ascii="Georgia" w:eastAsia="Arial" w:hAnsi="Georgia" w:cs="Times New Roman"/>
          <w:b/>
          <w:i/>
          <w:iCs/>
          <w:lang w:eastAsia="en-US"/>
        </w:rPr>
      </w:pPr>
      <w:r w:rsidRPr="00AE62DC">
        <w:rPr>
          <w:rFonts w:ascii="Georgia" w:eastAsia="Arial" w:hAnsi="Georgia" w:cs="Times New Roman"/>
          <w:b/>
          <w:lang w:val="en-US" w:eastAsia="en-US"/>
        </w:rPr>
        <w:t>Alternative Counseling Intervention Rational Emotive Behavior Therapy (REBT) in Improving Students' Self-Esteem</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Cs/>
          <w:lang w:val="en-US" w:eastAsia="en-US"/>
        </w:rPr>
        <w:t>Students who have low self-esteem consider themselves unable to protect themselves from negative actions taken by others such as bullying. Students who have mental and physical weakness who are usually the target of</w:t>
      </w:r>
      <w:r w:rsidRPr="00AE62DC">
        <w:rPr>
          <w:rFonts w:ascii="Georgia" w:eastAsia="Arial" w:hAnsi="Georgia" w:cs="Times New Roman"/>
          <w:lang w:eastAsia="en-US"/>
        </w:rPr>
        <w:t>bullies. Bullying occurs because of differences in strength, students who have low self-esteem will often become victims of bullying because they cannot fight back against arbitrary actions committed by others. According to research conducted by</w:t>
      </w:r>
      <w:r w:rsidR="00F71D66">
        <w:rPr>
          <w:rFonts w:ascii="Georgia" w:eastAsia="Arial" w:hAnsi="Georgia" w:cs="Times New Roman"/>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10.22460/q.v2i3p114-121.1627","author":[{"dropping-particle":"","family":"Masrukoyah","given":"Enyi","non-dropping-particle":"","parse-names":false,"suffix":""}],"container-title":"Quanta","id":"ITEM-1","issue":"3","issued":{"date-parts":[["2018"]]},"page":"114-121","title":"Rational Emotive Behavior Therapy Untuk Meningkatkan Self-esteem Pada Siswa Smp Korban Bullying","type":"article-journal","volume":"2"},"uris":["http://www.mendeley.com/documents/?uuid=2024bf95-48a5-42f2-8a3c-848337acc36a"]}],"mendeley":{"formattedCitation":"(Masrukoyah, 2018)","manualFormatting":"Masrukoyah (2018)","plainTextFormattedCitation":"(Masrukoyah, 2018)","previouslyFormattedCitation":"(Masrukoyah, 2018)"},"properties":{"noteIndex":0},"schema":"https://github.com/citation-style-language/schema/raw/master/csl-citation.json"}</w:instrText>
      </w:r>
      <w:r w:rsidRPr="00AE62DC">
        <w:rPr>
          <w:rFonts w:ascii="Georgia" w:eastAsia="Arial" w:hAnsi="Georgia" w:cs="Times New Roman"/>
          <w:iCs/>
          <w:lang w:val="en-US" w:eastAsia="en-US"/>
        </w:rPr>
        <w:fldChar w:fldCharType="separate"/>
      </w:r>
      <w:proofErr w:type="spellStart"/>
      <w:r w:rsidRPr="00AE62DC">
        <w:rPr>
          <w:rFonts w:ascii="Georgia" w:eastAsia="Arial" w:hAnsi="Georgia" w:cs="Times New Roman"/>
          <w:iCs/>
          <w:lang w:val="en-US" w:eastAsia="en-US"/>
        </w:rPr>
        <w:t>Masrukoyah</w:t>
      </w:r>
      <w:proofErr w:type="spellEnd"/>
      <w:r w:rsidRPr="00AE62DC">
        <w:rPr>
          <w:rFonts w:ascii="Georgia" w:eastAsia="Arial" w:hAnsi="Georgia" w:cs="Times New Roman"/>
          <w:iCs/>
          <w:lang w:val="en-US" w:eastAsia="en-US"/>
        </w:rPr>
        <w:t xml:space="preserve"> (2018)</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Low self-esteem due to bullying can be overcome by conducting REBT group counseling activities. These activities are proven to make a person appreciate and accept their weaknesses so that they can increase self-esteem. It is the same with research</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{"citationItems":[{"id":"ITEM-1","itemData":{"author":[{"dropping-particle":"","family":"Oktavia","given":"Sekar","non-dropping-particle":"","parse-names":false,"suffix":""}],"id":"ITEM-1","issued":{"date-parts":[["2020"]]},"publisher":"Universitas Pancasakti Tegal","title":"Peran Rational Emotive Behavior Therapy (REBT) dengan Teknik Homework Assigment untuk Meningkatkan Self Esteem Korban Bullying Verbal Pada Anak Sekolah Tingkat SMP di Desa Bojongnangka Kecamatan Pemalang Kabupaten Pemalang","type":"thesis"},"uris":["http://www.mendeley.com/documents/?uuid=7073608f-e380-4af0-b613-b377b89e0b45"]}],"mendeley":{"formattedCitation":"(Oktavia, 2020)","manualFormatting":"Oktavia (2020)","plainTextFormattedCitation":"(Oktavia, 2020)","previouslyFormattedCitation":"(Oktavia, 2020)"},"properties":{"noteIndex":0},"schema":"https://github.com/citation-style-language/schema/raw/master/csl-citation.json"}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Octavia (2020)</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 xml:space="preserve">which revealed that there was an increase in the level of self-esteem of junior high school students in </w:t>
      </w:r>
      <w:proofErr w:type="spellStart"/>
      <w:r w:rsidRPr="00AE62DC">
        <w:rPr>
          <w:rFonts w:ascii="Georgia" w:eastAsia="Arial" w:hAnsi="Georgia" w:cs="Times New Roman"/>
          <w:iCs/>
          <w:lang w:val="en-US" w:eastAsia="en-US"/>
        </w:rPr>
        <w:t>Bojongnangka</w:t>
      </w:r>
      <w:proofErr w:type="spellEnd"/>
      <w:r w:rsidRPr="00AE62DC">
        <w:rPr>
          <w:rFonts w:ascii="Georgia" w:eastAsia="Arial" w:hAnsi="Georgia" w:cs="Times New Roman"/>
          <w:iCs/>
          <w:lang w:val="en-US" w:eastAsia="en-US"/>
        </w:rPr>
        <w:t xml:space="preserve"> before and after the REBT approach to students who were victims of bullying. Prior to the REBT approach service with the homework assignment technique, students had low self-esteem with an achievement rate of 47%, but after the service was carried out, students had high self-esteem with an achievement rate of 53%.</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
          <w:iCs/>
          <w:lang w:val="en-US" w:eastAsia="en-US"/>
        </w:rPr>
        <w:t>Self-</w:t>
      </w:r>
      <w:proofErr w:type="spellStart"/>
      <w:r w:rsidRPr="00AE62DC">
        <w:rPr>
          <w:rFonts w:ascii="Georgia" w:eastAsia="Arial" w:hAnsi="Georgia" w:cs="Times New Roman"/>
          <w:i/>
          <w:iCs/>
          <w:lang w:val="en-US" w:eastAsia="en-US"/>
        </w:rPr>
        <w:t>esteem</w:t>
      </w:r>
      <w:r w:rsidRPr="00AE62DC">
        <w:rPr>
          <w:rFonts w:ascii="Georgia" w:eastAsia="Arial" w:hAnsi="Georgia" w:cs="Times New Roman"/>
          <w:iCs/>
          <w:lang w:val="en-US" w:eastAsia="en-US"/>
        </w:rPr>
        <w:t>This</w:t>
      </w:r>
      <w:proofErr w:type="spellEnd"/>
      <w:r w:rsidRPr="00AE62DC">
        <w:rPr>
          <w:rFonts w:ascii="Georgia" w:eastAsia="Arial" w:hAnsi="Georgia" w:cs="Times New Roman"/>
          <w:iCs/>
          <w:lang w:val="en-US" w:eastAsia="en-US"/>
        </w:rPr>
        <w:t xml:space="preserve"> low level can be seen from students whose minds are not focused on learning in class, for example, they daydream a lot compared to paying attention to the teacher's explanations, never ask or give opinions, cannot get along with friends, find it difficult to accept criticism and suggestions and always think negatively.</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{"citationItems":[{"id":"ITEM-1","itemData":{"DOI":"10.24176/jpp.v3i1.5152","author":[{"dropping-particle":"","family":"Lestari","given":"Erina Gita","non-dropping-particle":"","parse-names":false,"suffix":""},{"dropping-particle":"","family":"Masturi","given":"Masturi","non-dropping-particle":"","parse-names":false,"suffix":""},{"dropping-particle":"","family":"Lestari","given":"Indah","non-dropping-particle":"","parse-names":false,"suffix":""}],"container-title":"Jurnal Prakarsa Paedagogia","id":"ITEM-1","issue":"1","issued":{"date-parts":[["2020"]]},"page":"19-28","title":"Penerapan Rational Emotive Behavior Therapy Teknik Assertif Trainning Untuk Mengatasi Self-Esteem Rendah","type":"article-journal","volume":"3"},"uris":["http://www.mendeley.com/documents/?uuid=35d9cf83-f1dc-47fa-8ee5-8ff9d533a867"]}],"mendeley":{"formattedCitation":"(Lestari et al., 2020)","manualFormatting":"Lestari, Masturi, &amp; Lestari (2020)","plainTextFormattedCitation":"(Lestari et al., 2020)","previouslyFormattedCitation":"(Lestari et al., 2020)"},"properties":{"noteIndex":0},"schema":"https://github.com/citation-style-language/schema/raw/master/csl-citation.json"}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 xml:space="preserve">Lestari, </w:t>
      </w:r>
      <w:proofErr w:type="spellStart"/>
      <w:r w:rsidRPr="00AE62DC">
        <w:rPr>
          <w:rFonts w:ascii="Georgia" w:eastAsia="Arial" w:hAnsi="Georgia" w:cs="Times New Roman"/>
          <w:iCs/>
          <w:lang w:val="en-US" w:eastAsia="en-US"/>
        </w:rPr>
        <w:t>Masturi</w:t>
      </w:r>
      <w:proofErr w:type="spellEnd"/>
      <w:r w:rsidRPr="00AE62DC">
        <w:rPr>
          <w:rFonts w:ascii="Georgia" w:eastAsia="Arial" w:hAnsi="Georgia" w:cs="Times New Roman"/>
          <w:iCs/>
          <w:lang w:val="en-US" w:eastAsia="en-US"/>
        </w:rPr>
        <w:t>, &amp; Lestari (2020)</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states that students who have low self-esteem can be handled by changing the student's mindset and attitude. Changes in the mindset and attitudes of students are expected to be confident, show self-expression, dare to play with friends, accept criticism and suggestions from others, dare to express opinions, and always think positively. Changes in students' mindsets and attitudes can be done through the R</w:t>
      </w:r>
      <w:r w:rsidR="00DB366C">
        <w:rPr>
          <w:rFonts w:ascii="Georgia" w:eastAsia="Arial" w:hAnsi="Georgia" w:cs="Times New Roman"/>
          <w:iCs/>
          <w:lang w:val="en-US" w:eastAsia="en-US"/>
        </w:rPr>
        <w:t>a</w:t>
      </w:r>
      <w:r w:rsidRPr="00AE62DC">
        <w:rPr>
          <w:rFonts w:ascii="Georgia" w:eastAsia="Arial" w:hAnsi="Georgia" w:cs="Times New Roman"/>
          <w:iCs/>
          <w:lang w:val="en-US" w:eastAsia="en-US"/>
        </w:rPr>
        <w:t>tional Emotive Behavior Therapy (REBT) approach using assertive training techniques. This Assertive Training technique can train and familiarize students to be able to adjust themselves towards a good mindset so that it will encourage students to always think rationally.</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Cs/>
          <w:vertAlign w:val="superscript"/>
          <w:lang w:val="en-US" w:eastAsia="en-US"/>
        </w:rPr>
        <w:fldChar w:fldCharType="begin" w:fldLock="1"/>
      </w:r>
      <w:r w:rsidRPr="00AE62DC">
        <w:rPr>
          <w:rFonts w:ascii="Georgia" w:eastAsia="Arial" w:hAnsi="Georgia" w:cs="Times New Roman"/>
          <w:iCs/>
          <w:lang w:val="en-US" w:eastAsia="en-US"/>
        </w:rPr>
        <w:instrText>ADDIN CSL_CITATION {"citationItems":[{"id":"ITEM-1","itemData":{"DOI":"10.24042/kons.v3i1.556","author":[{"dropping-particle":"","family":"Ikbal","given":"Muhammad","non-dropping-particle":"","parse-names":false,"suffix":""},{"dropping-particle":"","family":"Nurjannah","given":"Nurjannah","non-dropping-particle":"","parse-names":false,"suffix":""}],"container-title":"KONSELI: Jurnal Bimbingan dan Konseling","id":"ITEM-1","issue":"1","issued":{"date-parts":[["2016"]]},"page":"73-86","title":"Meningkatkan Self Esteem dengan Menggunakan Pendekatan Rational Emotive Behavior Therapy pada Peserta Didik Kelas VIII Di SMP Muhammadiyah Jati Agung Lampung Selatan Tahun Pelajaran 2015/2016","type":"article-journal","volume":"3"},"uris":["http://www.mendeley.com/documents/?uuid=8c79d157-9098-4b5d-9cfc-84b785b28eb0"]}],"mendeley":{"formattedCitation":"(Ikbal &amp; Nurjannah, 2016)","manualFormatting":"Ikbal dan Nurjannah (2016)","plainTextFormattedCitation":"(Ikbal &amp; Nurjannah, 2016)","previouslyFormattedCitation":"(Ikbal &amp; Nurjannah, 2016)"},"properties":{"noteIndex":0},"schema":"https://github.com/citation-style-language/schema/raw/master/csl-citation.json"}</w:instrText>
      </w:r>
      <w:r w:rsidRPr="00AE62DC">
        <w:rPr>
          <w:rFonts w:ascii="Georgia" w:eastAsia="Arial" w:hAnsi="Georgia" w:cs="Times New Roman"/>
          <w:iCs/>
          <w:vertAlign w:val="superscript"/>
          <w:lang w:val="en-US" w:eastAsia="en-US"/>
        </w:rPr>
        <w:fldChar w:fldCharType="separate"/>
      </w:r>
      <w:proofErr w:type="spellStart"/>
      <w:r w:rsidRPr="00AE62DC">
        <w:rPr>
          <w:rFonts w:ascii="Georgia" w:eastAsia="Arial" w:hAnsi="Georgia" w:cs="Times New Roman"/>
          <w:iCs/>
          <w:lang w:val="en-US" w:eastAsia="en-US"/>
        </w:rPr>
        <w:t>Ikbal</w:t>
      </w:r>
      <w:proofErr w:type="spellEnd"/>
      <w:r w:rsidRPr="00AE62DC">
        <w:rPr>
          <w:rFonts w:ascii="Georgia" w:eastAsia="Arial" w:hAnsi="Georgia" w:cs="Times New Roman"/>
          <w:iCs/>
          <w:lang w:val="en-US" w:eastAsia="en-US"/>
        </w:rPr>
        <w:t xml:space="preserve"> and </w:t>
      </w:r>
      <w:proofErr w:type="spellStart"/>
      <w:r w:rsidRPr="00AE62DC">
        <w:rPr>
          <w:rFonts w:ascii="Georgia" w:eastAsia="Arial" w:hAnsi="Georgia" w:cs="Times New Roman"/>
          <w:iCs/>
          <w:lang w:val="en-US" w:eastAsia="en-US"/>
        </w:rPr>
        <w:t>Nurjannah</w:t>
      </w:r>
      <w:proofErr w:type="spellEnd"/>
      <w:r w:rsidRPr="00AE62DC">
        <w:rPr>
          <w:rFonts w:ascii="Georgia" w:eastAsia="Arial" w:hAnsi="Georgia" w:cs="Times New Roman"/>
          <w:iCs/>
          <w:lang w:val="en-US" w:eastAsia="en-US"/>
        </w:rPr>
        <w:t xml:space="preserve"> (2016)</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 xml:space="preserve">also conducted research on 12 eighth grade students at SMP Muhammadiyah </w:t>
      </w:r>
      <w:proofErr w:type="spellStart"/>
      <w:r w:rsidRPr="00AE62DC">
        <w:rPr>
          <w:rFonts w:ascii="Georgia" w:eastAsia="Arial" w:hAnsi="Georgia" w:cs="Times New Roman"/>
          <w:iCs/>
          <w:lang w:val="en-US" w:eastAsia="en-US"/>
        </w:rPr>
        <w:t>Jati</w:t>
      </w:r>
      <w:proofErr w:type="spellEnd"/>
      <w:r w:rsidRPr="00AE62DC">
        <w:rPr>
          <w:rFonts w:ascii="Georgia" w:eastAsia="Arial" w:hAnsi="Georgia" w:cs="Times New Roman"/>
          <w:iCs/>
          <w:lang w:val="en-US" w:eastAsia="en-US"/>
        </w:rPr>
        <w:t xml:space="preserve"> Agung, South Lampung who had low self-esteem. These students have low self-esteem because they tend to think irrationally about themselves and others and believe in assumptions that are not certain the truth. Efforts to overcome these problems by conducting individual counseling, namely the Rational Emotive Behavior Therapy (REBT) approach using behavioral and cognitive techniques. This counseling contains about teaching students to be able to behave firmly against all those who insult, humiliate and oppress them. The results of the study proved that through the Rational Emotive Behavior Therapy (REBT) approach it could increase self-esteem by 33.25 scores seen from</w:t>
      </w:r>
      <w:r w:rsidR="00F71D66">
        <w:rPr>
          <w:rFonts w:ascii="Georgia" w:eastAsia="Arial" w:hAnsi="Georgia" w:cs="Times New Roman"/>
          <w:iCs/>
          <w:lang w:val="en-US" w:eastAsia="en-US"/>
        </w:rPr>
        <w:t xml:space="preserve"> </w:t>
      </w:r>
      <w:r w:rsidRPr="00AE62DC">
        <w:rPr>
          <w:rFonts w:ascii="Georgia" w:eastAsia="Arial" w:hAnsi="Georgia" w:cs="Times New Roman"/>
          <w:i/>
          <w:lang w:val="en-US" w:eastAsia="en-US"/>
        </w:rPr>
        <w:t>pretest</w:t>
      </w:r>
      <w:r w:rsidR="00F71D66">
        <w:rPr>
          <w:rFonts w:ascii="Georgia" w:eastAsia="Arial" w:hAnsi="Georgia" w:cs="Times New Roman"/>
          <w:i/>
          <w:lang w:val="en-US" w:eastAsia="en-US"/>
        </w:rPr>
        <w:t xml:space="preserve"> </w:t>
      </w:r>
      <w:r w:rsidRPr="00AE62DC">
        <w:rPr>
          <w:rFonts w:ascii="Georgia" w:eastAsia="Arial" w:hAnsi="Georgia" w:cs="Times New Roman"/>
          <w:iCs/>
          <w:lang w:val="en-US" w:eastAsia="en-US"/>
        </w:rPr>
        <w:t>and</w:t>
      </w:r>
      <w:r w:rsidR="00F71D66">
        <w:rPr>
          <w:rFonts w:ascii="Georgia" w:eastAsia="Arial" w:hAnsi="Georgia" w:cs="Times New Roman"/>
          <w:iCs/>
          <w:lang w:val="en-US" w:eastAsia="en-US"/>
        </w:rPr>
        <w:t xml:space="preserve"> </w:t>
      </w:r>
      <w:r w:rsidRPr="00AE62DC">
        <w:rPr>
          <w:rFonts w:ascii="Georgia" w:eastAsia="Arial" w:hAnsi="Georgia" w:cs="Times New Roman"/>
          <w:i/>
          <w:lang w:val="en-US" w:eastAsia="en-US"/>
        </w:rPr>
        <w:t>posttest</w:t>
      </w:r>
      <w:r w:rsidR="00F71D66">
        <w:rPr>
          <w:rFonts w:ascii="Georgia" w:eastAsia="Arial" w:hAnsi="Georgia" w:cs="Times New Roman"/>
          <w:i/>
          <w:lang w:val="en-US" w:eastAsia="en-US"/>
        </w:rPr>
        <w:t xml:space="preserve"> </w:t>
      </w:r>
      <w:r w:rsidRPr="00AE62DC">
        <w:rPr>
          <w:rFonts w:ascii="Georgia" w:eastAsia="Arial" w:hAnsi="Georgia" w:cs="Times New Roman"/>
          <w:iCs/>
          <w:lang w:val="en-US" w:eastAsia="en-US"/>
        </w:rPr>
        <w:t>distributed before and after Rational Emotive Behavior Therapy (REBT) counseling.</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Cs/>
          <w:lang w:val="en-US" w:eastAsia="en-US"/>
        </w:rPr>
        <w:t>Study</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{"citationItems":[{"id":"ITEM-1","itemData":{"DOI":"10.15294/ijgc.v7i3.19664","author":[{"dropping-particle":"","family":"Puspaningtyas","given":"Christina Dyah Ayu","non-dropping-particle":"","parse-names":false,"suffix":""},{"dropping-particle":"","family":"Mulawarman","given":"","non-dropping-particle":"","parse-names":false,"suffix":""},{"dropping-particle":"","family":"Sunawan","given":"","non-dropping-particle":"","parse-names":false,"suffix":""}],"container-title":"Indonesian Journal of Guidance and Counseling: Theory and Application","id":"ITEM-1","issue":"3","issued":{"date-parts":[["2018"]]},"page":"36-43","title":"Meningkatkan Self-Esteem Siswa Korban Domestic Violence Melalui Konseling Kelompok dengan Teknik Modeling","type":"article-journal","volume":"7"},"uris":["http://www.mendeley.com/documents/?uuid=0db4b0f3-a30d-47b3-9d99-2d99af74e4b5"]}],"mendeley":{"formattedCitation":"(Puspaningtyas et al., 2018)","manualFormatting":"Puspaningtyas, Mulawarman, dan Sunawan (2018)","plainTextFormattedCitation":"(Puspaningtyas et al., 2018)","previouslyFormattedCitation":"(Puspaningtyas et al., 2018)"},"properties":{"noteIndex":0},"schema":"https://github.com/citation-style-language/schema/raw/master/csl-citation.json"}</w:instrText>
      </w:r>
      <w:r w:rsidRPr="00AE62DC">
        <w:rPr>
          <w:rFonts w:ascii="Georgia" w:eastAsia="Arial" w:hAnsi="Georgia" w:cs="Times New Roman"/>
          <w:iCs/>
          <w:lang w:val="en-US" w:eastAsia="en-US"/>
        </w:rPr>
        <w:fldChar w:fldCharType="separate"/>
      </w:r>
      <w:proofErr w:type="spellStart"/>
      <w:r w:rsidRPr="00AE62DC">
        <w:rPr>
          <w:rFonts w:ascii="Georgia" w:eastAsia="Arial" w:hAnsi="Georgia" w:cs="Times New Roman"/>
          <w:iCs/>
          <w:lang w:val="en-US" w:eastAsia="en-US"/>
        </w:rPr>
        <w:t>Puspaningtyas</w:t>
      </w:r>
      <w:proofErr w:type="spellEnd"/>
      <w:r w:rsidRPr="00AE62DC">
        <w:rPr>
          <w:rFonts w:ascii="Georgia" w:eastAsia="Arial" w:hAnsi="Georgia" w:cs="Times New Roman"/>
          <w:iCs/>
          <w:lang w:val="en-US" w:eastAsia="en-US"/>
        </w:rPr>
        <w:t xml:space="preserve">, </w:t>
      </w:r>
      <w:proofErr w:type="spellStart"/>
      <w:r w:rsidRPr="00AE62DC">
        <w:rPr>
          <w:rFonts w:ascii="Georgia" w:eastAsia="Arial" w:hAnsi="Georgia" w:cs="Times New Roman"/>
          <w:iCs/>
          <w:lang w:val="en-US" w:eastAsia="en-US"/>
        </w:rPr>
        <w:t>Mulawarman</w:t>
      </w:r>
      <w:proofErr w:type="spellEnd"/>
      <w:r w:rsidRPr="00AE62DC">
        <w:rPr>
          <w:rFonts w:ascii="Georgia" w:eastAsia="Arial" w:hAnsi="Georgia" w:cs="Times New Roman"/>
          <w:iCs/>
          <w:lang w:val="en-US" w:eastAsia="en-US"/>
        </w:rPr>
        <w:t xml:space="preserve">, and </w:t>
      </w:r>
      <w:proofErr w:type="spellStart"/>
      <w:r w:rsidRPr="00AE62DC">
        <w:rPr>
          <w:rFonts w:ascii="Georgia" w:eastAsia="Arial" w:hAnsi="Georgia" w:cs="Times New Roman"/>
          <w:iCs/>
          <w:lang w:val="en-US" w:eastAsia="en-US"/>
        </w:rPr>
        <w:t>Sunawan</w:t>
      </w:r>
      <w:proofErr w:type="spellEnd"/>
      <w:r w:rsidRPr="00AE62DC">
        <w:rPr>
          <w:rFonts w:ascii="Georgia" w:eastAsia="Arial" w:hAnsi="Georgia" w:cs="Times New Roman"/>
          <w:iCs/>
          <w:lang w:val="en-US" w:eastAsia="en-US"/>
        </w:rPr>
        <w:t xml:space="preserve"> (2018)</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also stated that students who have low self-esteem due to domestic violence can also be resolved using the Rational Emotive Behavior Therapy approach, especially through group counseling using modeling techniques. Students who experience violence in the family tend to be rebellious children and have high aggression, while there is a contradiction between aggression and self-esteem, if the aggressive behavior is high, the self-esteem will be low</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{"citationItems":[{"id":"ITEM-1","itemData":{"DOI":"10.14689/ejer.2015.61.6","author":[{"dropping-particle":"","family":"Morsunbul","given":"Umit","non-dropping-particle":"","parse-names":false,"suffix":""}],"container-title":"Eurasian Journal of Educational Research (EJER)","id":"ITEM-1","issue":"61","issued":{"date-parts":[["2015"]]},"page":"99-116","title":"The Effect of Identity Development, Self-Esteem, Low Self-Control and Gender on Aggression in Adolescence and Emerging Adulthood","type":"article-journal","volume":"15"},"uris":["http://www.mendeley.com/documents/?uuid=0a6b6514-4098-439d-865d-b22c118256f7"]}],"mendeley":{"formattedCitation":"(Morsunbul, 2015)","plainTextFormattedCitation":"(Morsunbul, 2015)","previouslyFormattedCitation":"(Morsunbul, 2015)"},"properties":{"noteIndex":0},"schema":"https://github.com/citation-style-language/schema/raw/master/csl-citation.json"}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w:t>
      </w:r>
      <w:proofErr w:type="spellStart"/>
      <w:r w:rsidRPr="00AE62DC">
        <w:rPr>
          <w:rFonts w:ascii="Georgia" w:eastAsia="Arial" w:hAnsi="Georgia" w:cs="Times New Roman"/>
          <w:iCs/>
          <w:lang w:val="en-US" w:eastAsia="en-US"/>
        </w:rPr>
        <w:t>Morsunbul</w:t>
      </w:r>
      <w:proofErr w:type="spellEnd"/>
      <w:r w:rsidRPr="00AE62DC">
        <w:rPr>
          <w:rFonts w:ascii="Georgia" w:eastAsia="Arial" w:hAnsi="Georgia" w:cs="Times New Roman"/>
          <w:iCs/>
          <w:lang w:val="en-US" w:eastAsia="en-US"/>
        </w:rPr>
        <w:t>, 2015)</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 Low self-esteem is related to low self-esteem. The results showed that after group counseling, students who had low self-esteem turned into students who were more confident in dealing with their friends and could work together with group friends.</w:t>
      </w:r>
    </w:p>
    <w:p w:rsidR="00AA2074" w:rsidRPr="00AE62DC" w:rsidRDefault="00AA2074" w:rsidP="00AA2074">
      <w:pPr>
        <w:spacing w:after="0"/>
        <w:ind w:firstLine="567"/>
        <w:jc w:val="both"/>
        <w:rPr>
          <w:rFonts w:ascii="Georgia" w:eastAsia="Arial" w:hAnsi="Georgia" w:cs="Times New Roman"/>
          <w:iCs/>
          <w:lang w:val="en-US" w:eastAsia="en-US"/>
        </w:rPr>
      </w:pPr>
    </w:p>
    <w:p w:rsidR="00AA2074" w:rsidRPr="00AE62DC" w:rsidRDefault="00AA2074" w:rsidP="00AA2074">
      <w:pPr>
        <w:spacing w:after="0"/>
        <w:ind w:firstLine="567"/>
        <w:jc w:val="both"/>
        <w:rPr>
          <w:rFonts w:ascii="Georgia" w:eastAsia="Arial" w:hAnsi="Georgia" w:cs="Times New Roman"/>
          <w:b/>
          <w:lang w:val="en-US" w:eastAsia="en-US"/>
        </w:rPr>
      </w:pPr>
      <w:r w:rsidRPr="00AE62DC">
        <w:rPr>
          <w:rFonts w:ascii="Georgia" w:eastAsia="Arial" w:hAnsi="Georgia" w:cs="Times New Roman"/>
          <w:b/>
          <w:iCs/>
          <w:lang w:val="en-US" w:eastAsia="en-US"/>
        </w:rPr>
        <w:t>Role</w:t>
      </w:r>
      <w:r w:rsidR="00F71D66">
        <w:rPr>
          <w:rFonts w:ascii="Georgia" w:eastAsia="Arial" w:hAnsi="Georgia" w:cs="Times New Roman"/>
          <w:b/>
          <w:iCs/>
          <w:lang w:val="en-US" w:eastAsia="en-US"/>
        </w:rPr>
        <w:t xml:space="preserve"> </w:t>
      </w:r>
      <w:r w:rsidRPr="00AE62DC">
        <w:rPr>
          <w:rFonts w:ascii="Georgia" w:eastAsia="Arial" w:hAnsi="Georgia" w:cs="Times New Roman"/>
          <w:b/>
          <w:i/>
          <w:lang w:val="en-US" w:eastAsia="en-US"/>
        </w:rPr>
        <w:t>Self-Esteem</w:t>
      </w:r>
      <w:r w:rsidR="00F71D66">
        <w:rPr>
          <w:rFonts w:ascii="Georgia" w:eastAsia="Arial" w:hAnsi="Georgia" w:cs="Times New Roman"/>
          <w:b/>
          <w:i/>
          <w:lang w:val="en-US" w:eastAsia="en-US"/>
        </w:rPr>
        <w:t xml:space="preserve"> </w:t>
      </w:r>
      <w:r w:rsidRPr="00AE62DC">
        <w:rPr>
          <w:rFonts w:ascii="Georgia" w:eastAsia="Arial" w:hAnsi="Georgia" w:cs="Times New Roman"/>
          <w:b/>
          <w:lang w:val="en-US" w:eastAsia="en-US"/>
        </w:rPr>
        <w:t>on Subjective Well-Being Students</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
          <w:iCs/>
          <w:lang w:val="en-US" w:eastAsia="en-US"/>
        </w:rPr>
        <w:t>Subjective well-being</w:t>
      </w:r>
      <w:r w:rsidR="00F71D66">
        <w:rPr>
          <w:rFonts w:ascii="Georgia" w:eastAsia="Arial" w:hAnsi="Georgia" w:cs="Times New Roman"/>
          <w:i/>
          <w:iCs/>
          <w:lang w:val="en-US" w:eastAsia="en-US"/>
        </w:rPr>
        <w:t xml:space="preserve"> </w:t>
      </w:r>
      <w:r w:rsidRPr="00AE62DC">
        <w:rPr>
          <w:rFonts w:ascii="Georgia" w:eastAsia="Arial" w:hAnsi="Georgia" w:cs="Times New Roman"/>
          <w:iCs/>
          <w:lang w:val="en-US" w:eastAsia="en-US"/>
        </w:rPr>
        <w:t>is an assessment of a person's life by weighing his feelings on the life he has lived</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{"citationItems":[{"id":"ITEM-1","itemData":{"author":[{"dropping-particle":"","family":"OECD","given":"","non-dropping-particle":"","parse-names":false,"suffix":""}],"id":"ITEM-1","issued":{"date-parts":[["2013"]]},"publisher":"OECD Publishing","publisher-place":"Paris","title":"OECD Guidelines on measuring subjective well-being","type":"book"},"uris":["http://www.mendeley.com/documents/?uuid=60895a0e-d969-4323-8a94-a1de82ec2575"]}],"mendeley":{"formattedCitation":"(OECD, 2013)","plainTextFormattedCitation":"(OECD, 2013)","previouslyFormattedCitation":"(OECD, 2013)"},"properties":{"noteIndex":0},"schema":"https://github.com/citation-style-language/schema/raw/master/csl-citation.json"}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(OECD, 2013)</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 One of the most influential factors on people's subjective well-being is a person's personality, especially self-esteem, because this personality variable describes consistency with subjective well-being. When someone feels unhappy, it turns out that self-esteem will be in a declining state</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{"citationItems":[{"id":"ITEM-1","itemData":{"author":[{"dropping-particle":"","family":"Fitrianur","given":"","non-dropping-particle":"","parse-names":false,"suffix":""},{"dropping-particle":"","family":"Situmorang","given":"Nina Zulida","non-dropping-particle":"","parse-names":false,"suffix":""},{"dropping-particle":"","family":"Tentama","given":"Fatwa","non-dropping-particle":"","parse-names":false,"suffix":""}],"container-title":"Seminar dan Call for Paper \"Positive Psychology in Dealing with Multigeneration\"","id":"ITEM-1","issued":{"date-parts":[["2018"]]},"publisher":"Universitas Pertamina","publisher-place":"Jakarta","title":"Faktor-Faktor Yang Mempengaruhi Subjective Well-Being Pada Ibu Jalanan","type":"paper-conference"},"uris":["http://www.mendeley.com/documents/?uuid=62a91633-ddc4-412c-8f05-e0d43e3cb7ca"]}],"mendeley":{"formattedCitation":"(Fitrianur et al., 2018)","plainTextFormattedCitation":"(Fitrianur et al., 2018)","previouslyFormattedCitation":"(Fitrianur et al., 2018)"},"properties":{"noteIndex":0},"schema":"https://github.com/citation-style-language/schema/raw/master/csl-citation.json"}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w:t>
      </w:r>
      <w:proofErr w:type="spellStart"/>
      <w:r w:rsidRPr="00AE62DC">
        <w:rPr>
          <w:rFonts w:ascii="Georgia" w:eastAsia="Arial" w:hAnsi="Georgia" w:cs="Times New Roman"/>
          <w:iCs/>
          <w:lang w:val="en-US" w:eastAsia="en-US"/>
        </w:rPr>
        <w:t>Fitrianur</w:t>
      </w:r>
      <w:proofErr w:type="spellEnd"/>
      <w:r w:rsidRPr="00AE62DC">
        <w:rPr>
          <w:rFonts w:ascii="Georgia" w:eastAsia="Arial" w:hAnsi="Georgia" w:cs="Times New Roman"/>
          <w:iCs/>
          <w:lang w:val="en-US" w:eastAsia="en-US"/>
        </w:rPr>
        <w:t xml:space="preserve"> et al., 2018)</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 This is in accordance with the research carried out</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10.22146/gamajop.8815","author":[{"dropping-particle":"","family":"Khairat","given":"Masnida","non-dropping-particle":"","parse-names":false,"suffix":""},{"dropping-particle":"","family":"Adiyanti","given":"MG","non-dropping-particle":"","parse-names":false,"suffix":""}],"container-title":"GADJAH MADA JOURNAL OF PSYCHOLOGY","id":"ITEM-1","issue":"3","issued":{"date-parts":[["2016"]]},"page":"180-191","title":"Self-esteem dan Prestasi Akademik sebagai Prediktor Subjective Well-being Remaja Awal","type":"article-journal","volume":"1"},"uris":["http://www.mendeley.com/documents/?uuid=c8fa189d-9b1f-4b3f-91ea-6c8a7dd95b00"]}],"mendeley":{"formattedCitation":"(Khairat &amp; Adiyanti, 2016)","manualFormatting":"Khairat dan Adiyanti (2016)","plainTextFormattedCitation":"(Khairat &amp; Adiyanti, 2016)","previouslyFormattedCitation":"(Khairat &amp; Adiyanti, 2016)"},"properties":{"noteIndex":0},"schema":"https://github.com/citation-style-language/schema/raw/master/csl-citation.json"}</w:instrText>
      </w:r>
      <w:r w:rsidRPr="00AE62DC">
        <w:rPr>
          <w:rFonts w:ascii="Georgia" w:eastAsia="Arial" w:hAnsi="Georgia" w:cs="Times New Roman"/>
          <w:iCs/>
          <w:lang w:val="en-US" w:eastAsia="en-US"/>
        </w:rPr>
        <w:fldChar w:fldCharType="separate"/>
      </w:r>
      <w:proofErr w:type="spellStart"/>
      <w:r w:rsidRPr="00AE62DC">
        <w:rPr>
          <w:rFonts w:ascii="Georgia" w:eastAsia="Arial" w:hAnsi="Georgia" w:cs="Times New Roman"/>
          <w:iCs/>
          <w:lang w:val="en-US" w:eastAsia="en-US"/>
        </w:rPr>
        <w:t>Khairat</w:t>
      </w:r>
      <w:proofErr w:type="spellEnd"/>
      <w:r w:rsidRPr="00AE62DC">
        <w:rPr>
          <w:rFonts w:ascii="Georgia" w:eastAsia="Arial" w:hAnsi="Georgia" w:cs="Times New Roman"/>
          <w:iCs/>
          <w:lang w:val="en-US" w:eastAsia="en-US"/>
        </w:rPr>
        <w:t xml:space="preserve"> and </w:t>
      </w:r>
      <w:proofErr w:type="spellStart"/>
      <w:r w:rsidRPr="00AE62DC">
        <w:rPr>
          <w:rFonts w:ascii="Georgia" w:eastAsia="Arial" w:hAnsi="Georgia" w:cs="Times New Roman"/>
          <w:iCs/>
          <w:lang w:val="en-US" w:eastAsia="en-US"/>
        </w:rPr>
        <w:t>Adiyanti</w:t>
      </w:r>
      <w:proofErr w:type="spellEnd"/>
      <w:r w:rsidRPr="00AE62DC">
        <w:rPr>
          <w:rFonts w:ascii="Georgia" w:eastAsia="Arial" w:hAnsi="Georgia" w:cs="Times New Roman"/>
          <w:iCs/>
          <w:lang w:val="en-US" w:eastAsia="en-US"/>
        </w:rPr>
        <w:t xml:space="preserve"> (2016)</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which states that 53.4% ​​have an effect on subjective well-being, namely self-esteem. Students who always consider their lives positively will grow well-being. The highest contribution to student self-esteem is body image and friends. This shows that students really pay attention to body posture and circle of friends</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author":[{"dropping-particle":"","family":"Hamdana","given":"Fara","non-dropping-particle":"","parse-names":false,"suffix":""},{"dropping-particle":"","family":"Alhamdu","given":"Alhamdu","non-dropping-particle":"","parse-names":false,"suffix":""}],"container-title":"Psikis : Jurnal Psikologi Islami","id":"ITEM-1","issue":"1","issued":{"date-parts":[["2016"]]},"page":"95-104","title":"Subjective Well-Being Siswa MAN 3 Palembang yang Tinggal di Asrama","type":"article-journal","volume":"1"},"uris":["http://www.mendeley.com/documents/?uuid=93dcbdd5-76dc-46bf-88a4-aa85f330bfe8"]}],"mendeley":{"formattedCitation":"(Hamdana &amp; Alhamdu, 2016)","manualFormatting":"Hamdana dan Alhamdu (2016)","plainTextFormattedCitation":"(Hamdana &amp; Alhamdu, 2016)","previouslyFormattedCitation":"(Hamdana &amp; Alhamdu, 2016)"},"properties":{"noteIndex":0},"schema":"https://github.com/citation-style-language/schema/raw/master/csl-citation.json"}</w:instrText>
      </w:r>
      <w:r w:rsidRPr="00AE62DC">
        <w:rPr>
          <w:rFonts w:ascii="Georgia" w:eastAsia="Arial" w:hAnsi="Georgia" w:cs="Times New Roman"/>
          <w:iCs/>
          <w:lang w:val="en-US" w:eastAsia="en-US"/>
        </w:rPr>
        <w:fldChar w:fldCharType="separate"/>
      </w:r>
      <w:proofErr w:type="spellStart"/>
      <w:r w:rsidRPr="00AE62DC">
        <w:rPr>
          <w:rFonts w:ascii="Georgia" w:eastAsia="Arial" w:hAnsi="Georgia" w:cs="Times New Roman"/>
          <w:iCs/>
          <w:lang w:val="en-US" w:eastAsia="en-US"/>
        </w:rPr>
        <w:t>Hamdana</w:t>
      </w:r>
      <w:proofErr w:type="spellEnd"/>
      <w:r w:rsidRPr="00AE62DC">
        <w:rPr>
          <w:rFonts w:ascii="Georgia" w:eastAsia="Arial" w:hAnsi="Georgia" w:cs="Times New Roman"/>
          <w:iCs/>
          <w:lang w:val="en-US" w:eastAsia="en-US"/>
        </w:rPr>
        <w:t xml:space="preserve"> and </w:t>
      </w:r>
      <w:proofErr w:type="spellStart"/>
      <w:r w:rsidRPr="00AE62DC">
        <w:rPr>
          <w:rFonts w:ascii="Georgia" w:eastAsia="Arial" w:hAnsi="Georgia" w:cs="Times New Roman"/>
          <w:iCs/>
          <w:lang w:val="en-US" w:eastAsia="en-US"/>
        </w:rPr>
        <w:t>Alhamdu</w:t>
      </w:r>
      <w:proofErr w:type="spellEnd"/>
      <w:r w:rsidRPr="00AE62DC">
        <w:rPr>
          <w:rFonts w:ascii="Georgia" w:eastAsia="Arial" w:hAnsi="Georgia" w:cs="Times New Roman"/>
          <w:iCs/>
          <w:lang w:val="en-US" w:eastAsia="en-US"/>
        </w:rPr>
        <w:t xml:space="preserve"> (2016)</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also stated that the most influential social interactions on a person's self-esteem are friends and family.</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{"citationItems":[{"id":"ITEM-1","itemData":{"DOI":"10.31293/mv.v3i2.5013","author":[{"dropping-particle":"","family":"Suwandi","given":"Elizabeth Febe Yulian","non-dropping-particle":"","parse-names":false,"suffix":""},{"dropping-particle":"","family":"Setianingrum","given":"Margaretta Erna","non-dropping-particle":"","parse-names":false,"suffix":""}],"container-title":"Motiva: Jurnal Psikologi","id":"ITEM-1","issue":"2","issued":{"date-parts":[["2020"]]},"page":"58-65","title":"Subjective Well Being Ditinjau dari Harga Diri Pada Remaja Yang Memiliki Orang Tua Tunggal Ibu di Kota Magelang","type":"article-journal","volume":"3"},"uris":["http://www.mendeley.com/documents/?uuid=af65171e-6b40-43d0-8cab-c46476072301"]}],"mendeley":{"formattedCitation":"(Suwandi &amp; Setianingrum, 2020)","manualFormatting":"Suwandi dan Setianingrum (2020)","plainTextFormattedCitation":"(Suwandi &amp; Setianingrum, 2020)","previouslyFormattedCitation":"(Suwandi &amp; Setianingrum, 2020)"},"properties":{"noteIndex":0},"schema":"https://github.com/citation-style-language/schema/raw/master/csl-citation.json"}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 xml:space="preserve">Kelvin and </w:t>
      </w:r>
      <w:proofErr w:type="spellStart"/>
      <w:r w:rsidRPr="00AE62DC">
        <w:rPr>
          <w:rFonts w:ascii="Georgia" w:eastAsia="Arial" w:hAnsi="Georgia" w:cs="Times New Roman"/>
          <w:iCs/>
          <w:lang w:val="en-US" w:eastAsia="en-US"/>
        </w:rPr>
        <w:t>Setianingrum</w:t>
      </w:r>
      <w:proofErr w:type="spellEnd"/>
      <w:r w:rsidRPr="00AE62DC">
        <w:rPr>
          <w:rFonts w:ascii="Georgia" w:eastAsia="Arial" w:hAnsi="Georgia" w:cs="Times New Roman"/>
          <w:iCs/>
          <w:lang w:val="en-US" w:eastAsia="en-US"/>
        </w:rPr>
        <w:t xml:space="preserve"> (2020)</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revealed that there is a positive relationship between self-esteem and subjective well-being, where 46.5% self-esteem affects a person's subjective well-being. The higher the self-esteem, the higher the level of a person's subjective well-being. Someone who has high self-esteem will increase his sense of happiness</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{"citationItems":[{"id":"ITEM-1","itemData":{"ISBN":"9781544322933","author":[{"dropping-particle":"","family":"Compton","given":"William C.","non-dropping-particle":"","parse-names":false,"suffix":""},{"dropping-particle":"","family":"Hoffman","given":"Edward","non-dropping-particle":"","parse-names":false,"suffix":""}],"edition":"3rd Ed.","id":"ITEM-1","issued":{"date-parts":[["2019"]]},"publisher":"SAGE Publications","publisher-place":"Canada","title":"Positive Psychology: The Science of Happiness and Flourishing","type":"book"},"uris":["http://www.mendeley.com/documents/?uuid=3b4b1992-b12e-4383-b5a7-7d4c8aa2df12"]}],"mendeley":{"formattedCitation":"(Compton &amp; Hoffman, 2019)","plainTextFormattedCitation":"(Compton &amp; Hoffman, 2019)","previouslyFormattedCitation":"(Compton &amp; Hoffman, 2019)"},"properties":{"noteIndex":0},"schema":"https://github.com/citation-style-language/schema/raw/master/csl-citation.json"}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(Compton &amp; Hoffman, 2019)</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 This is in accordance with what was experienced by students of SMK Negeri 7 Surakarta</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{"citationItems":[{"id":"ITEM-1","itemData":{"author":[{"dropping-particle":"","family":"Pratiwi","given":"Tites Sri Dewi","non-dropping-particle":"","parse-names":false,"suffix":""},{"dropping-particle":"","family":"Permadi","given":"Aad Satria","non-dropping-particle":"","parse-names":false,"suffix":""}],"id":"ITEM-1","issued":{"date-parts":[["2016"]]},"publisher":"Universitas Muhammadiyah Surakarta","title":"Hubungan Antara Self Esteem dengan Subjective Well Being pada Siswa SMK","type":"thesis"},"uris":["http://www.mendeley.com/documents/?uuid=ae42dcd4-cd02-40e7-881d-728934f77be8"]}],"mendeley":{"formattedCitation":"(Pratiwi &amp; Permadi, 2016)","manualFormatting":"Pratiwi dan Permadi (2016)","plainTextFormattedCitation":"(Pratiwi &amp; Permadi, 2016)","previouslyFormattedCitation":"(Pratiwi &amp; Permadi, 2016)"},"properties":{"noteIndex":0},"schema":"https://github.com/citation-style-language/schema/raw/master/csl-citation.json"}</w:instrText>
      </w:r>
      <w:r w:rsidRPr="00AE62DC">
        <w:rPr>
          <w:rFonts w:ascii="Georgia" w:eastAsia="Arial" w:hAnsi="Georgia" w:cs="Times New Roman"/>
          <w:iCs/>
          <w:lang w:val="en-US" w:eastAsia="en-US"/>
        </w:rPr>
        <w:fldChar w:fldCharType="separate"/>
      </w:r>
      <w:proofErr w:type="spellStart"/>
      <w:r w:rsidRPr="00AE62DC">
        <w:rPr>
          <w:rFonts w:ascii="Georgia" w:eastAsia="Arial" w:hAnsi="Georgia" w:cs="Times New Roman"/>
          <w:iCs/>
          <w:lang w:val="en-US" w:eastAsia="en-US"/>
        </w:rPr>
        <w:t>Pratiwi</w:t>
      </w:r>
      <w:proofErr w:type="spellEnd"/>
      <w:r w:rsidRPr="00AE62DC">
        <w:rPr>
          <w:rFonts w:ascii="Georgia" w:eastAsia="Arial" w:hAnsi="Georgia" w:cs="Times New Roman"/>
          <w:iCs/>
          <w:lang w:val="en-US" w:eastAsia="en-US"/>
        </w:rPr>
        <w:t xml:space="preserve"> and </w:t>
      </w:r>
      <w:proofErr w:type="spellStart"/>
      <w:r w:rsidRPr="00AE62DC">
        <w:rPr>
          <w:rFonts w:ascii="Georgia" w:eastAsia="Arial" w:hAnsi="Georgia" w:cs="Times New Roman"/>
          <w:iCs/>
          <w:lang w:val="en-US" w:eastAsia="en-US"/>
        </w:rPr>
        <w:t>Permadi</w:t>
      </w:r>
      <w:proofErr w:type="spellEnd"/>
      <w:r w:rsidRPr="00AE62DC">
        <w:rPr>
          <w:rFonts w:ascii="Georgia" w:eastAsia="Arial" w:hAnsi="Georgia" w:cs="Times New Roman"/>
          <w:iCs/>
          <w:lang w:val="en-US" w:eastAsia="en-US"/>
        </w:rPr>
        <w:t xml:space="preserve"> (2016)</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conducted a subjective well-being study of 79 students of SMK Negeri 7 Surakarta. The study resulted in students having high subjective well-being, marked by students feeling grateful for their economic conditions. The low economic situation does not affect students' participation in learning, students are still enthusiastic about participating in learning so that they can change the family's economic situation in the future. This shows that students' mindsets are always positive which leads to high self-esteem</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{"citationItems":[{"id":"ITEM-1","itemData":{"DOI":"10.5861/ijrsp.2018.2006","author":[{"dropping-particle":"","family":"Utami","given":"Muhana Sofiati","non-dropping-particle":"","parse-names":false,"suffix":""},{"dropping-particle":"","family":"Praptomojati","given":"Ardian","non-dropping-particle":"","parse-names":false,"suffix":""},{"dropping-particle":"","family":"Wulan","given":"Dita Lestari Ari","non-dropping-particle":"","parse-names":false,"suffix":""},{"dropping-particle":"","family":"Fauziah","given":"Yunita","non-dropping-particle":"","parse-names":false,"suffix":""}],"container-title":"International Journal of Research Studies in Psychology","id":"ITEM-1","issue":"1","issued":{"date-parts":[["2018"]]},"page":"59-72","title":"Self-Esteem, Forgiveness, Perception of Family Harmony, and Subjective Well-Being in Adolescents","type":"article-journal","volume":"7"},"uris":["http://www.mendeley.com/documents/?uuid=3591c5c7-ab78-4105-8677-49205571bcd0"]}],"mendeley":{"formattedCitation":"(M. S. Utami et al., 2018)","plainTextFormattedCitation":"(M. S. Utami et al., 2018)","previouslyFormattedCitation":"(M. S. Utami et al., 2018)"},"properties":{"noteIndex":0},"schema":"https://github.com/citation-style-language/schema/raw/master/csl-citation.json"}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 xml:space="preserve">(MS </w:t>
      </w:r>
      <w:proofErr w:type="spellStart"/>
      <w:r w:rsidRPr="00AE62DC">
        <w:rPr>
          <w:rFonts w:ascii="Georgia" w:eastAsia="Arial" w:hAnsi="Georgia" w:cs="Times New Roman"/>
          <w:iCs/>
          <w:lang w:val="en-US" w:eastAsia="en-US"/>
        </w:rPr>
        <w:t>Utami</w:t>
      </w:r>
      <w:proofErr w:type="spellEnd"/>
      <w:r w:rsidRPr="00AE62DC">
        <w:rPr>
          <w:rFonts w:ascii="Georgia" w:eastAsia="Arial" w:hAnsi="Georgia" w:cs="Times New Roman"/>
          <w:iCs/>
          <w:lang w:val="en-US" w:eastAsia="en-US"/>
        </w:rPr>
        <w:t xml:space="preserve"> et al., 2018)</w:t>
      </w:r>
      <w:r w:rsidRPr="00AE62DC">
        <w:rPr>
          <w:rFonts w:ascii="Georgia" w:eastAsia="Arial" w:hAnsi="Georgia" w:cs="Times New Roman"/>
          <w:lang w:val="en-US" w:eastAsia="en-US"/>
        </w:rPr>
        <w:fldChar w:fldCharType="end"/>
      </w:r>
      <w:r w:rsidRPr="00AE62DC">
        <w:rPr>
          <w:rFonts w:ascii="Georgia" w:eastAsia="Arial" w:hAnsi="Georgia" w:cs="Times New Roman"/>
          <w:iCs/>
          <w:lang w:val="en-US" w:eastAsia="en-US"/>
        </w:rPr>
        <w:t>. Self-esteem can affect subjective well-being by 52.8%, while 47.2% is due to other influences.</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Cs/>
          <w:lang w:val="en-US" w:eastAsia="en-US"/>
        </w:rPr>
        <w:t>Feelings play an important role in an individual's psychological well-being. Research conducted</w:t>
      </w:r>
      <w:r w:rsidR="00F71D66">
        <w:rPr>
          <w:rFonts w:ascii="Georgia" w:eastAsia="Arial" w:hAnsi="Georgia" w:cs="Times New Roman"/>
          <w:iCs/>
          <w:lang w:val="en-US" w:eastAsia="en-US"/>
        </w:rPr>
        <w:t xml:space="preserve"> </w:t>
      </w:r>
      <w:r w:rsidRPr="00AE62DC">
        <w:rPr>
          <w:rFonts w:ascii="Georgia" w:eastAsia="Arial" w:hAnsi="Georgia" w:cs="Times New Roman"/>
          <w:iCs/>
          <w:lang w:val="en-US" w:eastAsia="en-US"/>
        </w:rPr>
        <w:fldChar w:fldCharType="begin" w:fldLock="1"/>
      </w:r>
      <w:r w:rsidRPr="00AE62DC">
        <w:rPr>
          <w:rFonts w:ascii="Georgia" w:eastAsia="Arial" w:hAnsi="Georgia" w:cs="Times New Roman"/>
          <w:iCs/>
          <w:lang w:val="en-US" w:eastAsia="en-US"/>
        </w:rPr>
        <w:instrText>ADDIN CSL_CITATION {"citationItems":[{"id":"ITEM-1","itemData":{"DOI":"10.1007/s12144-015-9397-8","author":[{"dropping-particle":"","family":"Pu","given":"Jun","non-dropping-particle":"","parse-names":false,"suffix":""},{"dropping-particle":"","family":"Hou","given":"Hanpo","non-dropping-particle":"","parse-names":false,"suffix":""},{"dropping-particle":"","family":"Ma","given":"Ruiyang","non-dropping-particle":"","parse-names":false,"suffix":""}],"container-title":"Current Psychology","id":"ITEM-1","issued":{"date-parts":[["2017"]]},"page":"167–173","title":"The Mediating Effects of Self-Esteem and Trait Anxiety Mediate on the Impact of Locus of Control on Subjective Well-Being","type":"article-journal","volume":"36"},"uris":["http://www.mendeley.com/documents/?uuid=355b2b3a-c93c-4f88-b55b-68c54d83dc19"]}],"mendeley":{"formattedCitation":"(Pu et al., 2017)","manualFormatting":"Pu, Hou, dan Ma (2017)","plainTextFormattedCitation":"(Pu et al., 2017)","previouslyFormattedCitation":"(Pu et al., 2017)"},"properties":{"noteIndex":0},"schema":"https://github.com/citation-style-language/schema/raw/master/csl-citation.json"}</w:instrText>
      </w:r>
      <w:r w:rsidRPr="00AE62DC">
        <w:rPr>
          <w:rFonts w:ascii="Georgia" w:eastAsia="Arial" w:hAnsi="Georgia" w:cs="Times New Roman"/>
          <w:iCs/>
          <w:lang w:val="en-US" w:eastAsia="en-US"/>
        </w:rPr>
        <w:fldChar w:fldCharType="separate"/>
      </w:r>
      <w:r w:rsidRPr="00AE62DC">
        <w:rPr>
          <w:rFonts w:ascii="Georgia" w:eastAsia="Arial" w:hAnsi="Georgia" w:cs="Times New Roman"/>
          <w:iCs/>
          <w:lang w:val="en-US" w:eastAsia="en-US"/>
        </w:rPr>
        <w:t>Pu, Hou, and Ma (2017)</w:t>
      </w:r>
      <w:r w:rsidRPr="00AE62DC">
        <w:rPr>
          <w:rFonts w:ascii="Georgia" w:eastAsia="Arial" w:hAnsi="Georgia" w:cs="Times New Roman"/>
          <w:lang w:val="en-US" w:eastAsia="en-US"/>
        </w:rPr>
        <w:fldChar w:fldCharType="end"/>
      </w:r>
      <w:r w:rsidR="00DB366C">
        <w:rPr>
          <w:rFonts w:ascii="Georgia" w:eastAsia="Arial" w:hAnsi="Georgia" w:cs="Times New Roman"/>
          <w:lang w:val="en-US" w:eastAsia="en-US"/>
        </w:rPr>
        <w:t xml:space="preserve"> </w:t>
      </w:r>
      <w:r w:rsidRPr="00AE62DC">
        <w:rPr>
          <w:rFonts w:ascii="Georgia" w:eastAsia="Arial" w:hAnsi="Georgia" w:cs="Times New Roman"/>
          <w:iCs/>
          <w:lang w:val="en-US" w:eastAsia="en-US"/>
        </w:rPr>
        <w:t>of 400 students from four universities in China resulted that</w:t>
      </w:r>
      <w:r w:rsidR="00F71D66">
        <w:rPr>
          <w:rFonts w:ascii="Georgia" w:eastAsia="Arial" w:hAnsi="Georgia" w:cs="Times New Roman"/>
          <w:iCs/>
          <w:lang w:val="en-US" w:eastAsia="en-US"/>
        </w:rPr>
        <w:t xml:space="preserve"> </w:t>
      </w:r>
      <w:r w:rsidRPr="00AE62DC">
        <w:rPr>
          <w:rFonts w:ascii="Georgia" w:eastAsia="Arial" w:hAnsi="Georgia" w:cs="Times New Roman"/>
          <w:i/>
          <w:lang w:val="en-US" w:eastAsia="en-US"/>
        </w:rPr>
        <w:t>locus of contro</w:t>
      </w:r>
      <w:r w:rsidR="00F71D66">
        <w:rPr>
          <w:rFonts w:ascii="Georgia" w:eastAsia="Arial" w:hAnsi="Georgia" w:cs="Times New Roman"/>
          <w:i/>
          <w:lang w:val="en-US" w:eastAsia="en-US"/>
        </w:rPr>
        <w:t>l</w:t>
      </w:r>
      <w:r w:rsidRPr="00AE62DC">
        <w:rPr>
          <w:rFonts w:ascii="Georgia" w:eastAsia="Arial" w:hAnsi="Georgia" w:cs="Times New Roman"/>
          <w:i/>
          <w:lang w:val="en-US" w:eastAsia="en-US"/>
        </w:rPr>
        <w:t>,</w:t>
      </w:r>
      <w:r w:rsidR="00F71D66">
        <w:rPr>
          <w:rFonts w:ascii="Georgia" w:eastAsia="Arial" w:hAnsi="Georgia" w:cs="Times New Roman"/>
          <w:i/>
          <w:lang w:val="en-US" w:eastAsia="en-US"/>
        </w:rPr>
        <w:t xml:space="preserve"> </w:t>
      </w:r>
      <w:r w:rsidRPr="00AE62DC">
        <w:rPr>
          <w:rFonts w:ascii="Georgia" w:eastAsia="Arial" w:hAnsi="Georgia" w:cs="Times New Roman"/>
          <w:lang w:val="en-US" w:eastAsia="en-US"/>
        </w:rPr>
        <w:t>trait anxiety, and self-esteem were significantly correlated with subjective well-being. Anxiety traits and self-esteem partially mediate the impact of locus of control on subjective well-being. In addition, there is a significant path from locus of control to subjective well-being through the nature of anxiety and self-esteem. Therefore, locus of control, trait anxiety, and self-esteem have a significant influence on subjective well-being.</w:t>
      </w:r>
    </w:p>
    <w:p w:rsidR="00AA2074" w:rsidRPr="00AE62DC" w:rsidRDefault="00AA2074" w:rsidP="00AA2074">
      <w:pPr>
        <w:spacing w:after="0"/>
        <w:ind w:firstLine="567"/>
        <w:jc w:val="both"/>
        <w:rPr>
          <w:rFonts w:ascii="Georgia" w:eastAsia="Arial" w:hAnsi="Georgia" w:cs="Times New Roman"/>
          <w:b/>
          <w:iCs/>
          <w:lang w:val="en-US" w:eastAsia="en-US"/>
        </w:rPr>
      </w:pPr>
    </w:p>
    <w:p w:rsidR="00AA2074" w:rsidRPr="00AE62DC" w:rsidRDefault="00AA2074" w:rsidP="00AA2074">
      <w:pPr>
        <w:spacing w:after="0"/>
        <w:ind w:firstLine="567"/>
        <w:jc w:val="both"/>
        <w:rPr>
          <w:rFonts w:ascii="Georgia" w:eastAsia="Arial" w:hAnsi="Georgia" w:cs="Times New Roman"/>
          <w:b/>
          <w:iCs/>
          <w:lang w:val="en-US" w:eastAsia="en-US"/>
        </w:rPr>
      </w:pPr>
      <w:r w:rsidRPr="00AE62DC">
        <w:rPr>
          <w:rFonts w:ascii="Georgia" w:eastAsia="Arial" w:hAnsi="Georgia" w:cs="Times New Roman"/>
          <w:b/>
          <w:iCs/>
          <w:lang w:val="en-US" w:eastAsia="en-US"/>
        </w:rPr>
        <w:t>CONCLUSION</w:t>
      </w:r>
    </w:p>
    <w:p w:rsidR="00AA2074" w:rsidRDefault="00AA2074" w:rsidP="00AA2074">
      <w:pPr>
        <w:spacing w:after="0"/>
        <w:ind w:firstLine="567"/>
        <w:jc w:val="both"/>
        <w:rPr>
          <w:rFonts w:ascii="Georgia" w:eastAsia="Arial" w:hAnsi="Georgia" w:cs="Times New Roman"/>
          <w:iCs/>
          <w:lang w:eastAsia="en-US"/>
        </w:rPr>
      </w:pPr>
      <w:r w:rsidRPr="00AE62DC">
        <w:rPr>
          <w:rFonts w:ascii="Georgia" w:eastAsia="Arial" w:hAnsi="Georgia" w:cs="Times New Roman"/>
          <w:iCs/>
          <w:lang w:val="en-US" w:eastAsia="en-US"/>
        </w:rPr>
        <w:t xml:space="preserve">The problem that is often faced by students is low self-esteem. Low self-esteem will have an impact on the learning process, for that it is necessary to increase students' self-esteem. Rational Emotive Behavior Therapy (REBT) counseling service is one way that can increase self-esteem. Increasing students' self-esteem will affect the increase in students' subjective well-being. Students who have low self-esteem have a low level of subjective well-being, while students who have high self-esteem have a high level of subjective well-being. </w:t>
      </w:r>
    </w:p>
    <w:p w:rsidR="00DB366C" w:rsidRDefault="00DB366C" w:rsidP="00AA2074">
      <w:pPr>
        <w:spacing w:after="0"/>
        <w:ind w:firstLine="567"/>
        <w:jc w:val="both"/>
        <w:rPr>
          <w:rFonts w:ascii="Georgia" w:eastAsia="Arial" w:hAnsi="Georgia" w:cs="Times New Roman"/>
          <w:iCs/>
          <w:lang w:eastAsia="en-US"/>
        </w:rPr>
      </w:pPr>
    </w:p>
    <w:p w:rsidR="00DB366C" w:rsidRDefault="00DB366C" w:rsidP="00AA2074">
      <w:pPr>
        <w:spacing w:after="0"/>
        <w:ind w:firstLine="567"/>
        <w:jc w:val="both"/>
        <w:rPr>
          <w:rFonts w:ascii="Georgia" w:eastAsia="Arial" w:hAnsi="Georgia" w:cs="Times New Roman"/>
          <w:b/>
          <w:iCs/>
          <w:lang w:val="en-US" w:eastAsia="en-US"/>
        </w:rPr>
      </w:pPr>
      <w:r>
        <w:rPr>
          <w:rFonts w:ascii="Georgia" w:eastAsia="Arial" w:hAnsi="Georgia" w:cs="Times New Roman"/>
          <w:b/>
          <w:iCs/>
          <w:lang w:val="en-US" w:eastAsia="en-US"/>
        </w:rPr>
        <w:t>RECOMMENDATION</w:t>
      </w:r>
    </w:p>
    <w:p w:rsidR="00DB366C" w:rsidRPr="00794553" w:rsidRDefault="00F6578E"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Cs/>
          <w:lang w:val="en-US" w:eastAsia="en-US"/>
        </w:rPr>
        <w:t>Literature review on alternative counseling interventions regarding</w:t>
      </w:r>
      <w:r w:rsidRPr="00AE62DC">
        <w:rPr>
          <w:rFonts w:ascii="Georgia" w:eastAsia="Arial" w:hAnsi="Georgia" w:cs="Times New Roman"/>
          <w:i/>
          <w:lang w:eastAsia="en-US"/>
        </w:rPr>
        <w:t>self-esteem</w:t>
      </w:r>
      <w:r w:rsidRPr="00AE62DC">
        <w:rPr>
          <w:rFonts w:ascii="Georgia" w:eastAsia="Arial" w:hAnsi="Georgia" w:cs="Times New Roman"/>
          <w:iCs/>
          <w:lang w:eastAsia="en-US"/>
        </w:rPr>
        <w:t>to</w:t>
      </w:r>
      <w:r w:rsidRPr="00AE62DC">
        <w:rPr>
          <w:rFonts w:ascii="Georgia" w:eastAsia="Arial" w:hAnsi="Georgia" w:cs="Times New Roman"/>
          <w:i/>
          <w:lang w:eastAsia="en-US"/>
        </w:rPr>
        <w:t>subjective well-being</w:t>
      </w:r>
      <w:r w:rsidRPr="00AE62DC">
        <w:rPr>
          <w:rFonts w:ascii="Georgia" w:eastAsia="Arial" w:hAnsi="Georgia" w:cs="Times New Roman"/>
          <w:iCs/>
          <w:lang w:eastAsia="en-US"/>
        </w:rPr>
        <w:t>students in the field of Guidance and Counseling are expected to helpand useful for readers, practitioners in schools and future researchers.</w:t>
      </w:r>
      <w:r w:rsidR="00794553">
        <w:rPr>
          <w:rFonts w:ascii="Georgia" w:eastAsia="Arial" w:hAnsi="Georgia" w:cs="Times New Roman"/>
          <w:iCs/>
          <w:lang w:val="en-US" w:eastAsia="en-US"/>
        </w:rPr>
        <w:t xml:space="preserve"> For further researchers, they can conduct applied research or direct action in order to find out more concrete results. </w:t>
      </w:r>
      <w:bookmarkStart w:id="3" w:name="_GoBack"/>
      <w:bookmarkEnd w:id="3"/>
    </w:p>
    <w:p w:rsidR="00AA2074" w:rsidRPr="00AE62DC" w:rsidRDefault="00AA2074" w:rsidP="00AA2074">
      <w:pPr>
        <w:spacing w:after="0"/>
        <w:ind w:firstLine="567"/>
        <w:jc w:val="both"/>
        <w:rPr>
          <w:rFonts w:ascii="Georgia" w:eastAsia="Arial" w:hAnsi="Georgia" w:cs="Times New Roman"/>
          <w:iCs/>
          <w:lang w:val="en-US" w:eastAsia="en-US"/>
        </w:rPr>
      </w:pPr>
    </w:p>
    <w:p w:rsidR="00AA2074" w:rsidRPr="00AE62DC" w:rsidRDefault="00AA2074" w:rsidP="00AA2074">
      <w:pPr>
        <w:spacing w:after="0"/>
        <w:ind w:firstLine="567"/>
        <w:jc w:val="both"/>
        <w:rPr>
          <w:rFonts w:ascii="Georgia" w:eastAsia="Arial" w:hAnsi="Georgia" w:cs="Times New Roman"/>
          <w:b/>
          <w:iCs/>
          <w:lang w:val="en-US" w:eastAsia="en-US"/>
        </w:rPr>
      </w:pPr>
      <w:r w:rsidRPr="00AE62DC">
        <w:rPr>
          <w:rFonts w:ascii="Georgia" w:eastAsia="Arial" w:hAnsi="Georgia" w:cs="Times New Roman"/>
          <w:b/>
          <w:iCs/>
          <w:lang w:val="en-US" w:eastAsia="en-US"/>
        </w:rPr>
        <w:t>THANK-YOU NOTE</w:t>
      </w:r>
    </w:p>
    <w:p w:rsidR="00AA2074" w:rsidRPr="00AE62DC" w:rsidRDefault="00AA2074" w:rsidP="00AA2074">
      <w:pPr>
        <w:spacing w:after="0"/>
        <w:ind w:firstLine="567"/>
        <w:jc w:val="both"/>
        <w:rPr>
          <w:rFonts w:ascii="Georgia" w:eastAsia="Arial" w:hAnsi="Georgia" w:cs="Times New Roman"/>
          <w:iCs/>
          <w:lang w:val="en-US" w:eastAsia="en-US"/>
        </w:rPr>
      </w:pPr>
      <w:r w:rsidRPr="00AE62DC">
        <w:rPr>
          <w:rFonts w:ascii="Georgia" w:eastAsia="Arial" w:hAnsi="Georgia" w:cs="Times New Roman"/>
          <w:iCs/>
          <w:lang w:val="en-US" w:eastAsia="en-US"/>
        </w:rPr>
        <w:t>We would like to thank various parties who have helped us in making this article so that the article can be completed properly.</w:t>
      </w:r>
    </w:p>
    <w:p w:rsidR="00AA2074" w:rsidRPr="00AE62DC" w:rsidRDefault="00AA2074" w:rsidP="00AA2074">
      <w:pPr>
        <w:spacing w:after="0"/>
        <w:jc w:val="both"/>
        <w:rPr>
          <w:rFonts w:ascii="Georgia" w:eastAsia="Arial" w:hAnsi="Georgia" w:cs="Times New Roman"/>
          <w:b/>
          <w:iCs/>
          <w:lang w:val="en-US" w:eastAsia="en-US"/>
        </w:rPr>
      </w:pPr>
    </w:p>
    <w:p w:rsidR="00AA2074" w:rsidRPr="00AE62DC" w:rsidRDefault="00AA2074" w:rsidP="00AA2074">
      <w:pPr>
        <w:spacing w:after="0"/>
        <w:ind w:firstLine="567"/>
        <w:jc w:val="both"/>
        <w:rPr>
          <w:rFonts w:ascii="Georgia" w:eastAsia="Arial" w:hAnsi="Georgia" w:cs="Times New Roman"/>
          <w:b/>
          <w:iCs/>
          <w:lang w:eastAsia="en-US"/>
        </w:rPr>
      </w:pPr>
      <w:r w:rsidRPr="00AE62DC">
        <w:rPr>
          <w:rFonts w:ascii="Georgia" w:eastAsia="Arial" w:hAnsi="Georgia" w:cs="Times New Roman"/>
          <w:b/>
          <w:iCs/>
          <w:lang w:val="en-US" w:eastAsia="en-US"/>
        </w:rPr>
        <w:t>REFERENCE</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b/>
          <w:lang w:val="en-US" w:eastAsia="en-US"/>
        </w:rPr>
        <w:fldChar w:fldCharType="begin" w:fldLock="1"/>
      </w:r>
      <w:r w:rsidRPr="00AE62DC">
        <w:rPr>
          <w:rFonts w:ascii="Georgia" w:eastAsia="Arial" w:hAnsi="Georgia" w:cs="Times New Roman"/>
          <w:b/>
          <w:lang w:val="en-US" w:eastAsia="en-US"/>
        </w:rPr>
        <w:instrText xml:space="preserve">ADDIN Mendeley Bibliography CSL_BIBLIOGRAPHY </w:instrText>
      </w:r>
      <w:r w:rsidRPr="00AE62DC">
        <w:rPr>
          <w:rFonts w:ascii="Georgia" w:eastAsia="Arial" w:hAnsi="Georgia" w:cs="Times New Roman"/>
          <w:b/>
          <w:lang w:val="en-US" w:eastAsia="en-US"/>
        </w:rPr>
        <w:fldChar w:fldCharType="separate"/>
      </w:r>
      <w:proofErr w:type="spellStart"/>
      <w:r w:rsidRPr="00AE62DC">
        <w:rPr>
          <w:rFonts w:ascii="Georgia" w:eastAsia="Arial" w:hAnsi="Georgia" w:cs="Times New Roman"/>
          <w:lang w:val="en-US" w:eastAsia="en-US"/>
        </w:rPr>
        <w:t>Aulia</w:t>
      </w:r>
      <w:proofErr w:type="spellEnd"/>
      <w:r w:rsidRPr="00AE62DC">
        <w:rPr>
          <w:rFonts w:ascii="Georgia" w:eastAsia="Arial" w:hAnsi="Georgia" w:cs="Times New Roman"/>
          <w:lang w:val="en-US" w:eastAsia="en-US"/>
        </w:rPr>
        <w:t xml:space="preserve">, W. F. (2020). Self Esteem </w:t>
      </w:r>
      <w:proofErr w:type="spellStart"/>
      <w:r w:rsidRPr="00AE62DC">
        <w:rPr>
          <w:rFonts w:ascii="Georgia" w:eastAsia="Arial" w:hAnsi="Georgia" w:cs="Times New Roman"/>
          <w:lang w:val="en-US" w:eastAsia="en-US"/>
        </w:rPr>
        <w:t>Terhadap</w:t>
      </w:r>
      <w:proofErr w:type="spellEnd"/>
      <w:r w:rsidRPr="00AE62DC">
        <w:rPr>
          <w:rFonts w:ascii="Georgia" w:eastAsia="Arial" w:hAnsi="Georgia" w:cs="Times New Roman"/>
          <w:lang w:val="en-US" w:eastAsia="en-US"/>
        </w:rPr>
        <w:t xml:space="preserve"> Subjective Well Being Pada </w:t>
      </w:r>
      <w:proofErr w:type="spellStart"/>
      <w:r w:rsidRPr="00AE62DC">
        <w:rPr>
          <w:rFonts w:ascii="Georgia" w:eastAsia="Arial" w:hAnsi="Georgia" w:cs="Times New Roman"/>
          <w:lang w:val="en-US" w:eastAsia="en-US"/>
        </w:rPr>
        <w:t>Buruh</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Sopir</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Pengangkut</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Peti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Kemas</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Ilmiah</w:t>
      </w:r>
      <w:proofErr w:type="spellEnd"/>
      <w:r w:rsidRPr="00AE62DC">
        <w:rPr>
          <w:rFonts w:ascii="Georgia" w:eastAsia="Arial" w:hAnsi="Georgia" w:cs="Times New Roman"/>
          <w:i/>
          <w:iCs/>
          <w:lang w:val="en-US" w:eastAsia="en-US"/>
        </w:rPr>
        <w:t xml:space="preserve"> Psyche</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14</w:t>
      </w:r>
      <w:r w:rsidRPr="00AE62DC">
        <w:rPr>
          <w:rFonts w:ascii="Georgia" w:eastAsia="Arial" w:hAnsi="Georgia" w:cs="Times New Roman"/>
          <w:lang w:val="en-US" w:eastAsia="en-US"/>
        </w:rPr>
        <w:t>(2), 103–114. https://doi.org/10.33557/jpsyche.v14i2.1226</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Bukhari, R., &amp; Khanam, S. J. (2015). Happiness and Life Satisfaction Among Depressed and </w:t>
      </w:r>
      <w:proofErr w:type="gramStart"/>
      <w:r w:rsidRPr="00AE62DC">
        <w:rPr>
          <w:rFonts w:ascii="Georgia" w:eastAsia="Arial" w:hAnsi="Georgia" w:cs="Times New Roman"/>
          <w:lang w:val="en-US" w:eastAsia="en-US"/>
        </w:rPr>
        <w:t>Non Depressed</w:t>
      </w:r>
      <w:proofErr w:type="gramEnd"/>
      <w:r w:rsidRPr="00AE62DC">
        <w:rPr>
          <w:rFonts w:ascii="Georgia" w:eastAsia="Arial" w:hAnsi="Georgia" w:cs="Times New Roman"/>
          <w:lang w:val="en-US" w:eastAsia="en-US"/>
        </w:rPr>
        <w:t xml:space="preserve"> University Students. </w:t>
      </w:r>
      <w:r w:rsidRPr="00AE62DC">
        <w:rPr>
          <w:rFonts w:ascii="Georgia" w:eastAsia="Arial" w:hAnsi="Georgia" w:cs="Times New Roman"/>
          <w:i/>
          <w:iCs/>
          <w:lang w:val="en-US" w:eastAsia="en-US"/>
        </w:rPr>
        <w:t>Pakistan Journal of Clinical Psychology</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14</w:t>
      </w:r>
      <w:r w:rsidRPr="00AE62DC">
        <w:rPr>
          <w:rFonts w:ascii="Georgia" w:eastAsia="Arial" w:hAnsi="Georgia" w:cs="Times New Roman"/>
          <w:lang w:val="en-US" w:eastAsia="en-US"/>
        </w:rPr>
        <w:t>(2), 49–59.</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Compton, W. C., &amp; Hoffman, E. (2019). </w:t>
      </w:r>
      <w:r w:rsidRPr="00AE62DC">
        <w:rPr>
          <w:rFonts w:ascii="Georgia" w:eastAsia="Arial" w:hAnsi="Georgia" w:cs="Times New Roman"/>
          <w:i/>
          <w:iCs/>
          <w:lang w:val="en-US" w:eastAsia="en-US"/>
        </w:rPr>
        <w:t>Positive Psychology: The Science of Happiness and Flourishing</w:t>
      </w:r>
      <w:r w:rsidRPr="00AE62DC">
        <w:rPr>
          <w:rFonts w:ascii="Georgia" w:eastAsia="Arial" w:hAnsi="Georgia" w:cs="Times New Roman"/>
          <w:lang w:val="en-US" w:eastAsia="en-US"/>
        </w:rPr>
        <w:t xml:space="preserve"> (3rd Ed.). SAGE Publications.</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Diener, E., &amp; Oishi, S. (2015). National Accounts of Subjective Well-Being. </w:t>
      </w:r>
      <w:r w:rsidRPr="00AE62DC">
        <w:rPr>
          <w:rFonts w:ascii="Georgia" w:eastAsia="Arial" w:hAnsi="Georgia" w:cs="Times New Roman"/>
          <w:i/>
          <w:iCs/>
          <w:lang w:val="en-US" w:eastAsia="en-US"/>
        </w:rPr>
        <w:t>American Psychologist</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70</w:t>
      </w:r>
      <w:r w:rsidRPr="00AE62DC">
        <w:rPr>
          <w:rFonts w:ascii="Georgia" w:eastAsia="Arial" w:hAnsi="Georgia" w:cs="Times New Roman"/>
          <w:lang w:val="en-US" w:eastAsia="en-US"/>
        </w:rPr>
        <w:t>(3), 234–242. https://doi.org/10.1037/a0038899</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Fauziah</w:t>
      </w:r>
      <w:proofErr w:type="spellEnd"/>
      <w:r w:rsidRPr="00AE62DC">
        <w:rPr>
          <w:rFonts w:ascii="Georgia" w:eastAsia="Arial" w:hAnsi="Georgia" w:cs="Times New Roman"/>
          <w:lang w:val="en-US" w:eastAsia="en-US"/>
        </w:rPr>
        <w:t xml:space="preserve">, M., &amp; </w:t>
      </w:r>
      <w:proofErr w:type="spellStart"/>
      <w:r w:rsidRPr="00AE62DC">
        <w:rPr>
          <w:rFonts w:ascii="Georgia" w:eastAsia="Arial" w:hAnsi="Georgia" w:cs="Times New Roman"/>
          <w:lang w:val="en-US" w:eastAsia="en-US"/>
        </w:rPr>
        <w:t>Setyowati</w:t>
      </w:r>
      <w:proofErr w:type="spellEnd"/>
      <w:r w:rsidRPr="00AE62DC">
        <w:rPr>
          <w:rFonts w:ascii="Georgia" w:eastAsia="Arial" w:hAnsi="Georgia" w:cs="Times New Roman"/>
          <w:lang w:val="en-US" w:eastAsia="en-US"/>
        </w:rPr>
        <w:t xml:space="preserve">, A. (2019). Self Esteem </w:t>
      </w:r>
      <w:proofErr w:type="spellStart"/>
      <w:r w:rsidRPr="00AE62DC">
        <w:rPr>
          <w:rFonts w:ascii="Georgia" w:eastAsia="Arial" w:hAnsi="Georgia" w:cs="Times New Roman"/>
          <w:lang w:val="en-US" w:eastAsia="en-US"/>
        </w:rPr>
        <w:t>Siswa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Sekolah</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Menengah</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Kejuruan</w:t>
      </w:r>
      <w:proofErr w:type="spellEnd"/>
      <w:r w:rsidRPr="00AE62DC">
        <w:rPr>
          <w:rFonts w:ascii="Georgia" w:eastAsia="Arial" w:hAnsi="Georgia" w:cs="Times New Roman"/>
          <w:lang w:val="en-US" w:eastAsia="en-US"/>
        </w:rPr>
        <w:t xml:space="preserve"> (SMK) Negeri Se-Kota Yogyakarta.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Penelitian</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Bimbingan</w:t>
      </w:r>
      <w:proofErr w:type="spellEnd"/>
      <w:r w:rsidRPr="00AE62DC">
        <w:rPr>
          <w:rFonts w:ascii="Georgia" w:eastAsia="Arial" w:hAnsi="Georgia" w:cs="Times New Roman"/>
          <w:i/>
          <w:iCs/>
          <w:lang w:val="en-US" w:eastAsia="en-US"/>
        </w:rPr>
        <w:t xml:space="preserve"> dan </w:t>
      </w:r>
      <w:proofErr w:type="spellStart"/>
      <w:r w:rsidRPr="00AE62DC">
        <w:rPr>
          <w:rFonts w:ascii="Georgia" w:eastAsia="Arial" w:hAnsi="Georgia" w:cs="Times New Roman"/>
          <w:i/>
          <w:iCs/>
          <w:lang w:val="en-US" w:eastAsia="en-US"/>
        </w:rPr>
        <w:t>Konseling</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4</w:t>
      </w:r>
      <w:r w:rsidRPr="00AE62DC">
        <w:rPr>
          <w:rFonts w:ascii="Georgia" w:eastAsia="Arial" w:hAnsi="Georgia" w:cs="Times New Roman"/>
          <w:lang w:val="en-US" w:eastAsia="en-US"/>
        </w:rPr>
        <w:t>(1), 20–29. https://doi.org/10.30870/jpbk.v4i1.5004</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Fitrianur</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Situmorang</w:t>
      </w:r>
      <w:proofErr w:type="spellEnd"/>
      <w:r w:rsidRPr="00AE62DC">
        <w:rPr>
          <w:rFonts w:ascii="Georgia" w:eastAsia="Arial" w:hAnsi="Georgia" w:cs="Times New Roman"/>
          <w:lang w:val="en-US" w:eastAsia="en-US"/>
        </w:rPr>
        <w:t xml:space="preserve">, N. Z., &amp; </w:t>
      </w:r>
      <w:proofErr w:type="spellStart"/>
      <w:r w:rsidRPr="00AE62DC">
        <w:rPr>
          <w:rFonts w:ascii="Georgia" w:eastAsia="Arial" w:hAnsi="Georgia" w:cs="Times New Roman"/>
          <w:lang w:val="en-US" w:eastAsia="en-US"/>
        </w:rPr>
        <w:t>Tentama</w:t>
      </w:r>
      <w:proofErr w:type="spellEnd"/>
      <w:r w:rsidRPr="00AE62DC">
        <w:rPr>
          <w:rFonts w:ascii="Georgia" w:eastAsia="Arial" w:hAnsi="Georgia" w:cs="Times New Roman"/>
          <w:lang w:val="en-US" w:eastAsia="en-US"/>
        </w:rPr>
        <w:t xml:space="preserve">, F. (2018). </w:t>
      </w:r>
      <w:proofErr w:type="spellStart"/>
      <w:r w:rsidRPr="00AE62DC">
        <w:rPr>
          <w:rFonts w:ascii="Georgia" w:eastAsia="Arial" w:hAnsi="Georgia" w:cs="Times New Roman"/>
          <w:lang w:val="en-US" w:eastAsia="en-US"/>
        </w:rPr>
        <w:t>Faktor-Faktor</w:t>
      </w:r>
      <w:proofErr w:type="spellEnd"/>
      <w:r w:rsidRPr="00AE62DC">
        <w:rPr>
          <w:rFonts w:ascii="Georgia" w:eastAsia="Arial" w:hAnsi="Georgia" w:cs="Times New Roman"/>
          <w:lang w:val="en-US" w:eastAsia="en-US"/>
        </w:rPr>
        <w:t xml:space="preserve"> Yang </w:t>
      </w:r>
      <w:proofErr w:type="spellStart"/>
      <w:r w:rsidRPr="00AE62DC">
        <w:rPr>
          <w:rFonts w:ascii="Georgia" w:eastAsia="Arial" w:hAnsi="Georgia" w:cs="Times New Roman"/>
          <w:lang w:val="en-US" w:eastAsia="en-US"/>
        </w:rPr>
        <w:t>Mempengaruhi</w:t>
      </w:r>
      <w:proofErr w:type="spellEnd"/>
      <w:r w:rsidRPr="00AE62DC">
        <w:rPr>
          <w:rFonts w:ascii="Georgia" w:eastAsia="Arial" w:hAnsi="Georgia" w:cs="Times New Roman"/>
          <w:lang w:val="en-US" w:eastAsia="en-US"/>
        </w:rPr>
        <w:t xml:space="preserve"> Subjective Well-Being Pada </w:t>
      </w:r>
      <w:proofErr w:type="spellStart"/>
      <w:r w:rsidRPr="00AE62DC">
        <w:rPr>
          <w:rFonts w:ascii="Georgia" w:eastAsia="Arial" w:hAnsi="Georgia" w:cs="Times New Roman"/>
          <w:lang w:val="en-US" w:eastAsia="en-US"/>
        </w:rPr>
        <w:t>Ibu</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Jalanan</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Seminar dan Call for Paper “Positive Psychology in Dealing with Multigeneration.”</w:t>
      </w:r>
      <w:r w:rsidRPr="00AE62DC">
        <w:rPr>
          <w:rFonts w:ascii="Georgia" w:eastAsia="Arial" w:hAnsi="Georgia" w:cs="Times New Roman"/>
          <w:lang w:val="en-US" w:eastAsia="en-US"/>
        </w:rPr>
        <w:t xml:space="preserve"> http://eprints.uad.ac.id/11146/</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Hamdana</w:t>
      </w:r>
      <w:proofErr w:type="spellEnd"/>
      <w:r w:rsidRPr="00AE62DC">
        <w:rPr>
          <w:rFonts w:ascii="Georgia" w:eastAsia="Arial" w:hAnsi="Georgia" w:cs="Times New Roman"/>
          <w:lang w:val="en-US" w:eastAsia="en-US"/>
        </w:rPr>
        <w:t xml:space="preserve">, F., &amp; </w:t>
      </w:r>
      <w:proofErr w:type="spellStart"/>
      <w:r w:rsidRPr="00AE62DC">
        <w:rPr>
          <w:rFonts w:ascii="Georgia" w:eastAsia="Arial" w:hAnsi="Georgia" w:cs="Times New Roman"/>
          <w:lang w:val="en-US" w:eastAsia="en-US"/>
        </w:rPr>
        <w:t>Alhamdu</w:t>
      </w:r>
      <w:proofErr w:type="spellEnd"/>
      <w:r w:rsidRPr="00AE62DC">
        <w:rPr>
          <w:rFonts w:ascii="Georgia" w:eastAsia="Arial" w:hAnsi="Georgia" w:cs="Times New Roman"/>
          <w:lang w:val="en-US" w:eastAsia="en-US"/>
        </w:rPr>
        <w:t xml:space="preserve">, A. (2016). Subjective Well-Being </w:t>
      </w:r>
      <w:proofErr w:type="spellStart"/>
      <w:r w:rsidRPr="00AE62DC">
        <w:rPr>
          <w:rFonts w:ascii="Georgia" w:eastAsia="Arial" w:hAnsi="Georgia" w:cs="Times New Roman"/>
          <w:lang w:val="en-US" w:eastAsia="en-US"/>
        </w:rPr>
        <w:t>Siswa</w:t>
      </w:r>
      <w:proofErr w:type="spellEnd"/>
      <w:r w:rsidRPr="00AE62DC">
        <w:rPr>
          <w:rFonts w:ascii="Georgia" w:eastAsia="Arial" w:hAnsi="Georgia" w:cs="Times New Roman"/>
          <w:lang w:val="en-US" w:eastAsia="en-US"/>
        </w:rPr>
        <w:t xml:space="preserve"> MAN 3 Palembang yang </w:t>
      </w:r>
      <w:proofErr w:type="spellStart"/>
      <w:r w:rsidRPr="00AE62DC">
        <w:rPr>
          <w:rFonts w:ascii="Georgia" w:eastAsia="Arial" w:hAnsi="Georgia" w:cs="Times New Roman"/>
          <w:lang w:val="en-US" w:eastAsia="en-US"/>
        </w:rPr>
        <w:t>Tinggal</w:t>
      </w:r>
      <w:proofErr w:type="spellEnd"/>
      <w:r w:rsidRPr="00AE62DC">
        <w:rPr>
          <w:rFonts w:ascii="Georgia" w:eastAsia="Arial" w:hAnsi="Georgia" w:cs="Times New Roman"/>
          <w:lang w:val="en-US" w:eastAsia="en-US"/>
        </w:rPr>
        <w:t xml:space="preserve"> di </w:t>
      </w:r>
      <w:proofErr w:type="spellStart"/>
      <w:r w:rsidRPr="00AE62DC">
        <w:rPr>
          <w:rFonts w:ascii="Georgia" w:eastAsia="Arial" w:hAnsi="Georgia" w:cs="Times New Roman"/>
          <w:lang w:val="en-US" w:eastAsia="en-US"/>
        </w:rPr>
        <w:t>Asrama</w:t>
      </w:r>
      <w:proofErr w:type="spellEnd"/>
      <w:r w:rsidRPr="00AE62DC">
        <w:rPr>
          <w:rFonts w:ascii="Georgia" w:eastAsia="Arial" w:hAnsi="Georgia" w:cs="Times New Roman"/>
          <w:lang w:val="en-US" w:eastAsia="en-US"/>
        </w:rPr>
        <w:t xml:space="preserve">. </w:t>
      </w:r>
      <w:proofErr w:type="spellStart"/>
      <w:proofErr w:type="gramStart"/>
      <w:r w:rsidRPr="00AE62DC">
        <w:rPr>
          <w:rFonts w:ascii="Georgia" w:eastAsia="Arial" w:hAnsi="Georgia" w:cs="Times New Roman"/>
          <w:i/>
          <w:iCs/>
          <w:lang w:val="en-US" w:eastAsia="en-US"/>
        </w:rPr>
        <w:t>Psikis</w:t>
      </w:r>
      <w:proofErr w:type="spellEnd"/>
      <w:r w:rsidRPr="00AE62DC">
        <w:rPr>
          <w:rFonts w:ascii="Times New Roman" w:eastAsia="Arial" w:hAnsi="Times New Roman" w:cs="Times New Roman"/>
          <w:i/>
          <w:iCs/>
          <w:lang w:val="en-US" w:eastAsia="en-US"/>
        </w:rPr>
        <w:t> </w:t>
      </w:r>
      <w:r w:rsidRPr="00AE62DC">
        <w:rPr>
          <w:rFonts w:ascii="Georgia" w:eastAsia="Arial" w:hAnsi="Georgia" w:cs="Times New Roman"/>
          <w:i/>
          <w:iCs/>
          <w:lang w:val="en-US" w:eastAsia="en-US"/>
        </w:rPr>
        <w:t>:</w:t>
      </w:r>
      <w:proofErr w:type="gram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Psikologi</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Islami</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w:t>
      </w:r>
      <w:r w:rsidRPr="00AE62DC">
        <w:rPr>
          <w:rFonts w:ascii="Georgia" w:eastAsia="Arial" w:hAnsi="Georgia" w:cs="Times New Roman"/>
          <w:lang w:val="en-US" w:eastAsia="en-US"/>
        </w:rPr>
        <w:t>(1), 95–104. http://jurnal.radenfatah.ac.id/index.php/psikis/article/view/560</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Ikbal</w:t>
      </w:r>
      <w:proofErr w:type="spellEnd"/>
      <w:r w:rsidRPr="00AE62DC">
        <w:rPr>
          <w:rFonts w:ascii="Georgia" w:eastAsia="Arial" w:hAnsi="Georgia" w:cs="Times New Roman"/>
          <w:lang w:val="en-US" w:eastAsia="en-US"/>
        </w:rPr>
        <w:t xml:space="preserve">, M., &amp; </w:t>
      </w:r>
      <w:proofErr w:type="spellStart"/>
      <w:r w:rsidRPr="00AE62DC">
        <w:rPr>
          <w:rFonts w:ascii="Georgia" w:eastAsia="Arial" w:hAnsi="Georgia" w:cs="Times New Roman"/>
          <w:lang w:val="en-US" w:eastAsia="en-US"/>
        </w:rPr>
        <w:t>Nurjannah</w:t>
      </w:r>
      <w:proofErr w:type="spellEnd"/>
      <w:r w:rsidRPr="00AE62DC">
        <w:rPr>
          <w:rFonts w:ascii="Georgia" w:eastAsia="Arial" w:hAnsi="Georgia" w:cs="Times New Roman"/>
          <w:lang w:val="en-US" w:eastAsia="en-US"/>
        </w:rPr>
        <w:t xml:space="preserve">, N. (2016). </w:t>
      </w:r>
      <w:proofErr w:type="spellStart"/>
      <w:r w:rsidRPr="00AE62DC">
        <w:rPr>
          <w:rFonts w:ascii="Georgia" w:eastAsia="Arial" w:hAnsi="Georgia" w:cs="Times New Roman"/>
          <w:lang w:val="en-US" w:eastAsia="en-US"/>
        </w:rPr>
        <w:t>Meningkatkan</w:t>
      </w:r>
      <w:proofErr w:type="spellEnd"/>
      <w:r w:rsidRPr="00AE62DC">
        <w:rPr>
          <w:rFonts w:ascii="Georgia" w:eastAsia="Arial" w:hAnsi="Georgia" w:cs="Times New Roman"/>
          <w:lang w:val="en-US" w:eastAsia="en-US"/>
        </w:rPr>
        <w:t xml:space="preserve"> Self Esteem </w:t>
      </w:r>
      <w:proofErr w:type="spellStart"/>
      <w:r w:rsidRPr="00AE62DC">
        <w:rPr>
          <w:rFonts w:ascii="Georgia" w:eastAsia="Arial" w:hAnsi="Georgia" w:cs="Times New Roman"/>
          <w:lang w:val="en-US" w:eastAsia="en-US"/>
        </w:rPr>
        <w:t>dengan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Menggunakan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Pendekatan</w:t>
      </w:r>
      <w:proofErr w:type="spellEnd"/>
      <w:r w:rsidRPr="00AE62DC">
        <w:rPr>
          <w:rFonts w:ascii="Georgia" w:eastAsia="Arial" w:hAnsi="Georgia" w:cs="Times New Roman"/>
          <w:lang w:val="en-US" w:eastAsia="en-US"/>
        </w:rPr>
        <w:t xml:space="preserve"> Rational Emotive Behavior Therapy pada </w:t>
      </w:r>
      <w:proofErr w:type="spellStart"/>
      <w:r w:rsidRPr="00AE62DC">
        <w:rPr>
          <w:rFonts w:ascii="Georgia" w:eastAsia="Arial" w:hAnsi="Georgia" w:cs="Times New Roman"/>
          <w:lang w:val="en-US" w:eastAsia="en-US"/>
        </w:rPr>
        <w:t>Peserta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Didik</w:t>
      </w:r>
      <w:proofErr w:type="spellEnd"/>
      <w:r w:rsidRPr="00AE62DC">
        <w:rPr>
          <w:rFonts w:ascii="Georgia" w:eastAsia="Arial" w:hAnsi="Georgia" w:cs="Times New Roman"/>
          <w:lang w:val="en-US" w:eastAsia="en-US"/>
        </w:rPr>
        <w:t xml:space="preserve"> Kelas VIII Di SMP Muhammadiyah </w:t>
      </w:r>
      <w:proofErr w:type="spellStart"/>
      <w:r w:rsidRPr="00AE62DC">
        <w:rPr>
          <w:rFonts w:ascii="Georgia" w:eastAsia="Arial" w:hAnsi="Georgia" w:cs="Times New Roman"/>
          <w:lang w:val="en-US" w:eastAsia="en-US"/>
        </w:rPr>
        <w:t>Jati</w:t>
      </w:r>
      <w:proofErr w:type="spellEnd"/>
      <w:r w:rsidRPr="00AE62DC">
        <w:rPr>
          <w:rFonts w:ascii="Georgia" w:eastAsia="Arial" w:hAnsi="Georgia" w:cs="Times New Roman"/>
          <w:lang w:val="en-US" w:eastAsia="en-US"/>
        </w:rPr>
        <w:t xml:space="preserve"> Agung Lampung Selatan </w:t>
      </w:r>
      <w:proofErr w:type="spellStart"/>
      <w:r w:rsidRPr="00AE62DC">
        <w:rPr>
          <w:rFonts w:ascii="Georgia" w:eastAsia="Arial" w:hAnsi="Georgia" w:cs="Times New Roman"/>
          <w:lang w:val="en-US" w:eastAsia="en-US"/>
        </w:rPr>
        <w:t>Tahun</w:t>
      </w:r>
      <w:proofErr w:type="spellEnd"/>
      <w:r w:rsidRPr="00AE62DC">
        <w:rPr>
          <w:rFonts w:ascii="Georgia" w:eastAsia="Arial" w:hAnsi="Georgia" w:cs="Times New Roman"/>
          <w:lang w:val="en-US" w:eastAsia="en-US"/>
        </w:rPr>
        <w:t xml:space="preserve"> Pelajaran 2015/2016. </w:t>
      </w:r>
      <w:r w:rsidRPr="00AE62DC">
        <w:rPr>
          <w:rFonts w:ascii="Georgia" w:eastAsia="Arial" w:hAnsi="Georgia" w:cs="Times New Roman"/>
          <w:i/>
          <w:iCs/>
          <w:lang w:val="en-US" w:eastAsia="en-US"/>
        </w:rPr>
        <w:t xml:space="preserve">KONSELI: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Bimbingan</w:t>
      </w:r>
      <w:proofErr w:type="spellEnd"/>
      <w:r w:rsidRPr="00AE62DC">
        <w:rPr>
          <w:rFonts w:ascii="Georgia" w:eastAsia="Arial" w:hAnsi="Georgia" w:cs="Times New Roman"/>
          <w:i/>
          <w:iCs/>
          <w:lang w:val="en-US" w:eastAsia="en-US"/>
        </w:rPr>
        <w:t xml:space="preserve"> dan </w:t>
      </w:r>
      <w:proofErr w:type="spellStart"/>
      <w:r w:rsidRPr="00AE62DC">
        <w:rPr>
          <w:rFonts w:ascii="Georgia" w:eastAsia="Arial" w:hAnsi="Georgia" w:cs="Times New Roman"/>
          <w:i/>
          <w:iCs/>
          <w:lang w:val="en-US" w:eastAsia="en-US"/>
        </w:rPr>
        <w:t>Konseling</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3</w:t>
      </w:r>
      <w:r w:rsidRPr="00AE62DC">
        <w:rPr>
          <w:rFonts w:ascii="Georgia" w:eastAsia="Arial" w:hAnsi="Georgia" w:cs="Times New Roman"/>
          <w:lang w:val="en-US" w:eastAsia="en-US"/>
        </w:rPr>
        <w:t>(1), 73–86. https://doi.org/10.24042/kons.v3i1.556</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Kaharja</w:t>
      </w:r>
      <w:proofErr w:type="spellEnd"/>
      <w:r w:rsidRPr="00AE62DC">
        <w:rPr>
          <w:rFonts w:ascii="Georgia" w:eastAsia="Arial" w:hAnsi="Georgia" w:cs="Times New Roman"/>
          <w:lang w:val="en-US" w:eastAsia="en-US"/>
        </w:rPr>
        <w:t xml:space="preserve">, &amp; </w:t>
      </w:r>
      <w:proofErr w:type="spellStart"/>
      <w:r w:rsidRPr="00AE62DC">
        <w:rPr>
          <w:rFonts w:ascii="Georgia" w:eastAsia="Arial" w:hAnsi="Georgia" w:cs="Times New Roman"/>
          <w:lang w:val="en-US" w:eastAsia="en-US"/>
        </w:rPr>
        <w:t>Latipah</w:t>
      </w:r>
      <w:proofErr w:type="spellEnd"/>
      <w:r w:rsidRPr="00AE62DC">
        <w:rPr>
          <w:rFonts w:ascii="Georgia" w:eastAsia="Arial" w:hAnsi="Georgia" w:cs="Times New Roman"/>
          <w:lang w:val="en-US" w:eastAsia="en-US"/>
        </w:rPr>
        <w:t xml:space="preserve">, E. (2016). </w:t>
      </w:r>
      <w:proofErr w:type="spellStart"/>
      <w:r w:rsidRPr="00AE62DC">
        <w:rPr>
          <w:rFonts w:ascii="Georgia" w:eastAsia="Arial" w:hAnsi="Georgia" w:cs="Times New Roman"/>
          <w:lang w:val="en-US" w:eastAsia="en-US"/>
        </w:rPr>
        <w:t>Pengaruh</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Konseling</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Islami</w:t>
      </w:r>
      <w:proofErr w:type="spellEnd"/>
      <w:r w:rsidRPr="00AE62DC">
        <w:rPr>
          <w:rFonts w:ascii="Georgia" w:eastAsia="Arial" w:hAnsi="Georgia" w:cs="Times New Roman"/>
          <w:lang w:val="en-US" w:eastAsia="en-US"/>
        </w:rPr>
        <w:t xml:space="preserve"> Solution Focused Brief Therapy </w:t>
      </w:r>
      <w:proofErr w:type="spellStart"/>
      <w:r w:rsidRPr="00AE62DC">
        <w:rPr>
          <w:rFonts w:ascii="Georgia" w:eastAsia="Arial" w:hAnsi="Georgia" w:cs="Times New Roman"/>
          <w:lang w:val="en-US" w:eastAsia="en-US"/>
        </w:rPr>
        <w:t>Terhadap</w:t>
      </w:r>
      <w:proofErr w:type="spellEnd"/>
      <w:r w:rsidRPr="00AE62DC">
        <w:rPr>
          <w:rFonts w:ascii="Georgia" w:eastAsia="Arial" w:hAnsi="Georgia" w:cs="Times New Roman"/>
          <w:lang w:val="en-US" w:eastAsia="en-US"/>
        </w:rPr>
        <w:t xml:space="preserve"> Self-Esteem </w:t>
      </w:r>
      <w:proofErr w:type="spellStart"/>
      <w:r w:rsidRPr="00AE62DC">
        <w:rPr>
          <w:rFonts w:ascii="Georgia" w:eastAsia="Arial" w:hAnsi="Georgia" w:cs="Times New Roman"/>
          <w:lang w:val="en-US" w:eastAsia="en-US"/>
        </w:rPr>
        <w:t>Siswa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MTSn</w:t>
      </w:r>
      <w:proofErr w:type="spellEnd"/>
      <w:r w:rsidRPr="00AE62DC">
        <w:rPr>
          <w:rFonts w:ascii="Georgia" w:eastAsia="Arial" w:hAnsi="Georgia" w:cs="Times New Roman"/>
          <w:lang w:val="en-US" w:eastAsia="en-US"/>
        </w:rPr>
        <w:t xml:space="preserve"> Bantul Kota </w:t>
      </w:r>
      <w:proofErr w:type="spellStart"/>
      <w:r w:rsidRPr="00AE62DC">
        <w:rPr>
          <w:rFonts w:ascii="Georgia" w:eastAsia="Arial" w:hAnsi="Georgia" w:cs="Times New Roman"/>
          <w:lang w:val="en-US" w:eastAsia="en-US"/>
        </w:rPr>
        <w:t>Tahun</w:t>
      </w:r>
      <w:proofErr w:type="spellEnd"/>
      <w:r w:rsidRPr="00AE62DC">
        <w:rPr>
          <w:rFonts w:ascii="Georgia" w:eastAsia="Arial" w:hAnsi="Georgia" w:cs="Times New Roman"/>
          <w:lang w:val="en-US" w:eastAsia="en-US"/>
        </w:rPr>
        <w:t xml:space="preserve"> 2015/2016.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Pendidikan Agama Islam</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13</w:t>
      </w:r>
      <w:r w:rsidRPr="00AE62DC">
        <w:rPr>
          <w:rFonts w:ascii="Georgia" w:eastAsia="Arial" w:hAnsi="Georgia" w:cs="Times New Roman"/>
          <w:lang w:val="en-US" w:eastAsia="en-US"/>
        </w:rPr>
        <w:t>(1), 99–116. https://doi.org/10.14421/jpai.2016.131-07</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Khairat</w:t>
      </w:r>
      <w:proofErr w:type="spellEnd"/>
      <w:r w:rsidRPr="00AE62DC">
        <w:rPr>
          <w:rFonts w:ascii="Georgia" w:eastAsia="Arial" w:hAnsi="Georgia" w:cs="Times New Roman"/>
          <w:lang w:val="en-US" w:eastAsia="en-US"/>
        </w:rPr>
        <w:t xml:space="preserve">, M., &amp; </w:t>
      </w:r>
      <w:proofErr w:type="spellStart"/>
      <w:r w:rsidRPr="00AE62DC">
        <w:rPr>
          <w:rFonts w:ascii="Georgia" w:eastAsia="Arial" w:hAnsi="Georgia" w:cs="Times New Roman"/>
          <w:lang w:val="en-US" w:eastAsia="en-US"/>
        </w:rPr>
        <w:t>Adiyanti</w:t>
      </w:r>
      <w:proofErr w:type="spellEnd"/>
      <w:r w:rsidRPr="00AE62DC">
        <w:rPr>
          <w:rFonts w:ascii="Georgia" w:eastAsia="Arial" w:hAnsi="Georgia" w:cs="Times New Roman"/>
          <w:lang w:val="en-US" w:eastAsia="en-US"/>
        </w:rPr>
        <w:t xml:space="preserve">, M. (2016). Self-esteem dan </w:t>
      </w:r>
      <w:proofErr w:type="spellStart"/>
      <w:r w:rsidRPr="00AE62DC">
        <w:rPr>
          <w:rFonts w:ascii="Georgia" w:eastAsia="Arial" w:hAnsi="Georgia" w:cs="Times New Roman"/>
          <w:lang w:val="en-US" w:eastAsia="en-US"/>
        </w:rPr>
        <w:t>Prestasi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Akademik</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sebagai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Prediktor</w:t>
      </w:r>
      <w:proofErr w:type="spellEnd"/>
      <w:r w:rsidRPr="00AE62DC">
        <w:rPr>
          <w:rFonts w:ascii="Georgia" w:eastAsia="Arial" w:hAnsi="Georgia" w:cs="Times New Roman"/>
          <w:lang w:val="en-US" w:eastAsia="en-US"/>
        </w:rPr>
        <w:t xml:space="preserve"> Subjective Well-being </w:t>
      </w:r>
      <w:proofErr w:type="spellStart"/>
      <w:r w:rsidRPr="00AE62DC">
        <w:rPr>
          <w:rFonts w:ascii="Georgia" w:eastAsia="Arial" w:hAnsi="Georgia" w:cs="Times New Roman"/>
          <w:lang w:val="en-US" w:eastAsia="en-US"/>
        </w:rPr>
        <w:t>Remaja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Awal</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GADJAH MADA JOURNAL OF PSYCHOLOGY</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w:t>
      </w:r>
      <w:r w:rsidRPr="00AE62DC">
        <w:rPr>
          <w:rFonts w:ascii="Georgia" w:eastAsia="Arial" w:hAnsi="Georgia" w:cs="Times New Roman"/>
          <w:lang w:val="en-US" w:eastAsia="en-US"/>
        </w:rPr>
        <w:t>(3), 180–191. https://doi.org/10.22146/gamajop.8815</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Kruglanski</w:t>
      </w:r>
      <w:proofErr w:type="spellEnd"/>
      <w:r w:rsidRPr="00AE62DC">
        <w:rPr>
          <w:rFonts w:ascii="Georgia" w:eastAsia="Arial" w:hAnsi="Georgia" w:cs="Times New Roman"/>
          <w:lang w:val="en-US" w:eastAsia="en-US"/>
        </w:rPr>
        <w:t xml:space="preserve">, A. W., </w:t>
      </w:r>
      <w:proofErr w:type="spellStart"/>
      <w:r w:rsidRPr="00AE62DC">
        <w:rPr>
          <w:rFonts w:ascii="Georgia" w:eastAsia="Arial" w:hAnsi="Georgia" w:cs="Times New Roman"/>
          <w:lang w:val="en-US" w:eastAsia="en-US"/>
        </w:rPr>
        <w:t>Forgas</w:t>
      </w:r>
      <w:proofErr w:type="spellEnd"/>
      <w:r w:rsidRPr="00AE62DC">
        <w:rPr>
          <w:rFonts w:ascii="Georgia" w:eastAsia="Arial" w:hAnsi="Georgia" w:cs="Times New Roman"/>
          <w:lang w:val="en-US" w:eastAsia="en-US"/>
        </w:rPr>
        <w:t xml:space="preserve">, J. P., &amp; Maddux, J. E. (2018). </w:t>
      </w:r>
      <w:r w:rsidRPr="00AE62DC">
        <w:rPr>
          <w:rFonts w:ascii="Georgia" w:eastAsia="Arial" w:hAnsi="Georgia" w:cs="Times New Roman"/>
          <w:i/>
          <w:iCs/>
          <w:lang w:val="en-US" w:eastAsia="en-US"/>
        </w:rPr>
        <w:t>Frontiers of Social Psychology: Subjective Well-Being and Life Satisfaction</w:t>
      </w:r>
      <w:r w:rsidRPr="00AE62DC">
        <w:rPr>
          <w:rFonts w:ascii="Georgia" w:eastAsia="Arial" w:hAnsi="Georgia" w:cs="Times New Roman"/>
          <w:lang w:val="en-US" w:eastAsia="en-US"/>
        </w:rPr>
        <w:t xml:space="preserve"> (J. E. Maddux (ed.)). Routledge. https://doi.org/10.4324/9781351231879</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Lestari, E. G., </w:t>
      </w:r>
      <w:proofErr w:type="spellStart"/>
      <w:r w:rsidRPr="00AE62DC">
        <w:rPr>
          <w:rFonts w:ascii="Georgia" w:eastAsia="Arial" w:hAnsi="Georgia" w:cs="Times New Roman"/>
          <w:lang w:val="en-US" w:eastAsia="en-US"/>
        </w:rPr>
        <w:t>Masturi</w:t>
      </w:r>
      <w:proofErr w:type="spellEnd"/>
      <w:r w:rsidRPr="00AE62DC">
        <w:rPr>
          <w:rFonts w:ascii="Georgia" w:eastAsia="Arial" w:hAnsi="Georgia" w:cs="Times New Roman"/>
          <w:lang w:val="en-US" w:eastAsia="en-US"/>
        </w:rPr>
        <w:t xml:space="preserve">, M., &amp; Lestari, I. (2020). </w:t>
      </w:r>
      <w:proofErr w:type="spellStart"/>
      <w:r w:rsidRPr="00AE62DC">
        <w:rPr>
          <w:rFonts w:ascii="Georgia" w:eastAsia="Arial" w:hAnsi="Georgia" w:cs="Times New Roman"/>
          <w:lang w:val="en-US" w:eastAsia="en-US"/>
        </w:rPr>
        <w:t>Penerapan</w:t>
      </w:r>
      <w:proofErr w:type="spellEnd"/>
      <w:r w:rsidRPr="00AE62DC">
        <w:rPr>
          <w:rFonts w:ascii="Georgia" w:eastAsia="Arial" w:hAnsi="Georgia" w:cs="Times New Roman"/>
          <w:lang w:val="en-US" w:eastAsia="en-US"/>
        </w:rPr>
        <w:t xml:space="preserve"> Rational Emotive Behavior Therapy Teknik </w:t>
      </w:r>
      <w:proofErr w:type="spellStart"/>
      <w:r w:rsidRPr="00AE62DC">
        <w:rPr>
          <w:rFonts w:ascii="Georgia" w:eastAsia="Arial" w:hAnsi="Georgia" w:cs="Times New Roman"/>
          <w:lang w:val="en-US" w:eastAsia="en-US"/>
        </w:rPr>
        <w:t>Assertif</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Trainning</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Untuk</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Mengatasi</w:t>
      </w:r>
      <w:proofErr w:type="spellEnd"/>
      <w:r w:rsidRPr="00AE62DC">
        <w:rPr>
          <w:rFonts w:ascii="Georgia" w:eastAsia="Arial" w:hAnsi="Georgia" w:cs="Times New Roman"/>
          <w:lang w:val="en-US" w:eastAsia="en-US"/>
        </w:rPr>
        <w:t xml:space="preserve"> Self-Esteem </w:t>
      </w:r>
      <w:proofErr w:type="spellStart"/>
      <w:r w:rsidRPr="00AE62DC">
        <w:rPr>
          <w:rFonts w:ascii="Georgia" w:eastAsia="Arial" w:hAnsi="Georgia" w:cs="Times New Roman"/>
          <w:lang w:val="en-US" w:eastAsia="en-US"/>
        </w:rPr>
        <w:t>Rendah</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Prakarsa </w:t>
      </w:r>
      <w:proofErr w:type="spellStart"/>
      <w:r w:rsidRPr="00AE62DC">
        <w:rPr>
          <w:rFonts w:ascii="Georgia" w:eastAsia="Arial" w:hAnsi="Georgia" w:cs="Times New Roman"/>
          <w:i/>
          <w:iCs/>
          <w:lang w:val="en-US" w:eastAsia="en-US"/>
        </w:rPr>
        <w:t>Paedagogia</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3</w:t>
      </w:r>
      <w:r w:rsidRPr="00AE62DC">
        <w:rPr>
          <w:rFonts w:ascii="Georgia" w:eastAsia="Arial" w:hAnsi="Georgia" w:cs="Times New Roman"/>
          <w:lang w:val="en-US" w:eastAsia="en-US"/>
        </w:rPr>
        <w:t>(1), 19–28. https://doi.org/10.24176/jpp.v3i1.5152</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Mahdoni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Syahniar</w:t>
      </w:r>
      <w:proofErr w:type="spellEnd"/>
      <w:r w:rsidRPr="00AE62DC">
        <w:rPr>
          <w:rFonts w:ascii="Georgia" w:eastAsia="Arial" w:hAnsi="Georgia" w:cs="Times New Roman"/>
          <w:lang w:val="en-US" w:eastAsia="en-US"/>
        </w:rPr>
        <w:t xml:space="preserve">, &amp; </w:t>
      </w:r>
      <w:proofErr w:type="spellStart"/>
      <w:r w:rsidRPr="00AE62DC">
        <w:rPr>
          <w:rFonts w:ascii="Georgia" w:eastAsia="Arial" w:hAnsi="Georgia" w:cs="Times New Roman"/>
          <w:lang w:val="en-US" w:eastAsia="en-US"/>
        </w:rPr>
        <w:t>Bentri</w:t>
      </w:r>
      <w:proofErr w:type="spellEnd"/>
      <w:r w:rsidRPr="00AE62DC">
        <w:rPr>
          <w:rFonts w:ascii="Georgia" w:eastAsia="Arial" w:hAnsi="Georgia" w:cs="Times New Roman"/>
          <w:lang w:val="en-US" w:eastAsia="en-US"/>
        </w:rPr>
        <w:t xml:space="preserve">, A. (2017). </w:t>
      </w:r>
      <w:proofErr w:type="spellStart"/>
      <w:r w:rsidRPr="00AE62DC">
        <w:rPr>
          <w:rFonts w:ascii="Georgia" w:eastAsia="Arial" w:hAnsi="Georgia" w:cs="Times New Roman"/>
          <w:lang w:val="en-US" w:eastAsia="en-US"/>
        </w:rPr>
        <w:t>ubungan</w:t>
      </w:r>
      <w:proofErr w:type="spellEnd"/>
      <w:r w:rsidRPr="00AE62DC">
        <w:rPr>
          <w:rFonts w:ascii="Georgia" w:eastAsia="Arial" w:hAnsi="Georgia" w:cs="Times New Roman"/>
          <w:lang w:val="en-US" w:eastAsia="en-US"/>
        </w:rPr>
        <w:t xml:space="preserve"> Self Esteem </w:t>
      </w:r>
      <w:proofErr w:type="spellStart"/>
      <w:r w:rsidRPr="00AE62DC">
        <w:rPr>
          <w:rFonts w:ascii="Georgia" w:eastAsia="Arial" w:hAnsi="Georgia" w:cs="Times New Roman"/>
          <w:lang w:val="en-US" w:eastAsia="en-US"/>
        </w:rPr>
        <w:t>dengan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Prestasi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Belajar</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Siswa</w:t>
      </w:r>
      <w:proofErr w:type="spellEnd"/>
      <w:r w:rsidRPr="00AE62DC">
        <w:rPr>
          <w:rFonts w:ascii="Georgia" w:eastAsia="Arial" w:hAnsi="Georgia" w:cs="Times New Roman"/>
          <w:lang w:val="en-US" w:eastAsia="en-US"/>
        </w:rPr>
        <w:t xml:space="preserve"> Underachiever </w:t>
      </w:r>
      <w:proofErr w:type="spellStart"/>
      <w:r w:rsidRPr="00AE62DC">
        <w:rPr>
          <w:rFonts w:ascii="Georgia" w:eastAsia="Arial" w:hAnsi="Georgia" w:cs="Times New Roman"/>
          <w:lang w:val="en-US" w:eastAsia="en-US"/>
        </w:rPr>
        <w:t>serta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Implikasinya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dalam</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Pelayanan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Bimbingan</w:t>
      </w:r>
      <w:proofErr w:type="spellEnd"/>
      <w:r w:rsidRPr="00AE62DC">
        <w:rPr>
          <w:rFonts w:ascii="Georgia" w:eastAsia="Arial" w:hAnsi="Georgia" w:cs="Times New Roman"/>
          <w:lang w:val="en-US" w:eastAsia="en-US"/>
        </w:rPr>
        <w:t xml:space="preserve"> dan </w:t>
      </w:r>
      <w:proofErr w:type="spellStart"/>
      <w:r w:rsidRPr="00AE62DC">
        <w:rPr>
          <w:rFonts w:ascii="Georgia" w:eastAsia="Arial" w:hAnsi="Georgia" w:cs="Times New Roman"/>
          <w:lang w:val="en-US" w:eastAsia="en-US"/>
        </w:rPr>
        <w:t>Konseling</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Proceedings International Counseling and Education Seminar: The Responsibility of Counselor and Educator in Millennium Era</w:t>
      </w:r>
      <w:r w:rsidRPr="00AE62DC">
        <w:rPr>
          <w:rFonts w:ascii="Georgia" w:eastAsia="Arial" w:hAnsi="Georgia" w:cs="Times New Roman"/>
          <w:lang w:val="en-US" w:eastAsia="en-US"/>
        </w:rPr>
        <w:t>, 80–87. http://bk.fip.unp.ac.id/ices2017</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Masrukoyah</w:t>
      </w:r>
      <w:proofErr w:type="spellEnd"/>
      <w:r w:rsidRPr="00AE62DC">
        <w:rPr>
          <w:rFonts w:ascii="Georgia" w:eastAsia="Arial" w:hAnsi="Georgia" w:cs="Times New Roman"/>
          <w:lang w:val="en-US" w:eastAsia="en-US"/>
        </w:rPr>
        <w:t xml:space="preserve">, E. (2018). Rational Emotive Behavior Therapy </w:t>
      </w:r>
      <w:proofErr w:type="spellStart"/>
      <w:r w:rsidRPr="00AE62DC">
        <w:rPr>
          <w:rFonts w:ascii="Georgia" w:eastAsia="Arial" w:hAnsi="Georgia" w:cs="Times New Roman"/>
          <w:lang w:val="en-US" w:eastAsia="en-US"/>
        </w:rPr>
        <w:t>Untuk</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Meningkatkan</w:t>
      </w:r>
      <w:proofErr w:type="spellEnd"/>
      <w:r w:rsidRPr="00AE62DC">
        <w:rPr>
          <w:rFonts w:ascii="Georgia" w:eastAsia="Arial" w:hAnsi="Georgia" w:cs="Times New Roman"/>
          <w:lang w:val="en-US" w:eastAsia="en-US"/>
        </w:rPr>
        <w:t xml:space="preserve"> Self-esteem Pada </w:t>
      </w:r>
      <w:proofErr w:type="spellStart"/>
      <w:r w:rsidRPr="00AE62DC">
        <w:rPr>
          <w:rFonts w:ascii="Georgia" w:eastAsia="Arial" w:hAnsi="Georgia" w:cs="Times New Roman"/>
          <w:lang w:val="en-US" w:eastAsia="en-US"/>
        </w:rPr>
        <w:t>Siswa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Smp</w:t>
      </w:r>
      <w:proofErr w:type="spellEnd"/>
      <w:r w:rsidRPr="00AE62DC">
        <w:rPr>
          <w:rFonts w:ascii="Georgia" w:eastAsia="Arial" w:hAnsi="Georgia" w:cs="Times New Roman"/>
          <w:lang w:val="en-US" w:eastAsia="en-US"/>
        </w:rPr>
        <w:t xml:space="preserve"> Korban Bullying. </w:t>
      </w:r>
      <w:r w:rsidRPr="00AE62DC">
        <w:rPr>
          <w:rFonts w:ascii="Georgia" w:eastAsia="Arial" w:hAnsi="Georgia" w:cs="Times New Roman"/>
          <w:i/>
          <w:iCs/>
          <w:lang w:val="en-US" w:eastAsia="en-US"/>
        </w:rPr>
        <w:t>Quanta</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2</w:t>
      </w:r>
      <w:r w:rsidRPr="00AE62DC">
        <w:rPr>
          <w:rFonts w:ascii="Georgia" w:eastAsia="Arial" w:hAnsi="Georgia" w:cs="Times New Roman"/>
          <w:lang w:val="en-US" w:eastAsia="en-US"/>
        </w:rPr>
        <w:t>(3), 114–121. https://doi.org/10.22460/q.v2i3p114-121.1627</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Morsunbul</w:t>
      </w:r>
      <w:proofErr w:type="spellEnd"/>
      <w:r w:rsidRPr="00AE62DC">
        <w:rPr>
          <w:rFonts w:ascii="Georgia" w:eastAsia="Arial" w:hAnsi="Georgia" w:cs="Times New Roman"/>
          <w:lang w:val="en-US" w:eastAsia="en-US"/>
        </w:rPr>
        <w:t xml:space="preserve">, U. (2015). The Effect of Identity Development, Self-Esteem, Low Self-Control and Gender on Aggression in Adolescence and Emerging Adulthood. </w:t>
      </w:r>
      <w:r w:rsidRPr="00AE62DC">
        <w:rPr>
          <w:rFonts w:ascii="Georgia" w:eastAsia="Arial" w:hAnsi="Georgia" w:cs="Times New Roman"/>
          <w:i/>
          <w:iCs/>
          <w:lang w:val="en-US" w:eastAsia="en-US"/>
        </w:rPr>
        <w:t>Eurasian Journal of Educational Research (EJER)</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15</w:t>
      </w:r>
      <w:r w:rsidRPr="00AE62DC">
        <w:rPr>
          <w:rFonts w:ascii="Georgia" w:eastAsia="Arial" w:hAnsi="Georgia" w:cs="Times New Roman"/>
          <w:lang w:val="en-US" w:eastAsia="en-US"/>
        </w:rPr>
        <w:t>(61), 99–116. https://doi.org/10.14689/ejer.2015.61.6</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OECD. (2013). </w:t>
      </w:r>
      <w:r w:rsidRPr="00AE62DC">
        <w:rPr>
          <w:rFonts w:ascii="Georgia" w:eastAsia="Arial" w:hAnsi="Georgia" w:cs="Times New Roman"/>
          <w:i/>
          <w:iCs/>
          <w:lang w:val="en-US" w:eastAsia="en-US"/>
        </w:rPr>
        <w:t>OECD Guidelines on measuring subjective well-being</w:t>
      </w:r>
      <w:r w:rsidRPr="00AE62DC">
        <w:rPr>
          <w:rFonts w:ascii="Georgia" w:eastAsia="Arial" w:hAnsi="Georgia" w:cs="Times New Roman"/>
          <w:lang w:val="en-US" w:eastAsia="en-US"/>
        </w:rPr>
        <w:t>. OECD Publishing.</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Oktavia</w:t>
      </w:r>
      <w:proofErr w:type="spellEnd"/>
      <w:r w:rsidRPr="00AE62DC">
        <w:rPr>
          <w:rFonts w:ascii="Georgia" w:eastAsia="Arial" w:hAnsi="Georgia" w:cs="Times New Roman"/>
          <w:lang w:val="en-US" w:eastAsia="en-US"/>
        </w:rPr>
        <w:t xml:space="preserve">, S. (2020). </w:t>
      </w:r>
      <w:proofErr w:type="spellStart"/>
      <w:r w:rsidRPr="00AE62DC">
        <w:rPr>
          <w:rFonts w:ascii="Georgia" w:eastAsia="Arial" w:hAnsi="Georgia" w:cs="Times New Roman"/>
          <w:i/>
          <w:iCs/>
          <w:lang w:val="en-US" w:eastAsia="en-US"/>
        </w:rPr>
        <w:t>Peran</w:t>
      </w:r>
      <w:proofErr w:type="spellEnd"/>
      <w:r w:rsidRPr="00AE62DC">
        <w:rPr>
          <w:rFonts w:ascii="Georgia" w:eastAsia="Arial" w:hAnsi="Georgia" w:cs="Times New Roman"/>
          <w:i/>
          <w:iCs/>
          <w:lang w:val="en-US" w:eastAsia="en-US"/>
        </w:rPr>
        <w:t xml:space="preserve"> Rational Emotive Behavior Therapy (REBT) </w:t>
      </w:r>
      <w:proofErr w:type="spellStart"/>
      <w:r w:rsidRPr="00AE62DC">
        <w:rPr>
          <w:rFonts w:ascii="Georgia" w:eastAsia="Arial" w:hAnsi="Georgia" w:cs="Times New Roman"/>
          <w:i/>
          <w:iCs/>
          <w:lang w:val="en-US" w:eastAsia="en-US"/>
        </w:rPr>
        <w:t>dengan</w:t>
      </w:r>
      <w:proofErr w:type="spellEnd"/>
      <w:r w:rsidRPr="00AE62DC">
        <w:rPr>
          <w:rFonts w:ascii="Georgia" w:eastAsia="Arial" w:hAnsi="Georgia" w:cs="Times New Roman"/>
          <w:i/>
          <w:iCs/>
          <w:lang w:val="en-US" w:eastAsia="en-US"/>
        </w:rPr>
        <w:t xml:space="preserve"> Teknik Homework </w:t>
      </w:r>
      <w:proofErr w:type="spellStart"/>
      <w:r w:rsidRPr="00AE62DC">
        <w:rPr>
          <w:rFonts w:ascii="Georgia" w:eastAsia="Arial" w:hAnsi="Georgia" w:cs="Times New Roman"/>
          <w:i/>
          <w:iCs/>
          <w:lang w:val="en-US" w:eastAsia="en-US"/>
        </w:rPr>
        <w:t>Assigment</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untuk</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Meningkatkan</w:t>
      </w:r>
      <w:proofErr w:type="spellEnd"/>
      <w:r w:rsidRPr="00AE62DC">
        <w:rPr>
          <w:rFonts w:ascii="Georgia" w:eastAsia="Arial" w:hAnsi="Georgia" w:cs="Times New Roman"/>
          <w:i/>
          <w:iCs/>
          <w:lang w:val="en-US" w:eastAsia="en-US"/>
        </w:rPr>
        <w:t xml:space="preserve"> Self Esteem Korban Bullying Verbal Pada </w:t>
      </w:r>
      <w:proofErr w:type="spellStart"/>
      <w:r w:rsidRPr="00AE62DC">
        <w:rPr>
          <w:rFonts w:ascii="Georgia" w:eastAsia="Arial" w:hAnsi="Georgia" w:cs="Times New Roman"/>
          <w:i/>
          <w:iCs/>
          <w:lang w:val="en-US" w:eastAsia="en-US"/>
        </w:rPr>
        <w:t>Anak</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Sekolah</w:t>
      </w:r>
      <w:proofErr w:type="spellEnd"/>
      <w:r w:rsidRPr="00AE62DC">
        <w:rPr>
          <w:rFonts w:ascii="Georgia" w:eastAsia="Arial" w:hAnsi="Georgia" w:cs="Times New Roman"/>
          <w:i/>
          <w:iCs/>
          <w:lang w:val="en-US" w:eastAsia="en-US"/>
        </w:rPr>
        <w:t xml:space="preserve"> </w:t>
      </w:r>
      <w:r w:rsidRPr="00AE62DC">
        <w:rPr>
          <w:rFonts w:ascii="Georgia" w:eastAsia="Arial" w:hAnsi="Georgia" w:cs="Times New Roman"/>
          <w:i/>
          <w:iCs/>
          <w:lang w:val="en-US" w:eastAsia="en-US"/>
        </w:rPr>
        <w:lastRenderedPageBreak/>
        <w:t xml:space="preserve">Tingkat SMP di </w:t>
      </w:r>
      <w:proofErr w:type="spellStart"/>
      <w:r w:rsidRPr="00AE62DC">
        <w:rPr>
          <w:rFonts w:ascii="Georgia" w:eastAsia="Arial" w:hAnsi="Georgia" w:cs="Times New Roman"/>
          <w:i/>
          <w:iCs/>
          <w:lang w:val="en-US" w:eastAsia="en-US"/>
        </w:rPr>
        <w:t>Desa</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Bojongnangka</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Kecamatan</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Pemalang</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Kabupaten</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Pemalang</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Universitas</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Pancasakti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Tegal</w:t>
      </w:r>
      <w:proofErr w:type="spellEnd"/>
      <w:r w:rsidRPr="00AE62DC">
        <w:rPr>
          <w:rFonts w:ascii="Georgia" w:eastAsia="Arial" w:hAnsi="Georgia" w:cs="Times New Roman"/>
          <w:lang w:val="en-US" w:eastAsia="en-US"/>
        </w:rPr>
        <w:t>.</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Pratiwi</w:t>
      </w:r>
      <w:proofErr w:type="spellEnd"/>
      <w:r w:rsidRPr="00AE62DC">
        <w:rPr>
          <w:rFonts w:ascii="Georgia" w:eastAsia="Arial" w:hAnsi="Georgia" w:cs="Times New Roman"/>
          <w:lang w:val="en-US" w:eastAsia="en-US"/>
        </w:rPr>
        <w:t xml:space="preserve">, T. S. D., &amp; </w:t>
      </w:r>
      <w:proofErr w:type="spellStart"/>
      <w:r w:rsidRPr="00AE62DC">
        <w:rPr>
          <w:rFonts w:ascii="Georgia" w:eastAsia="Arial" w:hAnsi="Georgia" w:cs="Times New Roman"/>
          <w:lang w:val="en-US" w:eastAsia="en-US"/>
        </w:rPr>
        <w:t>Permadi</w:t>
      </w:r>
      <w:proofErr w:type="spellEnd"/>
      <w:r w:rsidRPr="00AE62DC">
        <w:rPr>
          <w:rFonts w:ascii="Georgia" w:eastAsia="Arial" w:hAnsi="Georgia" w:cs="Times New Roman"/>
          <w:lang w:val="en-US" w:eastAsia="en-US"/>
        </w:rPr>
        <w:t xml:space="preserve">, A. S. (2016). </w:t>
      </w:r>
      <w:proofErr w:type="spellStart"/>
      <w:r w:rsidRPr="00AE62DC">
        <w:rPr>
          <w:rFonts w:ascii="Georgia" w:eastAsia="Arial" w:hAnsi="Georgia" w:cs="Times New Roman"/>
          <w:i/>
          <w:iCs/>
          <w:lang w:val="en-US" w:eastAsia="en-US"/>
        </w:rPr>
        <w:t>Hubungan</w:t>
      </w:r>
      <w:proofErr w:type="spellEnd"/>
      <w:r w:rsidRPr="00AE62DC">
        <w:rPr>
          <w:rFonts w:ascii="Georgia" w:eastAsia="Arial" w:hAnsi="Georgia" w:cs="Times New Roman"/>
          <w:i/>
          <w:iCs/>
          <w:lang w:val="en-US" w:eastAsia="en-US"/>
        </w:rPr>
        <w:t xml:space="preserve"> Antara Self Esteem </w:t>
      </w:r>
      <w:proofErr w:type="spellStart"/>
      <w:r w:rsidRPr="00AE62DC">
        <w:rPr>
          <w:rFonts w:ascii="Georgia" w:eastAsia="Arial" w:hAnsi="Georgia" w:cs="Times New Roman"/>
          <w:i/>
          <w:iCs/>
          <w:lang w:val="en-US" w:eastAsia="en-US"/>
        </w:rPr>
        <w:t>dengan</w:t>
      </w:r>
      <w:proofErr w:type="spellEnd"/>
      <w:r w:rsidRPr="00AE62DC">
        <w:rPr>
          <w:rFonts w:ascii="Georgia" w:eastAsia="Arial" w:hAnsi="Georgia" w:cs="Times New Roman"/>
          <w:i/>
          <w:iCs/>
          <w:lang w:val="en-US" w:eastAsia="en-US"/>
        </w:rPr>
        <w:t xml:space="preserve"> Subjective Well Being pada </w:t>
      </w:r>
      <w:proofErr w:type="spellStart"/>
      <w:r w:rsidRPr="00AE62DC">
        <w:rPr>
          <w:rFonts w:ascii="Georgia" w:eastAsia="Arial" w:hAnsi="Georgia" w:cs="Times New Roman"/>
          <w:i/>
          <w:iCs/>
          <w:lang w:val="en-US" w:eastAsia="en-US"/>
        </w:rPr>
        <w:t>Siswa</w:t>
      </w:r>
      <w:proofErr w:type="spellEnd"/>
      <w:r w:rsidRPr="00AE62DC">
        <w:rPr>
          <w:rFonts w:ascii="Georgia" w:eastAsia="Arial" w:hAnsi="Georgia" w:cs="Times New Roman"/>
          <w:i/>
          <w:iCs/>
          <w:lang w:val="en-US" w:eastAsia="en-US"/>
        </w:rPr>
        <w:t xml:space="preserve"> SMK</w:t>
      </w:r>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Universitas</w:t>
      </w:r>
      <w:proofErr w:type="spellEnd"/>
      <w:r w:rsidRPr="00AE62DC">
        <w:rPr>
          <w:rFonts w:ascii="Georgia" w:eastAsia="Arial" w:hAnsi="Georgia" w:cs="Times New Roman"/>
          <w:lang w:val="en-US" w:eastAsia="en-US"/>
        </w:rPr>
        <w:t xml:space="preserve"> Muhammadiyah Surakarta]. http://eprints.ums.ac.id/45762/</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Pu, J., Hou, H., &amp; Ma, R. (2017). The Mediating Effects of Self-Esteem and Trait Anxiety Mediate on the Impact of Locus of Control on Subjective Well-Being. </w:t>
      </w:r>
      <w:r w:rsidRPr="00AE62DC">
        <w:rPr>
          <w:rFonts w:ascii="Georgia" w:eastAsia="Arial" w:hAnsi="Georgia" w:cs="Times New Roman"/>
          <w:i/>
          <w:iCs/>
          <w:lang w:val="en-US" w:eastAsia="en-US"/>
        </w:rPr>
        <w:t>Current Psychology</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36</w:t>
      </w:r>
      <w:r w:rsidRPr="00AE62DC">
        <w:rPr>
          <w:rFonts w:ascii="Georgia" w:eastAsia="Arial" w:hAnsi="Georgia" w:cs="Times New Roman"/>
          <w:lang w:val="en-US" w:eastAsia="en-US"/>
        </w:rPr>
        <w:t>, 167–173. https://doi.org/10.1007/s12144-015-9397-8</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Puspaningtyas</w:t>
      </w:r>
      <w:proofErr w:type="spellEnd"/>
      <w:r w:rsidRPr="00AE62DC">
        <w:rPr>
          <w:rFonts w:ascii="Georgia" w:eastAsia="Arial" w:hAnsi="Georgia" w:cs="Times New Roman"/>
          <w:lang w:val="en-US" w:eastAsia="en-US"/>
        </w:rPr>
        <w:t xml:space="preserve">, C. D. A., </w:t>
      </w:r>
      <w:proofErr w:type="spellStart"/>
      <w:r w:rsidRPr="00AE62DC">
        <w:rPr>
          <w:rFonts w:ascii="Georgia" w:eastAsia="Arial" w:hAnsi="Georgia" w:cs="Times New Roman"/>
          <w:lang w:val="en-US" w:eastAsia="en-US"/>
        </w:rPr>
        <w:t>Mulawarman</w:t>
      </w:r>
      <w:proofErr w:type="spellEnd"/>
      <w:r w:rsidRPr="00AE62DC">
        <w:rPr>
          <w:rFonts w:ascii="Georgia" w:eastAsia="Arial" w:hAnsi="Georgia" w:cs="Times New Roman"/>
          <w:lang w:val="en-US" w:eastAsia="en-US"/>
        </w:rPr>
        <w:t xml:space="preserve">, &amp; </w:t>
      </w:r>
      <w:proofErr w:type="spellStart"/>
      <w:r w:rsidRPr="00AE62DC">
        <w:rPr>
          <w:rFonts w:ascii="Georgia" w:eastAsia="Arial" w:hAnsi="Georgia" w:cs="Times New Roman"/>
          <w:lang w:val="en-US" w:eastAsia="en-US"/>
        </w:rPr>
        <w:t>Sunawan</w:t>
      </w:r>
      <w:proofErr w:type="spellEnd"/>
      <w:r w:rsidRPr="00AE62DC">
        <w:rPr>
          <w:rFonts w:ascii="Georgia" w:eastAsia="Arial" w:hAnsi="Georgia" w:cs="Times New Roman"/>
          <w:lang w:val="en-US" w:eastAsia="en-US"/>
        </w:rPr>
        <w:t xml:space="preserve">. (2018). </w:t>
      </w:r>
      <w:proofErr w:type="spellStart"/>
      <w:r w:rsidRPr="00AE62DC">
        <w:rPr>
          <w:rFonts w:ascii="Georgia" w:eastAsia="Arial" w:hAnsi="Georgia" w:cs="Times New Roman"/>
          <w:lang w:val="en-US" w:eastAsia="en-US"/>
        </w:rPr>
        <w:t>Meningkatkan</w:t>
      </w:r>
      <w:proofErr w:type="spellEnd"/>
      <w:r w:rsidRPr="00AE62DC">
        <w:rPr>
          <w:rFonts w:ascii="Georgia" w:eastAsia="Arial" w:hAnsi="Georgia" w:cs="Times New Roman"/>
          <w:lang w:val="en-US" w:eastAsia="en-US"/>
        </w:rPr>
        <w:t xml:space="preserve"> Self-Esteem </w:t>
      </w:r>
      <w:proofErr w:type="spellStart"/>
      <w:r w:rsidRPr="00AE62DC">
        <w:rPr>
          <w:rFonts w:ascii="Georgia" w:eastAsia="Arial" w:hAnsi="Georgia" w:cs="Times New Roman"/>
          <w:lang w:val="en-US" w:eastAsia="en-US"/>
        </w:rPr>
        <w:t>Siswa</w:t>
      </w:r>
      <w:proofErr w:type="spellEnd"/>
      <w:r w:rsidRPr="00AE62DC">
        <w:rPr>
          <w:rFonts w:ascii="Georgia" w:eastAsia="Arial" w:hAnsi="Georgia" w:cs="Times New Roman"/>
          <w:lang w:val="en-US" w:eastAsia="en-US"/>
        </w:rPr>
        <w:t xml:space="preserve"> Korban Domestic Violence </w:t>
      </w:r>
      <w:proofErr w:type="spellStart"/>
      <w:r w:rsidRPr="00AE62DC">
        <w:rPr>
          <w:rFonts w:ascii="Georgia" w:eastAsia="Arial" w:hAnsi="Georgia" w:cs="Times New Roman"/>
          <w:lang w:val="en-US" w:eastAsia="en-US"/>
        </w:rPr>
        <w:t>Melalui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Konseling</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Kelompok</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dengan</w:t>
      </w:r>
      <w:proofErr w:type="spellEnd"/>
      <w:r w:rsidRPr="00AE62DC">
        <w:rPr>
          <w:rFonts w:ascii="Georgia" w:eastAsia="Arial" w:hAnsi="Georgia" w:cs="Times New Roman"/>
          <w:lang w:val="en-US" w:eastAsia="en-US"/>
        </w:rPr>
        <w:t xml:space="preserve"> Teknik Modeling. </w:t>
      </w:r>
      <w:r w:rsidRPr="00AE62DC">
        <w:rPr>
          <w:rFonts w:ascii="Georgia" w:eastAsia="Arial" w:hAnsi="Georgia" w:cs="Times New Roman"/>
          <w:i/>
          <w:iCs/>
          <w:lang w:val="en-US" w:eastAsia="en-US"/>
        </w:rPr>
        <w:t>Indonesian Journal of Guidance and Counseling: Theory and Application</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7</w:t>
      </w:r>
      <w:r w:rsidRPr="00AE62DC">
        <w:rPr>
          <w:rFonts w:ascii="Georgia" w:eastAsia="Arial" w:hAnsi="Georgia" w:cs="Times New Roman"/>
          <w:lang w:val="en-US" w:eastAsia="en-US"/>
        </w:rPr>
        <w:t>(3), 36–43. https://doi.org/10.15294/ijgc.v7i3.19664</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Ramdhani</w:t>
      </w:r>
      <w:proofErr w:type="spellEnd"/>
      <w:r w:rsidRPr="00AE62DC">
        <w:rPr>
          <w:rFonts w:ascii="Georgia" w:eastAsia="Arial" w:hAnsi="Georgia" w:cs="Times New Roman"/>
          <w:lang w:val="en-US" w:eastAsia="en-US"/>
        </w:rPr>
        <w:t xml:space="preserve">, A., </w:t>
      </w:r>
      <w:proofErr w:type="spellStart"/>
      <w:r w:rsidRPr="00AE62DC">
        <w:rPr>
          <w:rFonts w:ascii="Georgia" w:eastAsia="Arial" w:hAnsi="Georgia" w:cs="Times New Roman"/>
          <w:lang w:val="en-US" w:eastAsia="en-US"/>
        </w:rPr>
        <w:t>Ramdhani</w:t>
      </w:r>
      <w:proofErr w:type="spellEnd"/>
      <w:r w:rsidRPr="00AE62DC">
        <w:rPr>
          <w:rFonts w:ascii="Georgia" w:eastAsia="Arial" w:hAnsi="Georgia" w:cs="Times New Roman"/>
          <w:lang w:val="en-US" w:eastAsia="en-US"/>
        </w:rPr>
        <w:t xml:space="preserve">, M. A., &amp; Amin, A. S. (2014). Writing a Literature Review Research Paper: A step-by-step approach. </w:t>
      </w:r>
      <w:r w:rsidRPr="00AE62DC">
        <w:rPr>
          <w:rFonts w:ascii="Georgia" w:eastAsia="Arial" w:hAnsi="Georgia" w:cs="Times New Roman"/>
          <w:i/>
          <w:iCs/>
          <w:lang w:val="en-US" w:eastAsia="en-US"/>
        </w:rPr>
        <w:t>International Journal of Basic and Applied Science</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3</w:t>
      </w:r>
      <w:r w:rsidRPr="00AE62DC">
        <w:rPr>
          <w:rFonts w:ascii="Georgia" w:eastAsia="Arial" w:hAnsi="Georgia" w:cs="Times New Roman"/>
          <w:lang w:val="en-US" w:eastAsia="en-US"/>
        </w:rPr>
        <w:t>(1), 47–56.</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Refnadi</w:t>
      </w:r>
      <w:proofErr w:type="spellEnd"/>
      <w:r w:rsidRPr="00AE62DC">
        <w:rPr>
          <w:rFonts w:ascii="Georgia" w:eastAsia="Arial" w:hAnsi="Georgia" w:cs="Times New Roman"/>
          <w:lang w:val="en-US" w:eastAsia="en-US"/>
        </w:rPr>
        <w:t xml:space="preserve">, R. (2018). </w:t>
      </w:r>
      <w:proofErr w:type="spellStart"/>
      <w:r w:rsidRPr="00AE62DC">
        <w:rPr>
          <w:rFonts w:ascii="Georgia" w:eastAsia="Arial" w:hAnsi="Georgia" w:cs="Times New Roman"/>
          <w:lang w:val="en-US" w:eastAsia="en-US"/>
        </w:rPr>
        <w:t>Konsep</w:t>
      </w:r>
      <w:proofErr w:type="spellEnd"/>
      <w:r w:rsidRPr="00AE62DC">
        <w:rPr>
          <w:rFonts w:ascii="Georgia" w:eastAsia="Arial" w:hAnsi="Georgia" w:cs="Times New Roman"/>
          <w:lang w:val="en-US" w:eastAsia="en-US"/>
        </w:rPr>
        <w:t xml:space="preserve"> Self-Esteem </w:t>
      </w:r>
      <w:proofErr w:type="spellStart"/>
      <w:r w:rsidRPr="00AE62DC">
        <w:rPr>
          <w:rFonts w:ascii="Georgia" w:eastAsia="Arial" w:hAnsi="Georgia" w:cs="Times New Roman"/>
          <w:lang w:val="en-US" w:eastAsia="en-US"/>
        </w:rPr>
        <w:t>serta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Implikasinya</w:t>
      </w:r>
      <w:proofErr w:type="spellEnd"/>
      <w:r w:rsidRPr="00AE62DC">
        <w:rPr>
          <w:rFonts w:ascii="Georgia" w:eastAsia="Arial" w:hAnsi="Georgia" w:cs="Times New Roman"/>
          <w:lang w:val="en-US" w:eastAsia="en-US"/>
        </w:rPr>
        <w:t xml:space="preserve"> pada </w:t>
      </w:r>
      <w:proofErr w:type="spellStart"/>
      <w:r w:rsidRPr="00AE62DC">
        <w:rPr>
          <w:rFonts w:ascii="Georgia" w:eastAsia="Arial" w:hAnsi="Georgia" w:cs="Times New Roman"/>
          <w:lang w:val="en-US" w:eastAsia="en-US"/>
        </w:rPr>
        <w:t>Siswa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EDUCATIO: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Pendidikan Indonesia</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4</w:t>
      </w:r>
      <w:r w:rsidRPr="00AE62DC">
        <w:rPr>
          <w:rFonts w:ascii="Georgia" w:eastAsia="Arial" w:hAnsi="Georgia" w:cs="Times New Roman"/>
          <w:lang w:val="en-US" w:eastAsia="en-US"/>
        </w:rPr>
        <w:t>(1), 16–22. https://doi.org/10.29210/120182133</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Safarina</w:t>
      </w:r>
      <w:proofErr w:type="spellEnd"/>
      <w:r w:rsidRPr="00AE62DC">
        <w:rPr>
          <w:rFonts w:ascii="Georgia" w:eastAsia="Arial" w:hAnsi="Georgia" w:cs="Times New Roman"/>
          <w:lang w:val="en-US" w:eastAsia="en-US"/>
        </w:rPr>
        <w:t xml:space="preserve">, N. A. (2016). </w:t>
      </w:r>
      <w:proofErr w:type="spellStart"/>
      <w:r w:rsidRPr="00AE62DC">
        <w:rPr>
          <w:rFonts w:ascii="Georgia" w:eastAsia="Arial" w:hAnsi="Georgia" w:cs="Times New Roman"/>
          <w:lang w:val="en-US" w:eastAsia="en-US"/>
        </w:rPr>
        <w:t>Hubungan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Harga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Diri</w:t>
      </w:r>
      <w:proofErr w:type="spellEnd"/>
      <w:r w:rsidRPr="00AE62DC">
        <w:rPr>
          <w:rFonts w:ascii="Georgia" w:eastAsia="Arial" w:hAnsi="Georgia" w:cs="Times New Roman"/>
          <w:lang w:val="en-US" w:eastAsia="en-US"/>
        </w:rPr>
        <w:t xml:space="preserve"> dan </w:t>
      </w:r>
      <w:proofErr w:type="spellStart"/>
      <w:r w:rsidRPr="00AE62DC">
        <w:rPr>
          <w:rFonts w:ascii="Georgia" w:eastAsia="Arial" w:hAnsi="Georgia" w:cs="Times New Roman"/>
          <w:lang w:val="en-US" w:eastAsia="en-US"/>
        </w:rPr>
        <w:t>Optimisme</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dengan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Kesejahteraan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Subjektif</w:t>
      </w:r>
      <w:proofErr w:type="spellEnd"/>
      <w:r w:rsidRPr="00AE62DC">
        <w:rPr>
          <w:rFonts w:ascii="Georgia" w:eastAsia="Arial" w:hAnsi="Georgia" w:cs="Times New Roman"/>
          <w:lang w:val="en-US" w:eastAsia="en-US"/>
        </w:rPr>
        <w:t xml:space="preserve"> Pada </w:t>
      </w:r>
      <w:proofErr w:type="spellStart"/>
      <w:r w:rsidRPr="00AE62DC">
        <w:rPr>
          <w:rFonts w:ascii="Georgia" w:eastAsia="Arial" w:hAnsi="Georgia" w:cs="Times New Roman"/>
          <w:lang w:val="en-US" w:eastAsia="en-US"/>
        </w:rPr>
        <w:t>Mahasiswa</w:t>
      </w:r>
      <w:proofErr w:type="spellEnd"/>
      <w:r w:rsidRPr="00AE62DC">
        <w:rPr>
          <w:rFonts w:ascii="Georgia" w:eastAsia="Arial" w:hAnsi="Georgia" w:cs="Times New Roman"/>
          <w:lang w:val="en-US" w:eastAsia="en-US"/>
        </w:rPr>
        <w:t xml:space="preserve"> Magister </w:t>
      </w:r>
      <w:proofErr w:type="spellStart"/>
      <w:r w:rsidRPr="00AE62DC">
        <w:rPr>
          <w:rFonts w:ascii="Georgia" w:eastAsia="Arial" w:hAnsi="Georgia" w:cs="Times New Roman"/>
          <w:lang w:val="en-US" w:eastAsia="en-US"/>
        </w:rPr>
        <w:t>Psikologi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Universitas</w:t>
      </w:r>
      <w:proofErr w:type="spellEnd"/>
      <w:r w:rsidRPr="00AE62DC">
        <w:rPr>
          <w:rFonts w:ascii="Georgia" w:eastAsia="Arial" w:hAnsi="Georgia" w:cs="Times New Roman"/>
          <w:lang w:val="en-US" w:eastAsia="en-US"/>
        </w:rPr>
        <w:t xml:space="preserve"> Medan Area.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Analitika</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8</w:t>
      </w:r>
      <w:r w:rsidRPr="00AE62DC">
        <w:rPr>
          <w:rFonts w:ascii="Georgia" w:eastAsia="Arial" w:hAnsi="Georgia" w:cs="Times New Roman"/>
          <w:lang w:val="en-US" w:eastAsia="en-US"/>
        </w:rPr>
        <w:t>(2), 99–107. https://doi.org/10.31289/analitika.v8i2.868</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Saiful, &amp; </w:t>
      </w:r>
      <w:proofErr w:type="spellStart"/>
      <w:r w:rsidRPr="00AE62DC">
        <w:rPr>
          <w:rFonts w:ascii="Georgia" w:eastAsia="Arial" w:hAnsi="Georgia" w:cs="Times New Roman"/>
          <w:lang w:val="en-US" w:eastAsia="en-US"/>
        </w:rPr>
        <w:t>Nikmarijal</w:t>
      </w:r>
      <w:proofErr w:type="spellEnd"/>
      <w:r w:rsidRPr="00AE62DC">
        <w:rPr>
          <w:rFonts w:ascii="Georgia" w:eastAsia="Arial" w:hAnsi="Georgia" w:cs="Times New Roman"/>
          <w:lang w:val="en-US" w:eastAsia="en-US"/>
        </w:rPr>
        <w:t xml:space="preserve">. (2020). </w:t>
      </w:r>
      <w:proofErr w:type="spellStart"/>
      <w:r w:rsidRPr="00AE62DC">
        <w:rPr>
          <w:rFonts w:ascii="Georgia" w:eastAsia="Arial" w:hAnsi="Georgia" w:cs="Times New Roman"/>
          <w:lang w:val="en-US" w:eastAsia="en-US"/>
        </w:rPr>
        <w:t>Meningkatkan</w:t>
      </w:r>
      <w:proofErr w:type="spellEnd"/>
      <w:r w:rsidRPr="00AE62DC">
        <w:rPr>
          <w:rFonts w:ascii="Georgia" w:eastAsia="Arial" w:hAnsi="Georgia" w:cs="Times New Roman"/>
          <w:lang w:val="en-US" w:eastAsia="en-US"/>
        </w:rPr>
        <w:t xml:space="preserve"> Self-Esteem </w:t>
      </w:r>
      <w:proofErr w:type="spellStart"/>
      <w:r w:rsidRPr="00AE62DC">
        <w:rPr>
          <w:rFonts w:ascii="Georgia" w:eastAsia="Arial" w:hAnsi="Georgia" w:cs="Times New Roman"/>
          <w:lang w:val="en-US" w:eastAsia="en-US"/>
        </w:rPr>
        <w:t>Melalui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Layanan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Konseling</w:t>
      </w:r>
      <w:proofErr w:type="spellEnd"/>
      <w:r w:rsidRPr="00AE62DC">
        <w:rPr>
          <w:rFonts w:ascii="Georgia" w:eastAsia="Arial" w:hAnsi="Georgia" w:cs="Times New Roman"/>
          <w:lang w:val="en-US" w:eastAsia="en-US"/>
        </w:rPr>
        <w:t xml:space="preserve"> Individual </w:t>
      </w:r>
      <w:proofErr w:type="spellStart"/>
      <w:r w:rsidRPr="00AE62DC">
        <w:rPr>
          <w:rFonts w:ascii="Georgia" w:eastAsia="Arial" w:hAnsi="Georgia" w:cs="Times New Roman"/>
          <w:lang w:val="en-US" w:eastAsia="en-US"/>
        </w:rPr>
        <w:t>Menggunakan</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Pendekatan</w:t>
      </w:r>
      <w:proofErr w:type="spellEnd"/>
      <w:r w:rsidRPr="00AE62DC">
        <w:rPr>
          <w:rFonts w:ascii="Georgia" w:eastAsia="Arial" w:hAnsi="Georgia" w:cs="Times New Roman"/>
          <w:lang w:val="en-US" w:eastAsia="en-US"/>
        </w:rPr>
        <w:t xml:space="preserve"> Rational </w:t>
      </w:r>
      <w:proofErr w:type="spellStart"/>
      <w:r w:rsidRPr="00AE62DC">
        <w:rPr>
          <w:rFonts w:ascii="Georgia" w:eastAsia="Arial" w:hAnsi="Georgia" w:cs="Times New Roman"/>
          <w:lang w:val="en-US" w:eastAsia="en-US"/>
        </w:rPr>
        <w:t>Emotif</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Behaviour</w:t>
      </w:r>
      <w:proofErr w:type="spellEnd"/>
      <w:r w:rsidRPr="00AE62DC">
        <w:rPr>
          <w:rFonts w:ascii="Georgia" w:eastAsia="Arial" w:hAnsi="Georgia" w:cs="Times New Roman"/>
          <w:lang w:val="en-US" w:eastAsia="en-US"/>
        </w:rPr>
        <w:t xml:space="preserve"> Therapy (REBT). </w:t>
      </w:r>
      <w:proofErr w:type="spellStart"/>
      <w:r w:rsidRPr="00AE62DC">
        <w:rPr>
          <w:rFonts w:ascii="Georgia" w:eastAsia="Arial" w:hAnsi="Georgia" w:cs="Times New Roman"/>
          <w:i/>
          <w:iCs/>
          <w:lang w:val="en-US" w:eastAsia="en-US"/>
        </w:rPr>
        <w:t>IJoCE</w:t>
      </w:r>
      <w:proofErr w:type="spellEnd"/>
      <w:r w:rsidRPr="00AE62DC">
        <w:rPr>
          <w:rFonts w:ascii="Georgia" w:eastAsia="Arial" w:hAnsi="Georgia" w:cs="Times New Roman"/>
          <w:i/>
          <w:iCs/>
          <w:lang w:val="en-US" w:eastAsia="en-US"/>
        </w:rPr>
        <w:t>: Indonesian Journal of Counseling and Education</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w:t>
      </w:r>
      <w:r w:rsidRPr="00AE62DC">
        <w:rPr>
          <w:rFonts w:ascii="Georgia" w:eastAsia="Arial" w:hAnsi="Georgia" w:cs="Times New Roman"/>
          <w:lang w:val="en-US" w:eastAsia="en-US"/>
        </w:rPr>
        <w:t>(1), 6–12. https://doi.org/10.32923/ijoce.v1i1.1134</w:t>
      </w:r>
    </w:p>
    <w:p w:rsidR="00F71D66" w:rsidRPr="00AE62DC" w:rsidRDefault="00F71D66" w:rsidP="00F71D66">
      <w:pPr>
        <w:spacing w:after="0"/>
        <w:ind w:firstLine="567"/>
        <w:jc w:val="both"/>
        <w:rPr>
          <w:rFonts w:ascii="Georgia" w:eastAsia="Arial" w:hAnsi="Georgia" w:cs="Times New Roman"/>
          <w:lang w:val="en-US" w:eastAsia="en-US"/>
        </w:rPr>
      </w:pPr>
      <w:r w:rsidRPr="00AE62DC">
        <w:rPr>
          <w:rFonts w:ascii="Georgia" w:eastAsia="Arial" w:hAnsi="Georgia" w:cs="Times New Roman"/>
          <w:lang w:val="en-US" w:eastAsia="en-US"/>
        </w:rPr>
        <w:t xml:space="preserve">Schwarz, E. (2010). Selfhood and Self-Esteem. A Phenomenological Critique of An Educational and Psychological Concept. </w:t>
      </w:r>
      <w:proofErr w:type="spellStart"/>
      <w:r w:rsidRPr="00AE62DC">
        <w:rPr>
          <w:rFonts w:ascii="Georgia" w:eastAsia="Arial" w:hAnsi="Georgia" w:cs="Times New Roman"/>
          <w:i/>
          <w:iCs/>
          <w:lang w:val="en-US" w:eastAsia="en-US"/>
        </w:rPr>
        <w:t>Santalka</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18</w:t>
      </w:r>
      <w:r w:rsidRPr="00AE62DC">
        <w:rPr>
          <w:rFonts w:ascii="Georgia" w:eastAsia="Arial" w:hAnsi="Georgia" w:cs="Times New Roman"/>
          <w:lang w:val="en-US" w:eastAsia="en-US"/>
        </w:rPr>
        <w:t>(3), 53–62. https://doi.org/10.3846/coactivity.2010.26</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Suwandi</w:t>
      </w:r>
      <w:proofErr w:type="spellEnd"/>
      <w:r w:rsidRPr="00AE62DC">
        <w:rPr>
          <w:rFonts w:ascii="Georgia" w:eastAsia="Arial" w:hAnsi="Georgia" w:cs="Times New Roman"/>
          <w:lang w:val="en-US" w:eastAsia="en-US"/>
        </w:rPr>
        <w:t xml:space="preserve">, E. F. Y., &amp; </w:t>
      </w:r>
      <w:proofErr w:type="spellStart"/>
      <w:r w:rsidRPr="00AE62DC">
        <w:rPr>
          <w:rFonts w:ascii="Georgia" w:eastAsia="Arial" w:hAnsi="Georgia" w:cs="Times New Roman"/>
          <w:lang w:val="en-US" w:eastAsia="en-US"/>
        </w:rPr>
        <w:t>Setianingrum</w:t>
      </w:r>
      <w:proofErr w:type="spellEnd"/>
      <w:r w:rsidRPr="00AE62DC">
        <w:rPr>
          <w:rFonts w:ascii="Georgia" w:eastAsia="Arial" w:hAnsi="Georgia" w:cs="Times New Roman"/>
          <w:lang w:val="en-US" w:eastAsia="en-US"/>
        </w:rPr>
        <w:t xml:space="preserve">, M. E. (2020). Subjective Well Being </w:t>
      </w:r>
      <w:proofErr w:type="spellStart"/>
      <w:r w:rsidRPr="00AE62DC">
        <w:rPr>
          <w:rFonts w:ascii="Georgia" w:eastAsia="Arial" w:hAnsi="Georgia" w:cs="Times New Roman"/>
          <w:lang w:val="en-US" w:eastAsia="en-US"/>
        </w:rPr>
        <w:t>Ditinjau</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dari</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Harga</w:t>
      </w:r>
      <w:proofErr w:type="spellEnd"/>
      <w:r w:rsidRPr="00AE62DC">
        <w:rPr>
          <w:rFonts w:ascii="Georgia" w:eastAsia="Arial" w:hAnsi="Georgia" w:cs="Times New Roman"/>
          <w:lang w:val="en-US" w:eastAsia="en-US"/>
        </w:rPr>
        <w:t xml:space="preserve"> </w:t>
      </w:r>
      <w:proofErr w:type="spellStart"/>
      <w:r w:rsidRPr="00AE62DC">
        <w:rPr>
          <w:rFonts w:ascii="Georgia" w:eastAsia="Arial" w:hAnsi="Georgia" w:cs="Times New Roman"/>
          <w:lang w:val="en-US" w:eastAsia="en-US"/>
        </w:rPr>
        <w:t>Diri</w:t>
      </w:r>
      <w:proofErr w:type="spellEnd"/>
      <w:r w:rsidRPr="00AE62DC">
        <w:rPr>
          <w:rFonts w:ascii="Georgia" w:eastAsia="Arial" w:hAnsi="Georgia" w:cs="Times New Roman"/>
          <w:lang w:val="en-US" w:eastAsia="en-US"/>
        </w:rPr>
        <w:t xml:space="preserve"> Pada </w:t>
      </w:r>
      <w:proofErr w:type="spellStart"/>
      <w:r w:rsidRPr="00AE62DC">
        <w:rPr>
          <w:rFonts w:ascii="Georgia" w:eastAsia="Arial" w:hAnsi="Georgia" w:cs="Times New Roman"/>
          <w:lang w:val="en-US" w:eastAsia="en-US"/>
        </w:rPr>
        <w:t>Remaja</w:t>
      </w:r>
      <w:proofErr w:type="spellEnd"/>
      <w:r w:rsidRPr="00AE62DC">
        <w:rPr>
          <w:rFonts w:ascii="Georgia" w:eastAsia="Arial" w:hAnsi="Georgia" w:cs="Times New Roman"/>
          <w:lang w:val="en-US" w:eastAsia="en-US"/>
        </w:rPr>
        <w:t xml:space="preserve"> Yang </w:t>
      </w:r>
      <w:proofErr w:type="spellStart"/>
      <w:r w:rsidRPr="00AE62DC">
        <w:rPr>
          <w:rFonts w:ascii="Georgia" w:eastAsia="Arial" w:hAnsi="Georgia" w:cs="Times New Roman"/>
          <w:lang w:val="en-US" w:eastAsia="en-US"/>
        </w:rPr>
        <w:t>Memiliki</w:t>
      </w:r>
      <w:proofErr w:type="spellEnd"/>
      <w:r w:rsidRPr="00AE62DC">
        <w:rPr>
          <w:rFonts w:ascii="Georgia" w:eastAsia="Arial" w:hAnsi="Georgia" w:cs="Times New Roman"/>
          <w:lang w:val="en-US" w:eastAsia="en-US"/>
        </w:rPr>
        <w:t xml:space="preserve"> Orang </w:t>
      </w:r>
      <w:proofErr w:type="spellStart"/>
      <w:r w:rsidRPr="00AE62DC">
        <w:rPr>
          <w:rFonts w:ascii="Georgia" w:eastAsia="Arial" w:hAnsi="Georgia" w:cs="Times New Roman"/>
          <w:lang w:val="en-US" w:eastAsia="en-US"/>
        </w:rPr>
        <w:t>Tua</w:t>
      </w:r>
      <w:proofErr w:type="spellEnd"/>
      <w:r w:rsidRPr="00AE62DC">
        <w:rPr>
          <w:rFonts w:ascii="Georgia" w:eastAsia="Arial" w:hAnsi="Georgia" w:cs="Times New Roman"/>
          <w:lang w:val="en-US" w:eastAsia="en-US"/>
        </w:rPr>
        <w:t xml:space="preserve"> Tunggal </w:t>
      </w:r>
      <w:proofErr w:type="spellStart"/>
      <w:r w:rsidRPr="00AE62DC">
        <w:rPr>
          <w:rFonts w:ascii="Georgia" w:eastAsia="Arial" w:hAnsi="Georgia" w:cs="Times New Roman"/>
          <w:lang w:val="en-US" w:eastAsia="en-US"/>
        </w:rPr>
        <w:t>Ibu</w:t>
      </w:r>
      <w:proofErr w:type="spellEnd"/>
      <w:r w:rsidRPr="00AE62DC">
        <w:rPr>
          <w:rFonts w:ascii="Georgia" w:eastAsia="Arial" w:hAnsi="Georgia" w:cs="Times New Roman"/>
          <w:lang w:val="en-US" w:eastAsia="en-US"/>
        </w:rPr>
        <w:t xml:space="preserve"> di Kota </w:t>
      </w:r>
      <w:proofErr w:type="spellStart"/>
      <w:r w:rsidRPr="00AE62DC">
        <w:rPr>
          <w:rFonts w:ascii="Georgia" w:eastAsia="Arial" w:hAnsi="Georgia" w:cs="Times New Roman"/>
          <w:lang w:val="en-US" w:eastAsia="en-US"/>
        </w:rPr>
        <w:t>Magelang</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 xml:space="preserve">Motiva: </w:t>
      </w:r>
      <w:proofErr w:type="spellStart"/>
      <w:r w:rsidRPr="00AE62DC">
        <w:rPr>
          <w:rFonts w:ascii="Georgia" w:eastAsia="Arial" w:hAnsi="Georgia" w:cs="Times New Roman"/>
          <w:i/>
          <w:iCs/>
          <w:lang w:val="en-US" w:eastAsia="en-US"/>
        </w:rPr>
        <w:t>Jurnal</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Psikologi</w:t>
      </w:r>
      <w:proofErr w:type="spellEnd"/>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3</w:t>
      </w:r>
      <w:r w:rsidRPr="00AE62DC">
        <w:rPr>
          <w:rFonts w:ascii="Georgia" w:eastAsia="Arial" w:hAnsi="Georgia" w:cs="Times New Roman"/>
          <w:lang w:val="en-US" w:eastAsia="en-US"/>
        </w:rPr>
        <w:t>(2), 58–65. https://doi.org/10.31293/mv.v3i2.5013</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Utami</w:t>
      </w:r>
      <w:proofErr w:type="spellEnd"/>
      <w:r w:rsidRPr="00AE62DC">
        <w:rPr>
          <w:rFonts w:ascii="Georgia" w:eastAsia="Arial" w:hAnsi="Georgia" w:cs="Times New Roman"/>
          <w:lang w:val="en-US" w:eastAsia="en-US"/>
        </w:rPr>
        <w:t xml:space="preserve">, B. S., &amp; </w:t>
      </w:r>
      <w:proofErr w:type="spellStart"/>
      <w:r w:rsidRPr="00AE62DC">
        <w:rPr>
          <w:rFonts w:ascii="Georgia" w:eastAsia="Arial" w:hAnsi="Georgia" w:cs="Times New Roman"/>
          <w:lang w:val="en-US" w:eastAsia="en-US"/>
        </w:rPr>
        <w:t>Budiman</w:t>
      </w:r>
      <w:proofErr w:type="spellEnd"/>
      <w:r w:rsidRPr="00AE62DC">
        <w:rPr>
          <w:rFonts w:ascii="Georgia" w:eastAsia="Arial" w:hAnsi="Georgia" w:cs="Times New Roman"/>
          <w:lang w:val="en-US" w:eastAsia="en-US"/>
        </w:rPr>
        <w:t xml:space="preserve">, A. (2015). </w:t>
      </w:r>
      <w:proofErr w:type="spellStart"/>
      <w:r w:rsidRPr="00AE62DC">
        <w:rPr>
          <w:rFonts w:ascii="Georgia" w:eastAsia="Arial" w:hAnsi="Georgia" w:cs="Times New Roman"/>
          <w:lang w:val="en-US" w:eastAsia="en-US"/>
        </w:rPr>
        <w:t>Hubungan</w:t>
      </w:r>
      <w:proofErr w:type="spellEnd"/>
      <w:r w:rsidRPr="00AE62DC">
        <w:rPr>
          <w:rFonts w:ascii="Georgia" w:eastAsia="Arial" w:hAnsi="Georgia" w:cs="Times New Roman"/>
          <w:lang w:val="en-US" w:eastAsia="en-US"/>
        </w:rPr>
        <w:t xml:space="preserve"> Antara Self-Esteem </w:t>
      </w:r>
      <w:proofErr w:type="spellStart"/>
      <w:r w:rsidRPr="00AE62DC">
        <w:rPr>
          <w:rFonts w:ascii="Georgia" w:eastAsia="Arial" w:hAnsi="Georgia" w:cs="Times New Roman"/>
          <w:lang w:val="en-US" w:eastAsia="en-US"/>
        </w:rPr>
        <w:t>dengan</w:t>
      </w:r>
      <w:proofErr w:type="spellEnd"/>
      <w:r w:rsidRPr="00AE62DC">
        <w:rPr>
          <w:rFonts w:ascii="Georgia" w:eastAsia="Arial" w:hAnsi="Georgia" w:cs="Times New Roman"/>
          <w:lang w:val="en-US" w:eastAsia="en-US"/>
        </w:rPr>
        <w:t xml:space="preserve"> Subjective Well Being pada Model Wanita Bandung. </w:t>
      </w:r>
      <w:proofErr w:type="spellStart"/>
      <w:r w:rsidRPr="00AE62DC">
        <w:rPr>
          <w:rFonts w:ascii="Georgia" w:eastAsia="Arial" w:hAnsi="Georgia" w:cs="Times New Roman"/>
          <w:i/>
          <w:iCs/>
          <w:lang w:val="en-US" w:eastAsia="en-US"/>
        </w:rPr>
        <w:t>Prosiding</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Psikologi</w:t>
      </w:r>
      <w:proofErr w:type="spellEnd"/>
      <w:r w:rsidRPr="00AE62DC">
        <w:rPr>
          <w:rFonts w:ascii="Georgia" w:eastAsia="Arial" w:hAnsi="Georgia" w:cs="Times New Roman"/>
          <w:i/>
          <w:iCs/>
          <w:lang w:val="en-US" w:eastAsia="en-US"/>
        </w:rPr>
        <w:t xml:space="preserve"> </w:t>
      </w:r>
      <w:proofErr w:type="spellStart"/>
      <w:r w:rsidRPr="00AE62DC">
        <w:rPr>
          <w:rFonts w:ascii="Georgia" w:eastAsia="Arial" w:hAnsi="Georgia" w:cs="Times New Roman"/>
          <w:i/>
          <w:iCs/>
          <w:lang w:val="en-US" w:eastAsia="en-US"/>
        </w:rPr>
        <w:t>SPeSIA</w:t>
      </w:r>
      <w:proofErr w:type="spellEnd"/>
      <w:r w:rsidRPr="00AE62DC">
        <w:rPr>
          <w:rFonts w:ascii="Georgia" w:eastAsia="Arial" w:hAnsi="Georgia" w:cs="Times New Roman"/>
          <w:lang w:val="en-US" w:eastAsia="en-US"/>
        </w:rPr>
        <w:t>, 382–388. https://doi.org/10.29313/.v0i0.1308</w:t>
      </w:r>
    </w:p>
    <w:p w:rsidR="00F71D66" w:rsidRPr="00AE62DC" w:rsidRDefault="00F71D66" w:rsidP="00F71D66">
      <w:pPr>
        <w:spacing w:after="0"/>
        <w:ind w:firstLine="567"/>
        <w:jc w:val="both"/>
        <w:rPr>
          <w:rFonts w:ascii="Georgia" w:eastAsia="Arial" w:hAnsi="Georgia" w:cs="Times New Roman"/>
          <w:lang w:val="en-US" w:eastAsia="en-US"/>
        </w:rPr>
      </w:pPr>
      <w:proofErr w:type="spellStart"/>
      <w:r w:rsidRPr="00AE62DC">
        <w:rPr>
          <w:rFonts w:ascii="Georgia" w:eastAsia="Arial" w:hAnsi="Georgia" w:cs="Times New Roman"/>
          <w:lang w:val="en-US" w:eastAsia="en-US"/>
        </w:rPr>
        <w:t>Utami</w:t>
      </w:r>
      <w:proofErr w:type="spellEnd"/>
      <w:r w:rsidRPr="00AE62DC">
        <w:rPr>
          <w:rFonts w:ascii="Georgia" w:eastAsia="Arial" w:hAnsi="Georgia" w:cs="Times New Roman"/>
          <w:lang w:val="en-US" w:eastAsia="en-US"/>
        </w:rPr>
        <w:t xml:space="preserve">, M. S., </w:t>
      </w:r>
      <w:proofErr w:type="spellStart"/>
      <w:r w:rsidRPr="00AE62DC">
        <w:rPr>
          <w:rFonts w:ascii="Georgia" w:eastAsia="Arial" w:hAnsi="Georgia" w:cs="Times New Roman"/>
          <w:lang w:val="en-US" w:eastAsia="en-US"/>
        </w:rPr>
        <w:t>Praptomojati</w:t>
      </w:r>
      <w:proofErr w:type="spellEnd"/>
      <w:r w:rsidRPr="00AE62DC">
        <w:rPr>
          <w:rFonts w:ascii="Georgia" w:eastAsia="Arial" w:hAnsi="Georgia" w:cs="Times New Roman"/>
          <w:lang w:val="en-US" w:eastAsia="en-US"/>
        </w:rPr>
        <w:t xml:space="preserve">, A., </w:t>
      </w:r>
      <w:proofErr w:type="spellStart"/>
      <w:r w:rsidRPr="00AE62DC">
        <w:rPr>
          <w:rFonts w:ascii="Georgia" w:eastAsia="Arial" w:hAnsi="Georgia" w:cs="Times New Roman"/>
          <w:lang w:val="en-US" w:eastAsia="en-US"/>
        </w:rPr>
        <w:t>Wulan</w:t>
      </w:r>
      <w:proofErr w:type="spellEnd"/>
      <w:r w:rsidRPr="00AE62DC">
        <w:rPr>
          <w:rFonts w:ascii="Georgia" w:eastAsia="Arial" w:hAnsi="Georgia" w:cs="Times New Roman"/>
          <w:lang w:val="en-US" w:eastAsia="en-US"/>
        </w:rPr>
        <w:t xml:space="preserve">, D. L. A., &amp; </w:t>
      </w:r>
      <w:proofErr w:type="spellStart"/>
      <w:r w:rsidRPr="00AE62DC">
        <w:rPr>
          <w:rFonts w:ascii="Georgia" w:eastAsia="Arial" w:hAnsi="Georgia" w:cs="Times New Roman"/>
          <w:lang w:val="en-US" w:eastAsia="en-US"/>
        </w:rPr>
        <w:t>Fauziah</w:t>
      </w:r>
      <w:proofErr w:type="spellEnd"/>
      <w:r w:rsidRPr="00AE62DC">
        <w:rPr>
          <w:rFonts w:ascii="Georgia" w:eastAsia="Arial" w:hAnsi="Georgia" w:cs="Times New Roman"/>
          <w:lang w:val="en-US" w:eastAsia="en-US"/>
        </w:rPr>
        <w:t xml:space="preserve">, Y. (2018). Self-Esteem, Forgiveness, Perception of Family Harmony, and Subjective Well-Being in Adolescents. </w:t>
      </w:r>
      <w:r w:rsidRPr="00AE62DC">
        <w:rPr>
          <w:rFonts w:ascii="Georgia" w:eastAsia="Arial" w:hAnsi="Georgia" w:cs="Times New Roman"/>
          <w:i/>
          <w:iCs/>
          <w:lang w:val="en-US" w:eastAsia="en-US"/>
        </w:rPr>
        <w:t>International Journal of Research Studies in Psychology</w:t>
      </w:r>
      <w:r w:rsidRPr="00AE62DC">
        <w:rPr>
          <w:rFonts w:ascii="Georgia" w:eastAsia="Arial" w:hAnsi="Georgia" w:cs="Times New Roman"/>
          <w:lang w:val="en-US" w:eastAsia="en-US"/>
        </w:rPr>
        <w:t xml:space="preserve">, </w:t>
      </w:r>
      <w:r w:rsidRPr="00AE62DC">
        <w:rPr>
          <w:rFonts w:ascii="Georgia" w:eastAsia="Arial" w:hAnsi="Georgia" w:cs="Times New Roman"/>
          <w:i/>
          <w:iCs/>
          <w:lang w:val="en-US" w:eastAsia="en-US"/>
        </w:rPr>
        <w:t>7</w:t>
      </w:r>
      <w:r w:rsidRPr="00AE62DC">
        <w:rPr>
          <w:rFonts w:ascii="Georgia" w:eastAsia="Arial" w:hAnsi="Georgia" w:cs="Times New Roman"/>
          <w:lang w:val="en-US" w:eastAsia="en-US"/>
        </w:rPr>
        <w:t>(1), 59–72. https://doi.org/10.5861/ijrsp.2018.2006</w:t>
      </w:r>
    </w:p>
    <w:p w:rsidR="00AA2074" w:rsidRPr="00AE62DC" w:rsidRDefault="00F71D66" w:rsidP="00F71D66">
      <w:pPr>
        <w:spacing w:after="0"/>
        <w:ind w:firstLine="567"/>
        <w:jc w:val="both"/>
        <w:rPr>
          <w:rFonts w:ascii="Georgia" w:eastAsia="Arial" w:hAnsi="Georgia" w:cs="Times New Roman"/>
          <w:b/>
          <w:lang w:val="en-US" w:eastAsia="en-US"/>
        </w:rPr>
      </w:pPr>
      <w:r w:rsidRPr="00AE62DC">
        <w:rPr>
          <w:rFonts w:ascii="Georgia" w:eastAsia="Arial" w:hAnsi="Georgia" w:cs="Times New Roman"/>
          <w:lang w:val="en-US" w:eastAsia="en-US"/>
        </w:rPr>
        <w:fldChar w:fldCharType="end"/>
      </w:r>
    </w:p>
    <w:p w:rsidR="00AA2074" w:rsidRPr="00723B12" w:rsidRDefault="00AA2074" w:rsidP="00AA2074">
      <w:pPr>
        <w:spacing w:after="0"/>
        <w:ind w:firstLine="567"/>
        <w:jc w:val="both"/>
        <w:rPr>
          <w:rFonts w:ascii="Georgia" w:hAnsi="Georgia" w:cs="Times New Roman"/>
        </w:rPr>
      </w:pPr>
    </w:p>
    <w:p w:rsidR="00F71419" w:rsidRDefault="00F71419"/>
    <w:sectPr w:rsidR="00F71419" w:rsidSect="00AA2074">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851" w:left="1134" w:header="680"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ItalicMT">
    <w:altName w:val="Times New Roman"/>
    <w:panose1 w:val="00000000000000000000"/>
    <w:charset w:val="00"/>
    <w:family w:val="roman"/>
    <w:notTrueType/>
    <w:pitch w:val="default"/>
  </w:font>
  <w:font w:name="Roboto">
    <w:altName w:val="Arial"/>
    <w:panose1 w:val="00000000000000000000"/>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DFKai-SB">
    <w:altName w:val="Microsoft JhengHei Light"/>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Lato">
    <w:altName w:val="Arial"/>
    <w:charset w:val="00"/>
    <w:family w:val="swiss"/>
    <w:pitch w:val="variable"/>
    <w:sig w:usb0="00000001"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ato" w:hAnsi="Lato"/>
        <w:sz w:val="18"/>
        <w:szCs w:val="18"/>
      </w:rPr>
      <w:id w:val="52741093"/>
      <w:docPartObj>
        <w:docPartGallery w:val="Page Numbers (Bottom of Page)"/>
        <w:docPartUnique/>
      </w:docPartObj>
    </w:sdtPr>
    <w:sdtEndPr/>
    <w:sdtContent>
      <w:sdt>
        <w:sdtPr>
          <w:rPr>
            <w:rFonts w:ascii="Lato" w:hAnsi="Lato"/>
            <w:sz w:val="18"/>
            <w:szCs w:val="18"/>
          </w:rPr>
          <w:id w:val="-2036958135"/>
          <w:docPartObj>
            <w:docPartGallery w:val="Page Numbers (Top of Page)"/>
            <w:docPartUnique/>
          </w:docPartObj>
        </w:sdtPr>
        <w:sdtEndPr/>
        <w:sdtContent>
          <w:p w:rsidR="00CA133C" w:rsidRPr="00F936B2" w:rsidRDefault="00794553" w:rsidP="0030123D">
            <w:pPr>
              <w:pStyle w:val="Footer"/>
              <w:jc w:val="center"/>
              <w:rPr>
                <w:rFonts w:ascii="Lato" w:hAnsi="Lato"/>
                <w:sz w:val="18"/>
                <w:szCs w:val="18"/>
              </w:rPr>
            </w:pPr>
          </w:p>
          <w:p w:rsidR="003B2EC2" w:rsidRPr="00F936B2" w:rsidRDefault="00794553" w:rsidP="0030123D">
            <w:pPr>
              <w:pStyle w:val="Footer"/>
              <w:jc w:val="center"/>
              <w:rPr>
                <w:rFonts w:ascii="Lato" w:hAnsi="Lato"/>
                <w:sz w:val="18"/>
                <w:szCs w:val="18"/>
                <w:lang w:val="en-US"/>
              </w:rPr>
            </w:pPr>
            <w:r w:rsidRPr="00F936B2">
              <w:rPr>
                <w:rFonts w:ascii="Lato" w:hAnsi="Lato"/>
                <w:sz w:val="18"/>
                <w:szCs w:val="18"/>
              </w:rPr>
              <w:t>Page</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Pr>
                <w:rFonts w:ascii="Lato" w:hAnsi="Lato"/>
                <w:bCs/>
                <w:noProof/>
                <w:sz w:val="18"/>
                <w:szCs w:val="18"/>
              </w:rPr>
              <w:t>2</w:t>
            </w:r>
            <w:r w:rsidRPr="00F936B2">
              <w:rPr>
                <w:rFonts w:ascii="Lato" w:hAnsi="Lato"/>
                <w:bCs/>
                <w:sz w:val="18"/>
                <w:szCs w:val="18"/>
              </w:rPr>
              <w:fldChar w:fldCharType="end"/>
            </w:r>
            <w:r w:rsidRPr="00F936B2">
              <w:rPr>
                <w:rFonts w:ascii="Lato" w:hAnsi="Lato"/>
                <w:sz w:val="18"/>
                <w:szCs w:val="18"/>
              </w:rPr>
              <w:t>of 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ato" w:hAnsi="Lato"/>
        <w:sz w:val="18"/>
        <w:szCs w:val="18"/>
      </w:rPr>
      <w:id w:val="1642917024"/>
      <w:docPartObj>
        <w:docPartGallery w:val="Page Numbers (Bottom of Page)"/>
        <w:docPartUnique/>
      </w:docPartObj>
    </w:sdtPr>
    <w:sdtEndPr/>
    <w:sdtContent>
      <w:sdt>
        <w:sdtPr>
          <w:rPr>
            <w:rFonts w:ascii="Lato" w:hAnsi="Lato"/>
            <w:sz w:val="18"/>
            <w:szCs w:val="18"/>
          </w:rPr>
          <w:id w:val="365021202"/>
          <w:docPartObj>
            <w:docPartGallery w:val="Page Numbers (Top of Page)"/>
            <w:docPartUnique/>
          </w:docPartObj>
        </w:sdtPr>
        <w:sdtEndPr/>
        <w:sdtContent>
          <w:p w:rsidR="00CA133C" w:rsidRPr="00F936B2" w:rsidRDefault="00794553" w:rsidP="00CA133C">
            <w:pPr>
              <w:pStyle w:val="Footer"/>
              <w:jc w:val="center"/>
              <w:rPr>
                <w:rFonts w:ascii="Lato" w:hAnsi="Lato"/>
                <w:sz w:val="18"/>
                <w:szCs w:val="18"/>
              </w:rPr>
            </w:pPr>
          </w:p>
          <w:p w:rsidR="003B2EC2" w:rsidRPr="00F936B2" w:rsidRDefault="00794553" w:rsidP="00CA133C">
            <w:pPr>
              <w:pStyle w:val="Footer"/>
              <w:jc w:val="center"/>
              <w:rPr>
                <w:rFonts w:ascii="Lato" w:hAnsi="Lato"/>
                <w:sz w:val="18"/>
                <w:szCs w:val="18"/>
                <w:lang w:val="en-US"/>
              </w:rPr>
            </w:pPr>
            <w:r w:rsidRPr="00F936B2">
              <w:rPr>
                <w:rFonts w:ascii="Lato" w:hAnsi="Lato"/>
                <w:sz w:val="18"/>
                <w:szCs w:val="18"/>
              </w:rPr>
              <w:t>Page</w:t>
            </w:r>
            <w:r w:rsidRPr="00F936B2">
              <w:rPr>
                <w:rFonts w:ascii="Lato" w:hAnsi="Lato"/>
                <w:bCs/>
                <w:sz w:val="18"/>
                <w:szCs w:val="18"/>
              </w:rPr>
              <w:fldChar w:fldCharType="begin"/>
            </w:r>
            <w:r w:rsidRPr="00F936B2">
              <w:rPr>
                <w:rFonts w:ascii="Lato" w:hAnsi="Lato"/>
                <w:bCs/>
                <w:sz w:val="18"/>
                <w:szCs w:val="18"/>
              </w:rPr>
              <w:instrText xml:space="preserve"> PAGE </w:instrText>
            </w:r>
            <w:r w:rsidRPr="00F936B2">
              <w:rPr>
                <w:rFonts w:ascii="Lato" w:hAnsi="Lato"/>
                <w:bCs/>
                <w:sz w:val="18"/>
                <w:szCs w:val="18"/>
              </w:rPr>
              <w:fldChar w:fldCharType="separate"/>
            </w:r>
            <w:r>
              <w:rPr>
                <w:rFonts w:ascii="Lato" w:hAnsi="Lato"/>
                <w:bCs/>
                <w:noProof/>
                <w:sz w:val="18"/>
                <w:szCs w:val="18"/>
              </w:rPr>
              <w:t>7</w:t>
            </w:r>
            <w:r w:rsidRPr="00F936B2">
              <w:rPr>
                <w:rFonts w:ascii="Lato" w:hAnsi="Lato"/>
                <w:bCs/>
                <w:sz w:val="18"/>
                <w:szCs w:val="18"/>
              </w:rPr>
              <w:fldChar w:fldCharType="end"/>
            </w:r>
            <w:r w:rsidRPr="00F936B2">
              <w:rPr>
                <w:rFonts w:ascii="Lato" w:hAnsi="Lato"/>
                <w:sz w:val="18"/>
                <w:szCs w:val="18"/>
              </w:rPr>
              <w:t xml:space="preserve">of </w:t>
            </w:r>
            <w:r w:rsidRPr="00F936B2">
              <w:rPr>
                <w:rFonts w:ascii="Lato" w:hAnsi="Lato"/>
                <w:sz w:val="18"/>
                <w:szCs w:val="18"/>
              </w:rPr>
              <w:t>7</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133C" w:rsidRPr="007F1160" w:rsidRDefault="00794553" w:rsidP="00CA133C">
    <w:pPr>
      <w:pStyle w:val="ListParagraph"/>
      <w:spacing w:after="0" w:line="240" w:lineRule="auto"/>
      <w:ind w:left="0"/>
      <w:rPr>
        <w:rStyle w:val="kcmread1114"/>
        <w:rFonts w:ascii="Georgia" w:hAnsi="Georgia" w:cs="Times New Roman"/>
        <w:sz w:val="16"/>
      </w:rPr>
    </w:pPr>
    <w:proofErr w:type="spellStart"/>
    <w:proofErr w:type="gramStart"/>
    <w:r w:rsidRPr="007F1160">
      <w:rPr>
        <w:rStyle w:val="kcmread1114"/>
        <w:rFonts w:ascii="Georgia" w:hAnsi="Georgia" w:cs="Times New Roman"/>
        <w:sz w:val="16"/>
      </w:rPr>
      <w:t>Volume;issue</w:t>
    </w:r>
    <w:proofErr w:type="gramEnd"/>
    <w:r w:rsidRPr="007F1160">
      <w:rPr>
        <w:rStyle w:val="kcmread1114"/>
        <w:rFonts w:ascii="Georgia" w:hAnsi="Georgia" w:cs="Times New Roman"/>
        <w:sz w:val="16"/>
      </w:rPr>
      <w:t>;month;year</w:t>
    </w:r>
    <w:proofErr w:type="spellEnd"/>
  </w:p>
  <w:p w:rsidR="00CA133C" w:rsidRPr="007F1160" w:rsidRDefault="00794553" w:rsidP="00CA133C">
    <w:pPr>
      <w:pStyle w:val="ListParagraph"/>
      <w:spacing w:after="0" w:line="240" w:lineRule="auto"/>
      <w:ind w:left="0"/>
      <w:rPr>
        <w:rStyle w:val="kcmread1114"/>
        <w:rFonts w:ascii="Georgia" w:hAnsi="Georgia" w:cs="Times New Roman"/>
        <w:sz w:val="16"/>
      </w:rPr>
    </w:pPr>
    <w:r w:rsidRPr="007F1160">
      <w:rPr>
        <w:rStyle w:val="kcmread1114"/>
        <w:rFonts w:ascii="Georgia" w:hAnsi="Georgia" w:cs="Times New Roman"/>
        <w:sz w:val="16"/>
        <w:lang w:val="id-ID"/>
      </w:rPr>
      <w:t>Received date month year; Received in revised form date month year; Accepted date month year; Available online date month year</w:t>
    </w:r>
  </w:p>
  <w:p w:rsidR="00723B12" w:rsidRPr="00723B12" w:rsidRDefault="00794553" w:rsidP="00723B12">
    <w:pPr>
      <w:shd w:val="clear" w:color="auto" w:fill="FFFFFF"/>
      <w:spacing w:after="0" w:line="240" w:lineRule="auto"/>
      <w:rPr>
        <w:rFonts w:ascii="Georgia" w:eastAsia="Times New Roman" w:hAnsi="Georgia" w:cs="Arial"/>
        <w:sz w:val="16"/>
        <w:szCs w:val="16"/>
        <w:lang w:val="en-US" w:eastAsia="en-US"/>
      </w:rPr>
    </w:pPr>
    <w:r w:rsidRPr="00723B12">
      <w:rPr>
        <w:rFonts w:ascii="Georgia" w:eastAsia="Times New Roman" w:hAnsi="Georgia" w:cs="Arial"/>
        <w:sz w:val="16"/>
        <w:szCs w:val="16"/>
        <w:lang w:val="en-US" w:eastAsia="en-US"/>
      </w:rPr>
      <w:t>This is an open access article under</w:t>
    </w:r>
    <w:r w:rsidRPr="007F1160">
      <w:rPr>
        <w:rFonts w:ascii="Georgia" w:hAnsi="Georgia" w:cs="Arial"/>
        <w:color w:val="333333"/>
        <w:sz w:val="16"/>
        <w:szCs w:val="16"/>
        <w:shd w:val="clear" w:color="auto" w:fill="FFFFFF"/>
      </w:rPr>
      <w:t>a</w:t>
    </w:r>
    <w:hyperlink r:id="rId1" w:history="1">
      <w:r w:rsidRPr="007F1160">
        <w:rPr>
          <w:rStyle w:val="Hyperlink"/>
          <w:rFonts w:ascii="Georgia" w:hAnsi="Georgia" w:cs="Arial"/>
          <w:color w:val="0D355E"/>
          <w:sz w:val="16"/>
          <w:szCs w:val="16"/>
          <w:shd w:val="clear" w:color="auto" w:fill="FFFFFF"/>
        </w:rPr>
        <w:t>Creative Commons Attribution-NonCommercial-ShareAlike 4.0 International License</w:t>
      </w:r>
    </w:hyperlink>
    <w:r w:rsidRPr="007F1160">
      <w:rPr>
        <w:rFonts w:ascii="Georgia" w:hAnsi="Georgia" w:cs="Arial"/>
        <w:color w:val="333333"/>
        <w:sz w:val="16"/>
        <w:szCs w:val="16"/>
        <w:shd w:val="clear" w:color="auto" w:fill="FFFFFF"/>
      </w:rPr>
      <w:t>.</w:t>
    </w:r>
  </w:p>
  <w:p w:rsidR="000A1372" w:rsidRPr="00723B12" w:rsidRDefault="00794553" w:rsidP="000D63D4">
    <w:pPr>
      <w:pStyle w:val="ListParagraph"/>
      <w:spacing w:after="0" w:line="240" w:lineRule="auto"/>
      <w:ind w:left="0"/>
      <w:rPr>
        <w:rFonts w:ascii="Lato" w:hAnsi="Lato" w:cs="Times New Roman"/>
        <w:sz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eorgia" w:hAnsi="Georgia"/>
        <w:b/>
        <w:sz w:val="16"/>
        <w:szCs w:val="16"/>
      </w:rPr>
      <w:id w:val="-1149280173"/>
      <w:docPartObj>
        <w:docPartGallery w:val="Page Numbers (Top of Page)"/>
        <w:docPartUnique/>
      </w:docPartObj>
    </w:sdtPr>
    <w:sdtEndPr>
      <w:rPr>
        <w:b w:val="0"/>
        <w:i/>
        <w:iCs/>
        <w:color w:val="808080" w:themeColor="background1" w:themeShade="80"/>
        <w:spacing w:val="60"/>
      </w:rPr>
    </w:sdtEndPr>
    <w:sdtContent>
      <w:p w:rsidR="003D31E3" w:rsidRPr="0065735E" w:rsidRDefault="00794553" w:rsidP="007F1160">
        <w:pPr>
          <w:pStyle w:val="Header"/>
          <w:pBdr>
            <w:bottom w:val="single" w:sz="4" w:space="1" w:color="D9D9D9" w:themeColor="background1" w:themeShade="D9"/>
          </w:pBdr>
          <w:rPr>
            <w:rStyle w:val="kcmread1114"/>
            <w:rFonts w:ascii="Georgia" w:hAnsi="Georgia"/>
            <w:sz w:val="16"/>
            <w:szCs w:val="16"/>
            <w:lang w:val="en-US"/>
          </w:rPr>
        </w:pPr>
        <w:r w:rsidRPr="0065735E">
          <w:rPr>
            <w:rStyle w:val="kcmread1114"/>
            <w:rFonts w:ascii="Georgia" w:hAnsi="Georgia"/>
            <w:sz w:val="16"/>
            <w:szCs w:val="16"/>
            <w:lang w:val="en-US"/>
          </w:rPr>
          <w:t>Al-</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Journal of Education, year, vol (issue), Pages </w:t>
        </w:r>
        <w:proofErr w:type="gramStart"/>
        <w:r w:rsidRPr="0065735E">
          <w:rPr>
            <w:rStyle w:val="kcmread1114"/>
            <w:rFonts w:ascii="Georgia" w:hAnsi="Georgia"/>
            <w:sz w:val="16"/>
            <w:szCs w:val="16"/>
            <w:lang w:val="en-US"/>
          </w:rPr>
          <w:t>.....</w:t>
        </w:r>
        <w:proofErr w:type="gramEnd"/>
        <w:r w:rsidRPr="0065735E">
          <w:rPr>
            <w:rStyle w:val="kcmread1114"/>
            <w:rFonts w:ascii="Georgia" w:hAnsi="Georgia"/>
            <w:sz w:val="16"/>
            <w:szCs w:val="16"/>
            <w:lang w:val="en-US"/>
          </w:rPr>
          <w:t>-.....</w:t>
        </w:r>
      </w:p>
      <w:p w:rsidR="0065735E" w:rsidRPr="0065735E" w:rsidRDefault="00794553" w:rsidP="0065735E">
        <w:pPr>
          <w:pStyle w:val="Header"/>
          <w:pBdr>
            <w:bottom w:val="single" w:sz="4" w:space="1" w:color="D9D9D9" w:themeColor="background1" w:themeShade="D9"/>
          </w:pBdr>
          <w:ind w:left="284"/>
          <w:rPr>
            <w:rStyle w:val="kcmread1114"/>
            <w:rFonts w:ascii="Georgia" w:hAnsi="Georgia"/>
            <w:sz w:val="16"/>
            <w:szCs w:val="16"/>
            <w:lang w:val="en-US"/>
          </w:rPr>
        </w:pPr>
      </w:p>
      <w:p w:rsidR="00F052E7" w:rsidRPr="0065735E" w:rsidRDefault="00794553" w:rsidP="007F1160">
        <w:pPr>
          <w:pStyle w:val="Header"/>
          <w:pBdr>
            <w:bottom w:val="single" w:sz="4" w:space="1" w:color="D9D9D9" w:themeColor="background1" w:themeShade="D9"/>
          </w:pBdr>
          <w:rPr>
            <w:rFonts w:ascii="Georgia" w:hAnsi="Georgia"/>
            <w:b/>
            <w:bCs/>
            <w:i/>
            <w:iCs/>
            <w:sz w:val="16"/>
            <w:szCs w:val="16"/>
          </w:rPr>
        </w:pPr>
        <w:r>
          <w:rPr>
            <w:rStyle w:val="kcmread1114"/>
            <w:rFonts w:ascii="Georgia" w:hAnsi="Georgia"/>
            <w:i/>
            <w:iCs/>
            <w:sz w:val="16"/>
            <w:szCs w:val="16"/>
            <w:lang w:val="en-US"/>
          </w:rPr>
          <w:t>Author</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ato" w:hAnsi="Lato"/>
        <w:color w:val="7F7F7F" w:themeColor="background1" w:themeShade="7F"/>
        <w:spacing w:val="60"/>
        <w:sz w:val="18"/>
        <w:szCs w:val="18"/>
      </w:rPr>
      <w:id w:val="-1627004675"/>
      <w:docPartObj>
        <w:docPartGallery w:val="Page Numbers (Top of Page)"/>
        <w:docPartUnique/>
      </w:docPartObj>
    </w:sdtPr>
    <w:sdtEndPr>
      <w:rPr>
        <w:b/>
        <w:bCs/>
        <w:noProof/>
        <w:color w:val="auto"/>
        <w:spacing w:val="0"/>
      </w:rPr>
    </w:sdtEndPr>
    <w:sdtContent>
      <w:sdt>
        <w:sdtPr>
          <w:rPr>
            <w:rFonts w:ascii="Georgia" w:hAnsi="Georgia"/>
            <w:b/>
            <w:sz w:val="16"/>
            <w:szCs w:val="16"/>
          </w:rPr>
          <w:id w:val="125820580"/>
          <w:docPartObj>
            <w:docPartGallery w:val="Page Numbers (Top of Page)"/>
            <w:docPartUnique/>
          </w:docPartObj>
        </w:sdtPr>
        <w:sdtEndPr>
          <w:rPr>
            <w:b w:val="0"/>
            <w:i/>
            <w:iCs/>
            <w:color w:val="808080" w:themeColor="background1" w:themeShade="80"/>
            <w:spacing w:val="60"/>
          </w:rPr>
        </w:sdtEndPr>
        <w:sdtContent>
          <w:p w:rsidR="00D704E1" w:rsidRPr="0065735E" w:rsidRDefault="00794553" w:rsidP="00D704E1">
            <w:pPr>
              <w:pStyle w:val="Header"/>
              <w:pBdr>
                <w:bottom w:val="single" w:sz="4" w:space="1" w:color="D9D9D9" w:themeColor="background1" w:themeShade="D9"/>
              </w:pBdr>
              <w:jc w:val="right"/>
              <w:rPr>
                <w:rStyle w:val="kcmread1114"/>
                <w:rFonts w:ascii="Georgia" w:hAnsi="Georgia"/>
                <w:sz w:val="16"/>
                <w:szCs w:val="16"/>
                <w:lang w:val="en-US"/>
              </w:rPr>
            </w:pPr>
            <w:r w:rsidRPr="0065735E">
              <w:rPr>
                <w:rStyle w:val="kcmread1114"/>
                <w:rFonts w:ascii="Georgia" w:hAnsi="Georgia"/>
                <w:sz w:val="16"/>
                <w:szCs w:val="16"/>
                <w:lang w:val="en-US"/>
              </w:rPr>
              <w:t>Al-</w:t>
            </w:r>
            <w:proofErr w:type="spellStart"/>
            <w:r w:rsidRPr="0065735E">
              <w:rPr>
                <w:rStyle w:val="kcmread1114"/>
                <w:rFonts w:ascii="Georgia" w:hAnsi="Georgia"/>
                <w:sz w:val="16"/>
                <w:szCs w:val="16"/>
                <w:lang w:val="en-US"/>
              </w:rPr>
              <w:t>Ishlah</w:t>
            </w:r>
            <w:proofErr w:type="spellEnd"/>
            <w:r w:rsidRPr="0065735E">
              <w:rPr>
                <w:rStyle w:val="kcmread1114"/>
                <w:rFonts w:ascii="Georgia" w:hAnsi="Georgia"/>
                <w:sz w:val="16"/>
                <w:szCs w:val="16"/>
                <w:lang w:val="en-US"/>
              </w:rPr>
              <w:t xml:space="preserve">: Journal of Education, year, vol (issue), Pages </w:t>
            </w:r>
            <w:proofErr w:type="gramStart"/>
            <w:r w:rsidRPr="0065735E">
              <w:rPr>
                <w:rStyle w:val="kcmread1114"/>
                <w:rFonts w:ascii="Georgia" w:hAnsi="Georgia"/>
                <w:sz w:val="16"/>
                <w:szCs w:val="16"/>
                <w:lang w:val="en-US"/>
              </w:rPr>
              <w:t>.....</w:t>
            </w:r>
            <w:proofErr w:type="gramEnd"/>
            <w:r w:rsidRPr="0065735E">
              <w:rPr>
                <w:rStyle w:val="kcmread1114"/>
                <w:rFonts w:ascii="Georgia" w:hAnsi="Georgia"/>
                <w:sz w:val="16"/>
                <w:szCs w:val="16"/>
                <w:lang w:val="en-US"/>
              </w:rPr>
              <w:t>-.....</w:t>
            </w:r>
          </w:p>
          <w:p w:rsidR="00D704E1" w:rsidRPr="0065735E" w:rsidRDefault="00794553" w:rsidP="00D704E1">
            <w:pPr>
              <w:pStyle w:val="Header"/>
              <w:pBdr>
                <w:bottom w:val="single" w:sz="4" w:space="1" w:color="D9D9D9" w:themeColor="background1" w:themeShade="D9"/>
              </w:pBdr>
              <w:ind w:left="284"/>
              <w:jc w:val="right"/>
              <w:rPr>
                <w:rStyle w:val="kcmread1114"/>
                <w:rFonts w:ascii="Georgia" w:hAnsi="Georgia"/>
                <w:sz w:val="16"/>
                <w:szCs w:val="16"/>
                <w:lang w:val="en-US"/>
              </w:rPr>
            </w:pPr>
          </w:p>
          <w:p w:rsidR="00D704E1" w:rsidRDefault="00794553" w:rsidP="00D704E1">
            <w:pPr>
              <w:pStyle w:val="Header"/>
              <w:pBdr>
                <w:bottom w:val="single" w:sz="4" w:space="1" w:color="D9D9D9" w:themeColor="background1" w:themeShade="D9"/>
              </w:pBdr>
              <w:jc w:val="right"/>
              <w:rPr>
                <w:rFonts w:ascii="Georgia" w:hAnsi="Georgia"/>
                <w:i/>
                <w:iCs/>
                <w:color w:val="808080" w:themeColor="background1" w:themeShade="80"/>
                <w:spacing w:val="60"/>
                <w:sz w:val="16"/>
                <w:szCs w:val="16"/>
              </w:rPr>
            </w:pPr>
            <w:r w:rsidRPr="0065735E">
              <w:rPr>
                <w:rStyle w:val="kcmread1114"/>
                <w:rFonts w:ascii="Georgia" w:hAnsi="Georgia"/>
                <w:i/>
                <w:iCs/>
                <w:sz w:val="16"/>
                <w:szCs w:val="16"/>
                <w:lang w:val="en-US"/>
              </w:rPr>
              <w:t>Manuscript Title</w:t>
            </w:r>
          </w:p>
        </w:sdtContent>
      </w:sdt>
      <w:p w:rsidR="0030123D" w:rsidRPr="0030123D" w:rsidRDefault="00794553" w:rsidP="00D704E1">
        <w:pPr>
          <w:pStyle w:val="Header"/>
          <w:pBdr>
            <w:bottom w:val="single" w:sz="4" w:space="1" w:color="D9D9D9" w:themeColor="background1" w:themeShade="D9"/>
          </w:pBdr>
          <w:jc w:val="both"/>
          <w:rPr>
            <w:rFonts w:ascii="Lato" w:hAnsi="Lato"/>
            <w:b/>
            <w:bCs/>
            <w:sz w:val="18"/>
            <w:szCs w:val="1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4E1" w:rsidRDefault="00794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1146A2"/>
    <w:multiLevelType w:val="hybridMultilevel"/>
    <w:tmpl w:val="44584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74"/>
    <w:rsid w:val="00084546"/>
    <w:rsid w:val="00322E66"/>
    <w:rsid w:val="00357ECC"/>
    <w:rsid w:val="003B228C"/>
    <w:rsid w:val="00427E34"/>
    <w:rsid w:val="00750F06"/>
    <w:rsid w:val="00794553"/>
    <w:rsid w:val="009D28A7"/>
    <w:rsid w:val="00A05F2F"/>
    <w:rsid w:val="00AA2074"/>
    <w:rsid w:val="00D36CF3"/>
    <w:rsid w:val="00DA6123"/>
    <w:rsid w:val="00DB366C"/>
    <w:rsid w:val="00F6578E"/>
    <w:rsid w:val="00F71419"/>
    <w:rsid w:val="00F71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A5B0C"/>
  <w15:chartTrackingRefBased/>
  <w15:docId w15:val="{36230A67-66F1-4D9A-A6CD-611D9FB97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2074"/>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0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074"/>
    <w:rPr>
      <w:rFonts w:eastAsiaTheme="minorEastAsia"/>
      <w:lang w:val="id-ID" w:eastAsia="id-ID"/>
    </w:rPr>
  </w:style>
  <w:style w:type="paragraph" w:styleId="Footer">
    <w:name w:val="footer"/>
    <w:basedOn w:val="Normal"/>
    <w:link w:val="FooterChar"/>
    <w:uiPriority w:val="99"/>
    <w:unhideWhenUsed/>
    <w:rsid w:val="00AA20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074"/>
    <w:rPr>
      <w:rFonts w:eastAsiaTheme="minorEastAsia"/>
      <w:lang w:val="id-ID" w:eastAsia="id-ID"/>
    </w:rPr>
  </w:style>
  <w:style w:type="character" w:styleId="Hyperlink">
    <w:name w:val="Hyperlink"/>
    <w:basedOn w:val="DefaultParagraphFont"/>
    <w:uiPriority w:val="99"/>
    <w:unhideWhenUsed/>
    <w:rsid w:val="00AA2074"/>
    <w:rPr>
      <w:color w:val="0563C1" w:themeColor="hyperlink"/>
      <w:u w:val="single"/>
    </w:rPr>
  </w:style>
  <w:style w:type="paragraph" w:styleId="ListParagraph">
    <w:name w:val="List Paragraph"/>
    <w:aliases w:val="Body of text"/>
    <w:basedOn w:val="Normal"/>
    <w:link w:val="ListParagraphChar"/>
    <w:qFormat/>
    <w:rsid w:val="00AA2074"/>
    <w:pPr>
      <w:ind w:left="720"/>
      <w:contextualSpacing/>
    </w:pPr>
    <w:rPr>
      <w:rFonts w:eastAsiaTheme="minorHAnsi"/>
      <w:lang w:val="en-US" w:eastAsia="en-US"/>
    </w:rPr>
  </w:style>
  <w:style w:type="character" w:customStyle="1" w:styleId="kcmread1114">
    <w:name w:val="kcmread1114"/>
    <w:basedOn w:val="DefaultParagraphFont"/>
    <w:rsid w:val="00AA2074"/>
  </w:style>
  <w:style w:type="character" w:customStyle="1" w:styleId="ListParagraphChar">
    <w:name w:val="List Paragraph Char"/>
    <w:aliases w:val="Body of text Char"/>
    <w:basedOn w:val="DefaultParagraphFont"/>
    <w:link w:val="ListParagraph"/>
    <w:locked/>
    <w:rsid w:val="00AA2074"/>
  </w:style>
  <w:style w:type="table" w:styleId="TableGrid">
    <w:name w:val="Table Grid"/>
    <w:basedOn w:val="TableNormal"/>
    <w:uiPriority w:val="59"/>
    <w:rsid w:val="00AA20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AA2074"/>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linedoctranslator.com/en/?utm_source=onlinedoctranslator&amp;utm_medium=docx&amp;utm_campaign=attribution"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11"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footer" Target="footer2.xml"/><Relationship Id="rId10" Type="http://schemas.openxmlformats.org/officeDocument/2006/relationships/hyperlink" Target="http://u.lipi.go.id/149517956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u.lipi.go.id/1432364757"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8557</Words>
  <Characters>48778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PRAWITA</dc:creator>
  <cp:keywords/>
  <dc:description/>
  <cp:lastModifiedBy>PRAWITA</cp:lastModifiedBy>
  <cp:revision>10</cp:revision>
  <dcterms:created xsi:type="dcterms:W3CDTF">2022-02-13T04:05:00Z</dcterms:created>
  <dcterms:modified xsi:type="dcterms:W3CDTF">2022-02-13T05:18:00Z</dcterms:modified>
</cp:coreProperties>
</file>